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olors1.xml" ContentType="application/vnd.ms-office.chartcolorstyle+xml"/>
  <Override PartName="/word/charts/colors2.xml" ContentType="application/vnd.ms-office.chartcolorstyle+xml"/>
  <Override PartName="/word/charts/colors3.xml" ContentType="application/vnd.ms-office.chartcolorstyle+xml"/>
  <Override PartName="/word/charts/colors4.xml" ContentType="application/vnd.ms-office.chartcolorstyle+xml"/>
  <Override PartName="/word/charts/colors5.xml" ContentType="application/vnd.ms-office.chartcolorstyle+xml"/>
  <Override PartName="/word/charts/colors6.xml" ContentType="application/vnd.ms-office.chartcolorstyle+xml"/>
  <Override PartName="/word/charts/style1.xml" ContentType="application/vnd.ms-office.chartstyle+xml"/>
  <Override PartName="/word/charts/style2.xml" ContentType="application/vnd.ms-office.chartstyle+xml"/>
  <Override PartName="/word/charts/style3.xml" ContentType="application/vnd.ms-office.chartstyle+xml"/>
  <Override PartName="/word/charts/style4.xml" ContentType="application/vnd.ms-office.chartstyle+xml"/>
  <Override PartName="/word/charts/style5.xml" ContentType="application/vnd.ms-office.chartstyle+xml"/>
  <Override PartName="/word/charts/style6.xml" ContentType="application/vnd.ms-office.chartstyle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ink/ink1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6"/>
          <w:szCs w:val="36"/>
          <w:cs/>
        </w:rPr>
      </w:pPr>
      <w:bookmarkStart w:id="0" w:name="_Toc78228817"/>
      <w:bookmarkStart w:id="1" w:name="_Toc79749042"/>
      <w:bookmarkStart w:id="2" w:name="_Toc79749063"/>
      <w:bookmarkStart w:id="3" w:name="_Toc104412621"/>
      <w:r>
        <w:rPr>
          <w:rFonts w:ascii="TH SarabunPSK" w:hAnsi="TH SarabunPSK" w:eastAsia="Calibri" w:cs="TH SarabunPSK"/>
          <w:b/>
          <w:bCs/>
          <w:sz w:val="40"/>
          <w:szCs w:val="40"/>
          <w:lang w:val="th-TH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-962025</wp:posOffset>
            </wp:positionH>
            <wp:positionV relativeFrom="paragraph">
              <wp:posOffset>-962025</wp:posOffset>
            </wp:positionV>
            <wp:extent cx="7604125" cy="10756265"/>
            <wp:effectExtent l="0" t="0" r="3810" b="1270"/>
            <wp:wrapNone/>
            <wp:docPr id="9" name="Picture 9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8872" cy="10791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TH SarabunPSK" w:hAnsi="TH SarabunPSK" w:eastAsia="Calibri" w:cs="TH SarabunPSK"/>
          <w:b/>
          <w:bCs/>
          <w:sz w:val="40"/>
          <w:szCs w:val="40"/>
          <w:cs/>
        </w:rPr>
      </w:pP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รายงานสถานการณ์อาชญากรรมและกระบวนการยุติธรรม ประจำปี พ</w:t>
      </w:r>
      <w:r>
        <w:rPr>
          <w:rFonts w:ascii="TH SarabunPSK" w:hAnsi="TH SarabunPSK" w:eastAsia="Calibri" w:cs="TH SarabunPSK"/>
          <w:b/>
          <w:bCs/>
          <w:sz w:val="40"/>
          <w:szCs w:val="40"/>
          <w:cs/>
        </w:rPr>
        <w:t>.</w:t>
      </w: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ศ</w:t>
      </w:r>
      <w:r>
        <w:rPr>
          <w:rFonts w:ascii="TH SarabunPSK" w:hAnsi="TH SarabunPSK" w:eastAsia="Calibri" w:cs="TH SarabunPSK"/>
          <w:b/>
          <w:bCs/>
          <w:sz w:val="40"/>
          <w:szCs w:val="40"/>
          <w:cs/>
        </w:rPr>
        <w:t>. 256</w:t>
      </w:r>
      <w:r>
        <w:rPr>
          <w:rFonts w:ascii="TH SarabunPSK" w:hAnsi="TH SarabunPSK" w:eastAsia="Calibri" w:cs="TH SarabunPSK"/>
          <w:b/>
          <w:bCs/>
          <w:sz w:val="40"/>
          <w:szCs w:val="40"/>
        </w:rPr>
        <w:t>4</w:t>
      </w: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ascii="TH SarabunPSK" w:hAnsi="TH SarabunPSK" w:eastAsia="Calibri" w:cs="TH SarabunPSK"/>
          <w:b/>
          <w:bCs/>
          <w:sz w:val="40"/>
          <w:szCs w:val="40"/>
          <w:cs/>
        </w:rPr>
        <w:t>(White Paper on Crime and Justice 202</w:t>
      </w:r>
      <w:r>
        <w:rPr>
          <w:rFonts w:ascii="TH SarabunPSK" w:hAnsi="TH SarabunPSK" w:eastAsia="Calibri" w:cs="TH SarabunPSK"/>
          <w:b/>
          <w:bCs/>
          <w:sz w:val="40"/>
          <w:szCs w:val="40"/>
        </w:rPr>
        <w:t>1</w:t>
      </w:r>
      <w:r>
        <w:rPr>
          <w:rFonts w:ascii="TH SarabunPSK" w:hAnsi="TH SarabunPSK" w:eastAsia="Calibri" w:cs="TH SarabunPSK"/>
          <w:b/>
          <w:bCs/>
          <w:sz w:val="40"/>
          <w:szCs w:val="40"/>
          <w:cs/>
        </w:rPr>
        <w:t>)</w:t>
      </w: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เสนอ</w:t>
      </w: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สำนักงานกิจการยุติธรรม</w:t>
      </w: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กระทรวงยุติธรรม</w:t>
      </w:r>
    </w:p>
    <w:p>
      <w:pPr>
        <w:jc w:val="center"/>
        <w:rPr>
          <w:rFonts w:ascii="TH Sarabun New" w:hAnsi="TH Sarabun New" w:eastAsia="Calibri" w:cs="TH Sarabun New"/>
          <w:b/>
          <w:bCs/>
          <w:sz w:val="36"/>
          <w:szCs w:val="36"/>
        </w:rPr>
      </w:pPr>
    </w:p>
    <w:p>
      <w:pPr>
        <w:jc w:val="center"/>
        <w:rPr>
          <w:rFonts w:ascii="TH Sarabun New" w:hAnsi="TH Sarabun New" w:eastAsia="Calibri" w:cs="TH Sarabun New"/>
          <w:b/>
          <w:bCs/>
          <w:sz w:val="36"/>
          <w:szCs w:val="36"/>
        </w:rPr>
      </w:pPr>
    </w:p>
    <w:p>
      <w:pPr>
        <w:jc w:val="center"/>
        <w:rPr>
          <w:rFonts w:ascii="TH Sarabun New" w:hAnsi="TH Sarabun New" w:eastAsia="Calibri" w:cs="TH Sarabun New"/>
          <w:b/>
          <w:bCs/>
          <w:sz w:val="36"/>
          <w:szCs w:val="36"/>
        </w:rPr>
      </w:pPr>
    </w:p>
    <w:p>
      <w:pPr>
        <w:jc w:val="center"/>
        <w:rPr>
          <w:rFonts w:ascii="TH Sarabun New" w:hAnsi="TH Sarabun New" w:eastAsia="Calibri" w:cs="TH Sarabun New"/>
          <w:b/>
          <w:bCs/>
          <w:sz w:val="36"/>
          <w:szCs w:val="36"/>
        </w:rPr>
      </w:pPr>
    </w:p>
    <w:p>
      <w:pPr>
        <w:jc w:val="center"/>
        <w:rPr>
          <w:rFonts w:ascii="TH Sarabun New" w:hAnsi="TH Sarabun New" w:eastAsia="Calibri" w:cs="TH Sarabun New"/>
          <w:b/>
          <w:bCs/>
          <w:sz w:val="36"/>
          <w:szCs w:val="36"/>
        </w:rPr>
      </w:pPr>
    </w:p>
    <w:p>
      <w:pPr>
        <w:jc w:val="center"/>
        <w:rPr>
          <w:rFonts w:ascii="TH Sarabun New" w:hAnsi="TH Sarabun New" w:eastAsia="Calibri" w:cs="TH Sarabun New"/>
          <w:b/>
          <w:bCs/>
          <w:sz w:val="36"/>
          <w:szCs w:val="36"/>
        </w:rPr>
      </w:pPr>
    </w:p>
    <w:p>
      <w:pPr>
        <w:jc w:val="center"/>
        <w:rPr>
          <w:rFonts w:ascii="TH Sarabun New" w:hAnsi="TH Sarabun New" w:eastAsia="Calibri" w:cs="TH Sarabun New"/>
          <w:b/>
          <w:bCs/>
          <w:sz w:val="36"/>
          <w:szCs w:val="36"/>
        </w:rPr>
      </w:pPr>
    </w:p>
    <w:p>
      <w:pPr>
        <w:jc w:val="center"/>
        <w:rPr>
          <w:rFonts w:ascii="TH Sarabun New" w:hAnsi="TH Sarabun New" w:eastAsia="Calibri" w:cs="TH Sarabun New"/>
          <w:b/>
          <w:bCs/>
          <w:sz w:val="36"/>
          <w:szCs w:val="36"/>
        </w:rPr>
      </w:pPr>
    </w:p>
    <w:p>
      <w:pPr>
        <w:jc w:val="center"/>
        <w:rPr>
          <w:rFonts w:ascii="TH Sarabun New" w:hAnsi="TH Sarabun New" w:eastAsia="Calibri" w:cs="TH Sarabun New"/>
          <w:b/>
          <w:bCs/>
          <w:sz w:val="36"/>
          <w:szCs w:val="36"/>
        </w:rPr>
      </w:pPr>
    </w:p>
    <w:p>
      <w:pPr>
        <w:jc w:val="center"/>
        <w:rPr>
          <w:rFonts w:ascii="TH Sarabun New" w:hAnsi="TH Sarabun New" w:eastAsia="Calibri" w:cs="TH Sarabun New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จัดทำโดย</w:t>
      </w:r>
    </w:p>
    <w:p>
      <w:pPr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อาจารย์ ดร</w:t>
      </w:r>
      <w:r>
        <w:rPr>
          <w:rFonts w:ascii="TH SarabunPSK" w:hAnsi="TH SarabunPSK" w:eastAsia="Calibri" w:cs="TH SarabunPSK"/>
          <w:b/>
          <w:bCs/>
          <w:sz w:val="40"/>
          <w:szCs w:val="40"/>
          <w:cs/>
        </w:rPr>
        <w:t>.</w:t>
      </w: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 xml:space="preserve">ธันยพร สุนทรธรรม และคณะ </w:t>
      </w:r>
    </w:p>
    <w:p>
      <w:pPr>
        <w:spacing w:line="259" w:lineRule="auto"/>
        <w:jc w:val="center"/>
        <w:rPr>
          <w:rFonts w:ascii="TH Sarabun New" w:hAnsi="TH Sarabun New" w:eastAsia="Calibri" w:cs="Angsana New"/>
          <w:b/>
          <w:bCs/>
          <w:sz w:val="32"/>
          <w:szCs w:val="32"/>
          <w:cs/>
        </w:rPr>
        <w:sectPr>
          <w:headerReference r:id="rId6" w:type="first"/>
          <w:headerReference r:id="rId4" w:type="default"/>
          <w:footerReference r:id="rId7" w:type="default"/>
          <w:headerReference r:id="rId5" w:type="even"/>
          <w:footerReference r:id="rId8" w:type="even"/>
          <w:pgSz w:w="11900" w:h="16840"/>
          <w:pgMar w:top="1440" w:right="1440" w:bottom="1440" w:left="1440" w:header="708" w:footer="708" w:gutter="0"/>
          <w:pgNumType w:fmt="decimal" w:start="1"/>
          <w:cols w:space="708" w:num="1"/>
          <w:titlePg/>
          <w:docGrid w:linePitch="360" w:charSpace="0"/>
        </w:sectPr>
      </w:pPr>
    </w:p>
    <w:p>
      <w:pPr>
        <w:pStyle w:val="2"/>
      </w:pPr>
      <w:bookmarkStart w:id="4" w:name="_Toc110672199"/>
      <w:bookmarkStart w:id="5" w:name="_Toc113463436"/>
      <w:bookmarkStart w:id="6" w:name="_Toc110947606"/>
      <w:bookmarkStart w:id="7" w:name="_Toc110001871"/>
      <w:bookmarkStart w:id="8" w:name="_Toc110947432"/>
      <w:bookmarkStart w:id="9" w:name="_Toc110939232"/>
      <w:bookmarkStart w:id="10" w:name="_Toc113462215"/>
      <w:bookmarkStart w:id="11" w:name="_Toc110939524"/>
      <w:bookmarkStart w:id="12" w:name="_Toc109769223"/>
      <w:bookmarkStart w:id="13" w:name="_Toc109767545"/>
      <w:bookmarkStart w:id="14" w:name="_Toc109769480"/>
      <w:bookmarkStart w:id="15" w:name="_Toc109769162"/>
      <w:bookmarkStart w:id="16" w:name="_Toc110678476"/>
      <w:bookmarkStart w:id="17" w:name="_Toc109768466"/>
      <w:bookmarkStart w:id="18" w:name="_Toc110939662"/>
      <w:bookmarkStart w:id="19" w:name="_Toc109768305"/>
      <w:bookmarkStart w:id="20" w:name="_Toc79749039"/>
      <w:bookmarkStart w:id="21" w:name="_Toc109768762"/>
      <w:bookmarkStart w:id="22" w:name="_Toc113467608"/>
      <w:bookmarkStart w:id="23" w:name="_Toc110671857"/>
      <w:bookmarkStart w:id="24" w:name="_Toc109767900"/>
      <w:bookmarkStart w:id="25" w:name="_Toc113462821"/>
      <w:bookmarkStart w:id="26" w:name="_Toc110672069"/>
      <w:bookmarkStart w:id="27" w:name="_Toc109769099"/>
      <w:r>
        <w:rPr>
          <w:rFonts w:hint="cs"/>
          <w:cs/>
          <w:lang w:val="th-TH" w:bidi="th-TH"/>
        </w:rPr>
        <w:t>คำนำ</w:t>
      </w:r>
      <w:bookmarkEnd w:id="0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>
        <w:rPr>
          <w:sz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5561330</wp:posOffset>
                </wp:positionH>
                <wp:positionV relativeFrom="paragraph">
                  <wp:posOffset>-453390</wp:posOffset>
                </wp:positionV>
                <wp:extent cx="228600" cy="393065"/>
                <wp:effectExtent l="0" t="0" r="0" b="6985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93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sz w:val="22"/>
                                <w:szCs w:val="28"/>
                                <w:lang w:bidi="th-TH"/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sz w:val="22"/>
                                <w:szCs w:val="28"/>
                                <w:cs/>
                                <w:lang w:bidi="th-TH"/>
                              </w:rPr>
                              <w:t>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.9pt;margin-top:-35.7pt;height:30.95pt;width:18pt;z-index:251680768;mso-width-relative:page;mso-height-relative:page;" fillcolor="#FFFFFF [3201]" filled="t" stroked="f" coordsize="21600,21600" o:gfxdata="UEsDBAoAAAAAAIdO4kAAAAAAAAAAAAAAAAAEAAAAZHJzL1BLAwQUAAAACACHTuJABp6skdUAAAAK&#10;AQAADwAAAGRycy9kb3ducmV2LnhtbE2Py07DMBBF90j8gzVI7FrHqKVtiNMFElsk2tK1Gw9xhD2O&#10;bPf59QwrWN6H7pxp1pfgxQlTHiJpUNMKBFIX7UC9ht32bbIEkYsha3wk1HDFDOv2/q4xtY1n+sDT&#10;pvSCRyjXRoMrZaylzJ3DYPI0jkicfcUUTGGZemmTOfN48PKpqp5lMAPxBWdGfHXYfW+OQcO+D7f9&#10;pxqTs8HP6P123e7ioPXjg6peQBS8lL8y/OIzOrTMdIhHsll4DcvFnNGLhslCzUBwY6UUOwd2VnOQ&#10;bSP/v9D+AFBLAwQUAAAACACHTuJAvZDrhT8CAACRBAAADgAAAGRycy9lMm9Eb2MueG1srVRNb9sw&#10;DL0P2H8QdF/sfLYN4hRZggwDgrVAO+ysyHIsQBI1SYmd/fpRstNm3Q49LAeHIulHvUfSi/tWK3IS&#10;zkswBR0OckqE4VBKcyjo9+ftp1tKfGCmZAqMKOhZeHq//Phh0di5GEENqhSOIIjx88YWtA7BzrPM&#10;81po5gdghcFgBU6zgEd3yErHGkTXKhvl+SxrwJXWARfeo3fTBWmP6N4DCFUludgAP2phQofqhGIB&#10;KflaWk+X6bZVJXh4qCovAlEFRaYhPbEI2vv4zJYLNj84ZmvJ+yuw91zhDSfNpMGiL1AbFhg5OvkX&#10;lJbcgYcqDDjorCOSFEEWw/yNNk81syJxQam9fRHd/z9Y/u306IgscRLyG0oM09jyZ9EG8hlaEn2o&#10;UGP9HBOfLKaGFgOYffF7dEbibeV0/EdKBOOo7/lF3wjH0Tka3c5yjHAMje/G+WwaUbLXl63z4YsA&#10;TaJRUIftS6qy086HLvWSEmt5ULLcSqXSwR32a+XIiWGrt+nXo/+RpgxpCjobT/OEbCC+30Erg5eJ&#10;XDtO0Qrtvu0F2EN5Rv4Ouhnylm8l3nLHfHhkDocGieFahQd8VAqwCPQWJTW4X//yx3zsJUYpaXAI&#10;C+p/HpkTlKivBrt8N5xMEDakw2R6M8KDu47sryPmqNeA5Ie4wJYnM+YHdTErB/oHbt8qVsUQMxxr&#10;FzRczHXoVgO3l4vVKiXhnFoWdubJ8ggdpTawOgaoZGpJlKnTplcPJzU1td+quArX55T1+iVZ/g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GnqyR1QAAAAoBAAAPAAAAAAAAAAEAIAAAACIAAABkcnMv&#10;ZG93bnJldi54bWxQSwECFAAUAAAACACHTuJAvZDrhT8CAACRBAAADgAAAAAAAAABACAAAAAkAQAA&#10;ZHJzL2Uyb0RvYy54bWxQSwUGAAAAAAYABgBZAQAA1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sz w:val="22"/>
                          <w:szCs w:val="28"/>
                          <w:lang w:bidi="th-TH"/>
                        </w:rPr>
                      </w:pPr>
                      <w:r>
                        <w:rPr>
                          <w:rFonts w:hint="cs" w:ascii="TH SarabunPSK" w:hAnsi="TH SarabunPSK" w:cs="TH SarabunPSK"/>
                          <w:sz w:val="22"/>
                          <w:szCs w:val="28"/>
                          <w:cs/>
                          <w:lang w:bidi="th-TH"/>
                        </w:rPr>
                        <w:t>ก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 เป็นรายงานนำเสนอข้อมูลทางสถิติ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ที่เกี่ยวข้องกับอาชญากรรมและกระบวนการยุติธรรมในประเทศโดยมีการจัดทำเป็นประจำทุกปี โดยรวบรวมข้อมูลที่มีลักษณะกระจายตามหน่วยงานที่เกี่ยวข้องในทุกขั้นตอนของกระบวนการยุติธรรม โดยนำเสนอ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ในรายงานเล่มเดียวเพื่อความสะดวกในการติดตามและเปรียบเทียบข้อมูล โดยรายงานประจำปี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นี้มีการรวบรวมและแบ่งการนำเสนอสารสนเทศที่เกี่ยวข้องเป็น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ส่วนตามลักษณะ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การรวบรวมจำแนกข้อมูล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ในรอบปีที่ผ่านๆ มา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ได้แก่</w:t>
      </w:r>
    </w:p>
    <w:p>
      <w:pPr>
        <w:ind w:left="720"/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1)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สถานการณ์อาชญากรรม สถิติคดีอาญาและการดำเนินงานในชั้นตำรวจ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</w:rPr>
        <w:t xml:space="preserve">2)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กระบวนการดำเนินคดี สถิติการดำเนินคดีอาญาในชั้นพนักงานอัยการและกระบวนการพิจารณาคดีในชั้นศาล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</w:rPr>
        <w:t xml:space="preserve">3)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กระบวนการหลังการพิจารณาคดี สถิติการบังคับโทษในเรือนจำ การสั่งคุมประพฤติ สถิติเกี่ยวกับการดำเนินงานด้านการปราบปรามยาเสพติด และการปฏิบัติต่อเด็กและเยาวชนที่กระทำผิด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</w:rPr>
        <w:t xml:space="preserve">4)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การให้ความช่วยเหลือและการคุ้มครองสิทธิด้านกระบวนการยุติธรรม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 ประจำปี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2564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ฉบับนี้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มีการนำเสนอรายละเอียดสถิติอาชญากรรมระดับภูมิภาค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แยกย่อยตามการแบ่งเขตพื้นที่รับผิดชอบของ กองบัญชาการตำรวจนครบาล และตำรวจภูธรทั้ง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ภาค ที่แสดงให้เห็นลักษณะการกระจายตัวของคดี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ตามลักษณะความผิดประการต่าง ๆ ในแต่ละพื้นที่ทั่วประเทศ และเป็นการบันทึกข้อมูลทางสถิติที่อาจเป็นประโยชน์ต่องานศึกษาอื่นในอนาคต ทั้งนี้เนื้อหาในแต่ละส่วนนั้นประกอบด้วยสถิติที่ได้จากการเก็บรวบรวมข้อมูลของหน่วยงานในกระบวนการยุติธรรม ได้แก่ สำนักงานตำรวจแห่งชาติ สำนักงานอัยการสูงสุด สำนักงานศาลยุติธรรม กรมราชทัณฑ์ กรมคุมประพฤติ กรมพินิจและคุ้มครองเด็กและเยาวชน สำนักงาน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คณะกรรมการป้องกันและปราบปรามยาเสพติด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กรมคุ้มครองสิทธิและเสรีภาพ และสถาบันนิติวิทยาศาสตร์ 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  <w:sectPr>
          <w:headerReference r:id="rId9" w:type="default"/>
          <w:headerReference r:id="rId10" w:type="even"/>
          <w:pgSz w:w="11906" w:h="16838"/>
          <w:pgMar w:top="1440" w:right="1440" w:bottom="1440" w:left="1440" w:header="708" w:footer="708" w:gutter="0"/>
          <w:pgNumType w:fmt="decimal" w:start="1"/>
          <w:cols w:space="708" w:num="1"/>
          <w:docGrid w:linePitch="360" w:charSpace="0"/>
        </w:sect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รายงานฉบับนี้นำเสนอข้อมูลทางสถิติในรูปแบบสถานการณ์ประจำปีปฏิทิน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การเปรียบเทียบข้อมูลย้อนหลังด้วยสถิติเชิงพรรณนา </w:t>
      </w:r>
      <w:r>
        <w:rPr>
          <w:rFonts w:hint="cs" w:ascii="TH SarabunPSK" w:hAnsi="TH SarabunPSK" w:cs="TH SarabunPSK"/>
          <w:sz w:val="32"/>
          <w:szCs w:val="32"/>
          <w:cs/>
        </w:rPr>
        <w:t>(D</w:t>
      </w:r>
      <w:r>
        <w:rPr>
          <w:rFonts w:hint="cs" w:ascii="TH SarabunPSK" w:hAnsi="TH SarabunPSK" w:cs="TH SarabunPSK"/>
          <w:sz w:val="32"/>
          <w:szCs w:val="32"/>
        </w:rPr>
        <w:t xml:space="preserve">escriptive </w:t>
      </w:r>
      <w:r>
        <w:rPr>
          <w:rFonts w:hint="cs" w:ascii="TH SarabunPSK" w:hAnsi="TH SarabunPSK" w:cs="TH SarabunPSK"/>
          <w:sz w:val="32"/>
          <w:szCs w:val="32"/>
          <w:cs/>
        </w:rPr>
        <w:t>S</w:t>
      </w:r>
      <w:r>
        <w:rPr>
          <w:rFonts w:hint="cs" w:ascii="TH SarabunPSK" w:hAnsi="TH SarabunPSK" w:cs="TH SarabunPSK"/>
          <w:sz w:val="32"/>
          <w:szCs w:val="32"/>
        </w:rPr>
        <w:t>tatistics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พร้อมกับการนำเสนอข้อมูลด้วยภาพในลักษณะ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โมเซอิก </w:t>
      </w:r>
      <w:r>
        <w:rPr>
          <w:rFonts w:ascii="TH SarabunPSK" w:hAnsi="TH SarabunPSK" w:cs="TH SarabunPSK"/>
          <w:sz w:val="32"/>
          <w:szCs w:val="32"/>
        </w:rPr>
        <w:t xml:space="preserve">(Mosaic)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และแผนที่ความร้อน </w:t>
      </w:r>
      <w:r>
        <w:rPr>
          <w:rFonts w:ascii="TH SarabunPSK" w:hAnsi="TH SarabunPSK" w:cs="TH SarabunPSK"/>
          <w:sz w:val="32"/>
          <w:szCs w:val="32"/>
        </w:rPr>
        <w:t>(Heat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Map)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ที่มีการนำเสนอเป็นปีแรก รวมถึงการวิเคราะห์อื่น ๆ ตลอดจนอภิปรายและเสนอข้อเสนอแนะที่เกี่ยวข้องกับสถานการณ์อาชญากรรมและกระบวนการยุติธรรม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ให้เห็นภาพรวมความเป็นไปในปัจจุบัน</w:t>
      </w:r>
    </w:p>
    <w:p>
      <w:pPr>
        <w:pStyle w:val="2"/>
      </w:pPr>
      <w:bookmarkStart w:id="28" w:name="_Toc110947433"/>
      <w:bookmarkStart w:id="29" w:name="_Toc110671858"/>
      <w:bookmarkStart w:id="30" w:name="_Toc110939663"/>
      <w:bookmarkStart w:id="31" w:name="_Toc113462216"/>
      <w:bookmarkStart w:id="32" w:name="_Toc110678477"/>
      <w:bookmarkStart w:id="33" w:name="_Toc110947607"/>
      <w:bookmarkStart w:id="34" w:name="_Toc113467609"/>
      <w:bookmarkStart w:id="35" w:name="_Toc110939525"/>
      <w:bookmarkStart w:id="36" w:name="_Toc110001872"/>
      <w:bookmarkStart w:id="37" w:name="_Toc110672200"/>
      <w:bookmarkStart w:id="38" w:name="_Toc113463437"/>
      <w:bookmarkStart w:id="39" w:name="_Toc110939233"/>
      <w:bookmarkStart w:id="40" w:name="_Toc109769481"/>
      <w:bookmarkStart w:id="41" w:name="_Toc109769224"/>
      <w:bookmarkStart w:id="42" w:name="_Toc110672070"/>
      <w:bookmarkStart w:id="43" w:name="_Toc113462822"/>
      <w:r>
        <w:rPr>
          <w:sz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5561330</wp:posOffset>
                </wp:positionH>
                <wp:positionV relativeFrom="paragraph">
                  <wp:posOffset>-453390</wp:posOffset>
                </wp:positionV>
                <wp:extent cx="228600" cy="393065"/>
                <wp:effectExtent l="0" t="0" r="0" b="6985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75730" y="461010"/>
                          <a:ext cx="228600" cy="393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sz w:val="22"/>
                                <w:szCs w:val="28"/>
                                <w:lang w:bidi="th-TH"/>
                                <w14:textOutline w14:w="9525"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default" w:ascii="TH SarabunPSK" w:hAnsi="TH SarabunPSK" w:cs="TH SarabunPSK"/>
                                <w:sz w:val="22"/>
                                <w:szCs w:val="28"/>
                                <w:cs/>
                                <w:lang w:bidi="th-TH"/>
                                <w14:textOutline w14:w="9525">
                                  <w14:round/>
                                </w14:textOutline>
                              </w:rPr>
                              <w:t>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.9pt;margin-top:-35.7pt;height:30.95pt;width:18pt;z-index:251679744;mso-width-relative:page;mso-height-relative:page;" fillcolor="#FFFFFF [3201]" filled="t" stroked="f" coordsize="21600,21600" o:gfxdata="UEsDBAoAAAAAAIdO4kAAAAAAAAAAAAAAAAAEAAAAZHJzL1BLAwQUAAAACACHTuJABp6skdUAAAAK&#10;AQAADwAAAGRycy9kb3ducmV2LnhtbE2Py07DMBBF90j8gzVI7FrHqKVtiNMFElsk2tK1Gw9xhD2O&#10;bPf59QwrWN6H7pxp1pfgxQlTHiJpUNMKBFIX7UC9ht32bbIEkYsha3wk1HDFDOv2/q4xtY1n+sDT&#10;pvSCRyjXRoMrZaylzJ3DYPI0jkicfcUUTGGZemmTOfN48PKpqp5lMAPxBWdGfHXYfW+OQcO+D7f9&#10;pxqTs8HP6P123e7ioPXjg6peQBS8lL8y/OIzOrTMdIhHsll4DcvFnNGLhslCzUBwY6UUOwd2VnOQ&#10;bSP/v9D+AFBLAwQUAAAACACHTuJABzeexEoCAACaBAAADgAAAGRycy9lMm9Eb2MueG1srVRNb9sw&#10;DL0P2H8QdF/tfLYN6hRZiwwDirVAOuysyHJsQBY1SYnd/fo9yUnbdTv0sBwciqQf+Z5IX133rWYH&#10;5XxDpuCjs5wzZSSVjdkV/Pvj+tMFZz4IUwpNRhX8SXl+vfz44aqzCzWmmnSpHAOI8YvOFrwOwS6y&#10;zMtatcKfkVUGwYpcKwKObpeVTnRAb3U2zvN51pErrSOpvIf3dgjyI6J7DyBVVSPVLcl9q0wYUJ3S&#10;IoCSrxvr+TJ1W1VKhvuq8iowXXAwDemJIrC38Zktr8Ri54StG3lsQbynhTecWtEYFH2GuhVBsL1r&#10;/oJqG+nIUxXOJLXZQCQpAhaj/I02m1pYlbhAam+fRff/D1Z+Ozw41pQFn884M6LFjT+qPrDP1DO4&#10;oE9n/QJpG4vE0MOPqTn5PZyRdl+5Nv6DEEN8Pj2fnU+g8VPBp/MRmA1CR2CJ+Hh8Mc8RlohPLif5&#10;UCh7wbHOhy+KWhaNgjvcY5JXHO58QE9IPaXEsp50U64brdPB7bY32rGDwJ2v0y9Wxyt/pGnDOnQ6&#10;meUJ2VB8f8jTBumR9kAvWqHf9kcttlQ+QQpHwzB5K9cNurwTPjwIh+kBMexXuMej0oQidLQ4q8n9&#10;+pc/5uNSEeWswzQW3P/cC6c4018NrvtyNJ0CNqTDdHY+xsG9jmxfR8y+vSGQH2GTrUxmzA/6ZFaO&#10;2h9Yw1WsipAwErULHk7mTRh2BGss1WqVkjCwVoQ7s7EyQkepDa32gaomXUmUadDmqB5GNsl+XK+4&#10;E6/PKevlk7L8D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AaerJHVAAAACgEAAA8AAAAAAAAAAQAg&#10;AAAAIgAAAGRycy9kb3ducmV2LnhtbFBLAQIUABQAAAAIAIdO4kAHN57ESgIAAJoEAAAOAAAAAAAA&#10;AAEAIAAAACQBAABkcnMvZTJvRG9jLnhtbFBLBQYAAAAABgAGAFkBAADg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sz w:val="22"/>
                          <w:szCs w:val="28"/>
                          <w:lang w:bidi="th-TH"/>
                          <w14:textOutline w14:w="9525">
                            <w14:round/>
                          </w14:textOutline>
                        </w:rPr>
                      </w:pPr>
                      <w:r>
                        <w:rPr>
                          <w:rFonts w:hint="default" w:ascii="TH SarabunPSK" w:hAnsi="TH SarabunPSK" w:cs="TH SarabunPSK"/>
                          <w:sz w:val="22"/>
                          <w:szCs w:val="28"/>
                          <w:cs/>
                          <w:lang w:bidi="th-TH"/>
                          <w14:textOutline w14:w="9525">
                            <w14:round/>
                          </w14:textOutline>
                        </w:rPr>
                        <w:t>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cs/>
          <w:lang w:val="th-TH" w:bidi="th-TH"/>
        </w:rPr>
        <w:t>สารบัญ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r>
        <w:rPr>
          <w:rFonts w:hint="cs"/>
          <w:cs/>
          <w:lang w:val="th-TH"/>
        </w:rPr>
        <w:fldChar w:fldCharType="begin"/>
      </w:r>
      <w:r>
        <w:rPr>
          <w:rFonts w:hint="cs"/>
          <w:cs/>
          <w:lang w:val="th-TH"/>
        </w:rPr>
        <w:instrText xml:space="preserve"> </w:instrText>
      </w:r>
      <w:r>
        <w:rPr>
          <w:rFonts w:hint="cs"/>
          <w:lang w:val="th-TH"/>
        </w:rPr>
        <w:instrText xml:space="preserve">TOC \o "</w:instrText>
      </w:r>
      <w:r>
        <w:rPr>
          <w:rFonts w:hint="cs"/>
          <w:cs/>
          <w:lang w:val="th-TH"/>
        </w:rPr>
        <w:instrText xml:space="preserve">1-3" </w:instrText>
      </w:r>
      <w:r>
        <w:rPr>
          <w:rFonts w:hint="cs"/>
          <w:lang w:val="th-TH"/>
        </w:rPr>
        <w:instrText xml:space="preserve">\h \z \u</w:instrText>
      </w:r>
      <w:r>
        <w:rPr>
          <w:rFonts w:hint="cs"/>
          <w:cs/>
          <w:lang w:val="th-TH"/>
        </w:rPr>
        <w:instrText xml:space="preserve"> </w:instrText>
      </w:r>
      <w:r>
        <w:rPr>
          <w:rFonts w:hint="cs"/>
          <w:cs/>
          <w:lang w:val="th-TH"/>
        </w:rPr>
        <w:fldChar w:fldCharType="separate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"_Toc113467608"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คำนำ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bidi="th-TH"/>
        </w:rPr>
        <w:t>ก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bookmarkStart w:id="1480" w:name="_GoBack"/>
      <w:bookmarkEnd w:id="1480"/>
    </w:p>
    <w:p>
      <w:pPr>
        <w:pStyle w:val="21"/>
        <w:tabs>
          <w:tab w:val="right" w:pos="9016"/>
        </w:tabs>
        <w:rPr>
          <w:rFonts w:hint="cs" w:ascii="TH SarabunPSK" w:hAnsi="TH SarabunPSK" w:cs="TH SarabunPSK" w:eastAsiaTheme="minorEastAsia"/>
          <w:b w:val="0"/>
          <w:bCs w:val="0"/>
          <w:sz w:val="32"/>
          <w:szCs w:val="32"/>
          <w:lang w:val="zh-CN" w:bidi="th-TH"/>
        </w:rPr>
      </w:pPr>
      <w:r>
        <w:fldChar w:fldCharType="begin"/>
      </w:r>
      <w:r>
        <w:instrText xml:space="preserve"> HYPERLINK \l "_Toc113467609"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สารบัญ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bidi="th-TH"/>
        </w:rPr>
        <w:t>ข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"_Toc113467610"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บทสรุปผู้บริหาร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_Toc113467610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hint="cs" w:ascii="TH SarabunPSK" w:hAnsi="TH SarabunPSK" w:cs="TH SarabunPSK" w:eastAsiaTheme="minorEastAsia"/>
          <w:b w:val="0"/>
          <w:bCs w:val="0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"_Toc113467611"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hint="cs" w:ascii="TH SarabunPSK" w:hAnsi="TH SarabunPSK" w:cs="TH SarabunPSK"/>
          <w:sz w:val="32"/>
          <w:szCs w:val="32"/>
        </w:rPr>
        <w:t>1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สถานการณ์อาชญากรรม สถิติคดีอาญาและการดำเนินงานในชั้นตำรวจ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1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0</w:t>
      </w:r>
    </w:p>
    <w:p>
      <w:pPr>
        <w:pStyle w:val="21"/>
        <w:tabs>
          <w:tab w:val="right" w:pos="9016"/>
        </w:tabs>
        <w:rPr>
          <w:rFonts w:hint="cs" w:ascii="TH SarabunPSK" w:hAnsi="TH SarabunPSK" w:cs="TH SarabunPSK" w:eastAsiaTheme="minorEastAsia"/>
          <w:b w:val="0"/>
          <w:bCs w:val="0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"_Toc113467612"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1.1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ภาพรวมสถิติคดีอาญาในชั้นตำรวจ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1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0</w:t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"_Toc113467613"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1.1.1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1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0</w:t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"_Toc113467614"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1.1.2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กลุ่มข้อหาฐานความผิดเกี่ยวกับทรัพย์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1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4</w:t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"_Toc113467615"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1.1.3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กลุ่มข้อหาฐานความผิดพิเศษ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_Toc113467615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"_Toc113467616"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>1.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1.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กลุ่มข้อหาคดีความผิดที่รัฐเป็นผู้เสียหาย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2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2</w:t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"_Toc113467617"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1.2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สถิติคดีอาญาในชั้นตำรวจในเขตกรุงเทพมหานคร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_Toc113467617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24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"_Toc113467618"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1.2.1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2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8</w:t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"_Toc113467619"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1.2.2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กลุ่มข้อหาฐานความผิดเกี่ยวกับทรัพย์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2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9</w:t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"_Toc113467620"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1.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2.3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กลุ่มข้อหาฐานความผิดพิเศษ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3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1</w:t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"_Toc113467621"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1.2.4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กลุ่มข้อหาฐานความผิดที่รัฐเป็นผู้เสียหาย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3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3</w:t>
      </w:r>
    </w:p>
    <w:p>
      <w:pPr>
        <w:pStyle w:val="21"/>
        <w:tabs>
          <w:tab w:val="left" w:pos="8740"/>
          <w:tab w:val="right" w:pos="9160"/>
        </w:tabs>
        <w:ind w:right="-54" w:rightChars="0"/>
        <w:rPr>
          <w:rFonts w:hint="default" w:ascii="TH SarabunPSK" w:hAnsi="TH SarabunPSK" w:cs="TH SarabunPSK"/>
          <w:sz w:val="32"/>
          <w:szCs w:val="32"/>
          <w:lang w:val="en-US" w:bidi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>1.3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ภาพรวมสถิติคดีอาญาในชั้นตำรวจจำแนกรายภูธรภาค                                             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34</w:t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"_Toc113467622"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1.3 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(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ข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สถิติคดีอาญาจำแนกรายภูธรภาค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_Toc113467622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45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"_Toc113467623"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1.3.1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สถิติคดีอาญาของภูธรภาค 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1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_Toc113467623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45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"_Toc113467624"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1.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3.2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สถิติคดีอาญาของภูธรภาค </w:t>
      </w:r>
      <w:r>
        <w:rPr>
          <w:rStyle w:val="17"/>
          <w:rFonts w:hint="cs"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5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1</w:t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"_Toc113467625"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1.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3.3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สถิติคดีอาญาของภูธรภาค </w:t>
      </w:r>
      <w:r>
        <w:rPr>
          <w:rStyle w:val="17"/>
          <w:rFonts w:hint="cs"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5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6</w:t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"_Toc113467626"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1.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3.4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สถิติคดีอาญาของภูธรภาค </w:t>
      </w:r>
      <w:r>
        <w:rPr>
          <w:rStyle w:val="17"/>
          <w:rFonts w:hint="cs"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6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1</w:t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"_Toc113467627"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1.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3.5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สถิติคดีอาญาของภูธรภาค </w:t>
      </w:r>
      <w:r>
        <w:rPr>
          <w:rStyle w:val="17"/>
          <w:rFonts w:hint="cs"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6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6</w:t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"_Toc113467628"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1.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3.6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สถิติคดีอาญาของภูธรภาค </w:t>
      </w:r>
      <w:r>
        <w:rPr>
          <w:rStyle w:val="17"/>
          <w:rFonts w:hint="cs"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7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2</w:t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"_Toc113467629"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1.3.7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สถิติคดีอาญาของภูธรภาค </w:t>
      </w:r>
      <w:r>
        <w:rPr>
          <w:rStyle w:val="17"/>
          <w:rFonts w:hint="cs" w:ascii="TH SarabunPSK" w:hAnsi="TH SarabunPSK" w:cs="TH SarabunPSK"/>
          <w:sz w:val="32"/>
          <w:szCs w:val="32"/>
        </w:rPr>
        <w:t>7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_Toc113467629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77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"_Toc113467630"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1.3.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8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สถิติคดีอาญาของภูธรภาค </w:t>
      </w:r>
      <w:r>
        <w:rPr>
          <w:rStyle w:val="17"/>
          <w:rFonts w:hint="cs" w:ascii="TH SarabunPSK" w:hAnsi="TH SarabunPSK" w:cs="TH SarabunPSK"/>
          <w:sz w:val="32"/>
          <w:szCs w:val="32"/>
        </w:rPr>
        <w:t>8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2</w:t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"_Toc113467631"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1.3.9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สถิติคดีอาญาของภูธรภาค </w:t>
      </w:r>
      <w:r>
        <w:rPr>
          <w:rStyle w:val="17"/>
          <w:rFonts w:hint="cs" w:ascii="TH SarabunPSK" w:hAnsi="TH SarabunPSK" w:cs="TH SarabunPSK"/>
          <w:sz w:val="32"/>
          <w:szCs w:val="32"/>
        </w:rPr>
        <w:t>9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_Toc113467631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87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"_Toc113467632"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hint="cs" w:ascii="TH SarabunPSK" w:hAnsi="TH SarabunPSK" w:cs="TH SarabunPSK"/>
          <w:sz w:val="32"/>
          <w:szCs w:val="32"/>
        </w:rPr>
        <w:t>2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กระบวนการดำเนินคดี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สถิติการดำเนินคดีอาญาในชั้นพนักงานอัยการ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และกระบวนการพิจารณาคดีในชั้นศาล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_Toc113467632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93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"_Toc113467633"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2.1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สถิติเกี่ยวกับการดำเนินงานในชั้นพนักงานอัยการ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_Toc113467633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93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5561330</wp:posOffset>
                </wp:positionH>
                <wp:positionV relativeFrom="paragraph">
                  <wp:posOffset>-1061720</wp:posOffset>
                </wp:positionV>
                <wp:extent cx="228600" cy="393065"/>
                <wp:effectExtent l="0" t="0" r="0" b="6985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93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sz w:val="22"/>
                                <w:szCs w:val="28"/>
                                <w:lang w:bidi="th-TH"/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sz w:val="22"/>
                                <w:szCs w:val="28"/>
                                <w:cs/>
                                <w:lang w:bidi="th-TH"/>
                              </w:rPr>
                              <w:t>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.9pt;margin-top:-83.6pt;height:30.95pt;width:18pt;z-index:251681792;mso-width-relative:page;mso-height-relative:page;" fillcolor="#FFFFFF [3201]" filled="t" stroked="f" coordsize="21600,21600" o:gfxdata="UEsDBAoAAAAAAIdO4kAAAAAAAAAAAAAAAAAEAAAAZHJzL1BLAwQUAAAACACHTuJAoknf8dcAAAAN&#10;AQAADwAAAGRycy9kb3ducmV2LnhtbE2Pu04DMRBFeyT+wRokusR2IA82602BRItEElI768l6hT1e&#10;2c7z63EqKO9Dd87Uq4t37IQx9YEUyLEAhtQG01OnYLv5GC2ApazJaBcIFVwxwap5fKh1ZcKZvvC0&#10;zh0rI5QqrcDmPFScp9ai12kcBqSSHUL0OhcZO26iPpdx7/hEiBn3uqdyweoB3y22P+ujV7Dr/G33&#10;LYdojXev9Hm7brahV+r5SYolsIyX/FeGO35Bh6Yw7cORTGJOwWI+LehZwUjO5hNgpfImZbH2d0tM&#10;X4A3Nf//RfMLUEsDBBQAAAAIAIdO4kAYtWdiPwIAAJEEAAAOAAAAZHJzL2Uyb0RvYy54bWytVMFu&#10;2zAMvQ/YPwi6r3aSNmuDOEXWIsOAYi3QFjsrshwbkEVNUmJ3X78n2Wm7boceloNDkfSj3iPp5WXf&#10;anZQzjdkCj45yTlTRlLZmF3BHx82n84580GYUmgyquBPyvPL1ccPy84u1JRq0qVyDCDGLzpb8DoE&#10;u8gyL2vVCn9CVhkEK3KtCDi6XVY60QG91dk0z+dZR660jqTyHt7rIchHRPceQKqqRqprkvtWmTCg&#10;OqVFACVfN9bzVbptVSkZbqvKq8B0wcE0pCeKwN7GZ7ZaisXOCVs3cryCeM8V3nBqRWNQ9BnqWgTB&#10;9q75C6ptpCNPVTiR1GYDkaQIWEzyN9rc18KqxAVSe/ssuv9/sPL74c6xpsQk5Gi8ES1a/qD6wL5Q&#10;z6IPCnXWL5B4b5EaegSQffR7OCPxvnJt/Aclhjj0fXrWN8JJOKfT83mOiERodjHL52cRJXt52Tof&#10;vipqWTQK7tC+pKo43PgwpB5TYi1Puik3jdbp4HbbK+3YQaDVm/Qb0f9I04Z1BZ/PzvKEbCi+P0Br&#10;g8tErgOnaIV+248CbKl8An9Hwwx5KzcNbnkjfLgTDkMDYlircItHpQlFaLQ4q8n9+pc/5qOXiHLW&#10;YQgL7n/uhVOc6W8GXb6YnJ4CNqTD6dnnKQ7udWT7OmL27RWB/AQLbGUyY37QR7Ny1P7A9q1jVYSE&#10;kahd8HA0r8KwGtheqdbrlIQ5tSLcmHsrI3SU2tB6H6hqUkuiTIM2o3qY1NTUcaviKrw+p6yXL8nq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KJJ3/HXAAAADQEAAA8AAAAAAAAAAQAgAAAAIgAAAGRy&#10;cy9kb3ducmV2LnhtbFBLAQIUABQAAAAIAIdO4kAYtWdiPwIAAJEEAAAOAAAAAAAAAAEAIAAAACY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sz w:val="22"/>
                          <w:szCs w:val="28"/>
                          <w:lang w:bidi="th-TH"/>
                        </w:rPr>
                      </w:pPr>
                      <w:r>
                        <w:rPr>
                          <w:rFonts w:hint="cs" w:ascii="TH SarabunPSK" w:hAnsi="TH SarabunPSK" w:cs="TH SarabunPSK"/>
                          <w:sz w:val="22"/>
                          <w:szCs w:val="28"/>
                          <w:cs/>
                          <w:lang w:bidi="th-TH"/>
                        </w:rPr>
                        <w:t>ค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"_Toc113467634"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2.</w:t>
      </w:r>
      <w:r>
        <w:rPr>
          <w:rStyle w:val="17"/>
          <w:rFonts w:hint="cs" w:ascii="TH SarabunPSK" w:hAnsi="TH SarabunPSK" w:cs="TH SarabunPSK"/>
          <w:sz w:val="32"/>
          <w:szCs w:val="32"/>
        </w:rPr>
        <w:t>2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สถิติคดีศาลชั้นต้นทั่วราชอาณาจักร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_Toc113467634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104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"_Toc113467635"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>2.2.1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คดีอาญาขึ้นสู่การพิจารณาของศาลชั้นต้น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_Toc113467635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104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"_Toc113467636"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2.2.2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การพิจารณาคดีอาญาเสร็จไป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_Toc113467636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104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"_Toc113467637"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2.2.3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ระยะเวลาที่ใช้ในการพิจารณาคดี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_Toc113467637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105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"_Toc113467638"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2.2.4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การไกล่เกลี่ย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_Toc113467638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106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"_Toc113467639"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2.</w:t>
      </w:r>
      <w:r>
        <w:rPr>
          <w:rStyle w:val="17"/>
          <w:rFonts w:hint="cs" w:ascii="TH SarabunPSK" w:hAnsi="TH SarabunPSK" w:cs="TH SarabunPSK"/>
          <w:sz w:val="32"/>
          <w:szCs w:val="32"/>
        </w:rPr>
        <w:t>3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สถิติคดีอาญาของศาลเยาวชนและครอบครัวทั่วราชอาณาจักร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_Toc113467639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106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"_Toc113467640"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>2.3.1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คดีอาญาของศาลเยาวชนและครอบครัว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_Toc113467640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106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"_Toc113467641"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2.3.2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การพิจารณาคดีอาญาของศาลเยาวชนและครอบครัวที่สำเร็จไป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_Toc113467641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107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"_Toc113467642"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กระบวนการหลังการพิจารณาคดี สถิติการบังคับโทษในเรือนจำ 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การคุมประพฤติ สถิติเกี่ยวกับการดำเนินงานด้านการปราบปรามยาเสพติด และการปฏิบัติต่อเด็กและเยาวชนที่กระทำผิด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_Toc113467642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"_Toc113467643"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>3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.1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สถิติเกี่ยวกับการดำเนินงานด้านบังคับโทษในเรือนจำ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_Toc113467643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"_Toc113467644"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3.1.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ประเภทผู้ต้องขัง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_Toc113467644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"_Toc113467645"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3.1.2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นักโทษเด็ดขาดจำแนกตามลักษณะความผิด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_Toc113467645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109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"_Toc113467646"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3.1.3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ผู้ต้องขังที่ได้รับการพักการลงโทษและลดวันต้องโทษ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_Toc113467646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112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"_Toc113467647"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3.1.</w:t>
      </w:r>
      <w:r>
        <w:rPr>
          <w:rStyle w:val="17"/>
          <w:rFonts w:hint="cs" w:ascii="TH SarabunPSK" w:hAnsi="TH SarabunPSK" w:cs="TH SarabunPSK"/>
          <w:sz w:val="32"/>
          <w:szCs w:val="32"/>
        </w:rPr>
        <w:t>4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การกระทำผิดซ้ำ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_Toc113467647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114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"_Toc113467648"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>3.2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สถิติเกี่ยวกับการดำเนินงานด้านการสั่งคุมประพฤติ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_Toc113467648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115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"_Toc113467649"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3.2.</w:t>
      </w:r>
      <w:r>
        <w:rPr>
          <w:rStyle w:val="17"/>
          <w:rFonts w:hint="cs" w:ascii="TH SarabunPSK" w:hAnsi="TH SarabunPSK" w:cs="TH SarabunPSK"/>
          <w:sz w:val="32"/>
          <w:szCs w:val="32"/>
        </w:rPr>
        <w:t>1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สถิติผู้ถูกคุมประพฤติทั่วประเทศ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_Toc113467649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115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"_Toc113467650"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3.2.2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สถิติการพักการลงโทษและลดวันต้องโทษ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_Toc113467650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117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"_Toc113467651"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3.2.3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สถิติผู้เข้ารับการฟื้นฟูสมรรถภาพผู้ติดยาเสพติด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_Toc113467651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118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"_Toc113467652"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3.2.</w:t>
      </w:r>
      <w:r>
        <w:rPr>
          <w:rStyle w:val="17"/>
          <w:rFonts w:hint="cs" w:ascii="TH SarabunPSK" w:hAnsi="TH SarabunPSK" w:cs="TH SarabunPSK"/>
          <w:sz w:val="32"/>
          <w:szCs w:val="32"/>
        </w:rPr>
        <w:t>4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การกระทำผิดซ้ำ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_Toc113467652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120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hint="cs" w:ascii="TH SarabunPSK" w:hAnsi="TH SarabunPSK" w:cs="TH SarabunPSK" w:eastAsiaTheme="minorEastAsia"/>
          <w:b w:val="0"/>
          <w:bCs w:val="0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"_Toc113467653"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>3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.</w:t>
      </w:r>
      <w:r>
        <w:rPr>
          <w:rStyle w:val="17"/>
          <w:rFonts w:hint="cs" w:ascii="TH SarabunPSK" w:hAnsi="TH SarabunPSK" w:cs="TH SarabunPSK"/>
          <w:sz w:val="32"/>
          <w:szCs w:val="32"/>
        </w:rPr>
        <w:t>3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สถิติเกี่ยวกับการปฏิบัติต่อเด็กและเยาวชนที่กระทำความผิด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_Toc113467653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121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"_Toc113467654"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3.</w:t>
      </w:r>
      <w:r>
        <w:rPr>
          <w:rStyle w:val="17"/>
          <w:rFonts w:hint="cs" w:ascii="TH SarabunPSK" w:hAnsi="TH SarabunPSK" w:cs="TH SarabunPSK"/>
          <w:sz w:val="32"/>
          <w:szCs w:val="32"/>
        </w:rPr>
        <w:t>3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.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ข้อมูลทั่วไปเกี่ยวกับเด็กและเยาวชนที่กระทำความผิด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_Toc113467654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121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"_Toc113467655"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3.3.2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การกระทำผิดซ้ำของเด็กและเยาวชน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_Toc113467655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126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"_Toc113467656"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>3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.</w:t>
      </w:r>
      <w:r>
        <w:rPr>
          <w:rStyle w:val="17"/>
          <w:rFonts w:hint="cs" w:ascii="TH SarabunPSK" w:hAnsi="TH SarabunPSK" w:cs="TH SarabunPSK"/>
          <w:sz w:val="32"/>
          <w:szCs w:val="32"/>
        </w:rPr>
        <w:t>4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สถิติเกี่ยวกับการดำเนินงานด้านการปราบปรามยาเสพติด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_Toc113467656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128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"_Toc113467657"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3.</w:t>
      </w:r>
      <w:r>
        <w:rPr>
          <w:rStyle w:val="17"/>
          <w:rFonts w:hint="cs" w:ascii="TH SarabunPSK" w:hAnsi="TH SarabunPSK" w:cs="TH SarabunPSK"/>
          <w:sz w:val="32"/>
          <w:szCs w:val="32"/>
        </w:rPr>
        <w:t>4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.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สถิติการจับกุมคดียาเสพติด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_Toc113467657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128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ascii="TH SarabunPSK" w:hAnsi="TH SarabunPSK" w:cs="TH SarabunPSK" w:eastAsiaTheme="minorEastAsia"/>
          <w:sz w:val="32"/>
          <w:szCs w:val="32"/>
          <w:lang w:val="zh-CN"/>
        </w:rPr>
      </w:pPr>
      <w:r>
        <w:fldChar w:fldCharType="begin"/>
      </w:r>
      <w:r>
        <w:instrText xml:space="preserve"> HYPERLINK \l "_Toc113467658"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3.4.2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สถิติการกระทำผิดซ้ำของผู้ต้องหาในคดียาเสพติด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_Toc113467658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129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5561330</wp:posOffset>
                </wp:positionH>
                <wp:positionV relativeFrom="paragraph">
                  <wp:posOffset>-719455</wp:posOffset>
                </wp:positionV>
                <wp:extent cx="228600" cy="393065"/>
                <wp:effectExtent l="0" t="0" r="0" b="6985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93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sz w:val="22"/>
                                <w:szCs w:val="28"/>
                                <w:lang w:bidi="th-TH"/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sz w:val="22"/>
                                <w:szCs w:val="28"/>
                                <w:cs/>
                                <w:lang w:bidi="th-TH"/>
                              </w:rPr>
                              <w:t>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.9pt;margin-top:-56.65pt;height:30.95pt;width:18pt;z-index:251682816;mso-width-relative:page;mso-height-relative:page;" fillcolor="#FFFFFF [3201]" filled="t" stroked="f" coordsize="21600,21600" o:gfxdata="UEsDBAoAAAAAAIdO4kAAAAAAAAAAAAAAAAAEAAAAZHJzL1BLAwQUAAAACACHTuJAi6lqQNYAAAAM&#10;AQAADwAAAGRycy9kb3ducmV2LnhtbE2Py07DMBBF90j8gzVI7FrHtIUS4nSBxBaJtnTtxkMcYY8j&#10;231+PcMKlvehO2ea1Tl4ccSUh0ga1LQCgdRFO1CvYbt5myxB5GLIGh8JNVwww6q9vWlMbeOJPvC4&#10;Lr3gEcq10eBKGWspc+cwmDyNIxJnXzEFU1imXtpkTjwevHyoqkcZzEB8wZkRXx123+tD0LDrw3X3&#10;qcbkbPBzer9eNts4aH1/p6oXEAXP5a8Mv/iMDi0z7eOBbBZew/JpwehFw0Sp2QwEV56VYmvP1kLN&#10;QbaN/P9E+wNQSwMEFAAAAAgAh07iQDgoBcdAAgAAkQQAAA4AAABkcnMvZTJvRG9jLnhtbK1UTW/b&#10;MAy9D9h/EHRf7Hw0a4I4RZYiw4BiLZAWOyuyHAuQRE1SYme/fpTspFm3Qw/LwaFI+lHvkfTirtWK&#10;HIXzEkxBh4OcEmE4lNLsC/ryvPl0S4kPzJRMgREFPQlP75YfPywaOxcjqEGVwhEEMX7e2ILWIdh5&#10;lnleC838AKwwGKzAaRbw6PZZ6ViD6FplozyfZg240jrgwnv03ndB2iO69wBCVUku7oEftDChQ3VC&#10;sYCUfC2tp8t026oSPDxWlReBqIIi05CeWATtXXxmywWb7x2zteT9Fdh7rvCGk2bSYNEL1D0LjByc&#10;/AtKS+7AQxUGHHTWEUmKIIth/kabbc2sSFxQam8vovv/B8u/H58ckSVOQj6jxDCNLX8WbSBfoCXR&#10;hwo11s8xcWsxNbQYwOyz36MzEm8rp+M/UiIYR31PF30jHEfnaHQ7zTHCMTSejfPpTUTJXl+2zoev&#10;AjSJRkEdti+pyo4PPnSp55RYy4OS5UYqlQ5uv1srR44MW71Jvx79jzRlSFPQ6fgmT8gG4vsdtDJ4&#10;mci14xSt0O7aXoAdlCfk76CbIW/5RuItH5gPT8zh0CAxXKvwiI9KARaB3qKkBvfrX/6Yj73EKCUN&#10;DmFB/c8Dc4IS9c1gl2fDyQRhQzpMbj6P8OCuI7vriDnoNSD5IS6w5cmM+UGdzcqB/oHbt4pVMcQM&#10;x9oFDWdzHbrVwO3lYrVKSTinloUHs7U8QkepDawOASqZWhJl6rTp1cNJTU3ttyquwvU5Zb1+SZa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IupakDWAAAADAEAAA8AAAAAAAAAAQAgAAAAIgAAAGRy&#10;cy9kb3ducmV2LnhtbFBLAQIUABQAAAAIAIdO4kA4KAXHQAIAAJEEAAAOAAAAAAAAAAEAIAAAACU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sz w:val="22"/>
                          <w:szCs w:val="28"/>
                          <w:lang w:bidi="th-TH"/>
                        </w:rPr>
                      </w:pPr>
                      <w:r>
                        <w:rPr>
                          <w:rFonts w:hint="cs" w:ascii="TH SarabunPSK" w:hAnsi="TH SarabunPSK" w:cs="TH SarabunPSK"/>
                          <w:sz w:val="22"/>
                          <w:szCs w:val="28"/>
                          <w:cs/>
                          <w:lang w:bidi="th-TH"/>
                        </w:rPr>
                        <w:t>ง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1"/>
        <w:tabs>
          <w:tab w:val="right" w:pos="9016"/>
        </w:tabs>
        <w:rPr>
          <w:rFonts w:hint="cs" w:ascii="TH SarabunPSK" w:hAnsi="TH SarabunPSK" w:cs="TH SarabunPSK" w:eastAsiaTheme="minorEastAsia"/>
          <w:b w:val="0"/>
          <w:bCs w:val="0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"_Toc113467659"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>3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.</w:t>
      </w:r>
      <w:r>
        <w:rPr>
          <w:rStyle w:val="17"/>
          <w:rFonts w:hint="cs" w:ascii="TH SarabunPSK" w:hAnsi="TH SarabunPSK" w:cs="TH SarabunPSK"/>
          <w:sz w:val="32"/>
          <w:szCs w:val="32"/>
        </w:rPr>
        <w:t>5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ภาพรวมสถิติเกี่ยวกับจำนวนผู้กระทำความผิดภายใต้การดูแลของกรมราชทัณฑ์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กรมคุมประพฤติ และกรมพินิจและคุ้มครองเด็กและเยาวชน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_Toc113467659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130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"_Toc113467660"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3.</w:t>
      </w:r>
      <w:r>
        <w:rPr>
          <w:rStyle w:val="17"/>
          <w:rFonts w:hint="cs" w:ascii="TH SarabunPSK" w:hAnsi="TH SarabunPSK" w:cs="TH SarabunPSK"/>
          <w:sz w:val="32"/>
          <w:szCs w:val="32"/>
        </w:rPr>
        <w:t>5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.1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สถิติเกี่ยวกับจำนวนผู้กระทำความผิดภายใต้การดูแลของกรมราชทัณฑ์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กรมคุมประพฤติ และกรมพินิจและคุ้มครองเด็กและเยาวชน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_Toc113467660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130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"_Toc113467661"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3.</w:t>
      </w:r>
      <w:r>
        <w:rPr>
          <w:rStyle w:val="17"/>
          <w:rFonts w:hint="cs" w:ascii="TH SarabunPSK" w:hAnsi="TH SarabunPSK" w:cs="TH SarabunPSK"/>
          <w:sz w:val="32"/>
          <w:szCs w:val="32"/>
        </w:rPr>
        <w:t>5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สถิติเกี่ยวกับจำนวนผู้กระทำความผิดภายใต้การดูแลของกรมราชทัณฑ์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และกรมพินิจและคุ้มครองเด็กและเยาวชน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_Toc113467661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132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"_Toc113467662"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การให้ความช่วยเหลือและการคุ้มครองสิทธิด้านกระบวนการยุติธรรม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_Toc113467662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135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"_Toc113467663"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4.1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สถิติเกี่ยวกับการดำเนินการไกล่เกลี่ยระงับข้อพิพาทในคดีอาญา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_Toc113467663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135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"_Toc113467664"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4.2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สถิติเกี่ยวกับผู้ขอรับความช่วยเหลือทางการเงินของผู้เสียหายและจำเลยในคดีอาญา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_Toc113467664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136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"_Toc113467665"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4.3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_Toc113467665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138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hint="cs" w:ascii="TH SarabunPSK" w:hAnsi="TH SarabunPSK" w:cs="TH SarabunPSK" w:eastAsiaTheme="minorEastAsia"/>
          <w:b w:val="0"/>
          <w:bCs w:val="0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"_Toc113467666"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4.4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สถิติเกี่ยวกับการดำเนินงานด้านการตรวจพิสูจน์หลักฐานทางนิติวิทยาศาสตร์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_Toc113467666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140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"_Toc113467667"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4.4.1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การดำเนินงานด้านการตรวจพิสูจน์หลักฐานทางนิติวิทยาศาสตร์ ประจำปี พ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.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Style w:val="17"/>
          <w:rFonts w:hint="cs"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_Toc113467667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140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3"/>
        <w:tabs>
          <w:tab w:val="right" w:pos="9016"/>
        </w:tabs>
        <w:rPr>
          <w:rFonts w:hint="cs" w:ascii="TH SarabunPSK" w:hAnsi="TH SarabunPSK" w:cs="TH SarabunPSK" w:eastAsiaTheme="minorEastAsia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"_Toc113467668"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4.4.2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การเปรียบเทียบสถิติเกี่ยวกับการดำเนินงานด้านการตรวจพิสูจน์หลักฐานทางนิติวิทยาศาสตร์ 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  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.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>. 25</w:t>
      </w:r>
      <w:r>
        <w:rPr>
          <w:rStyle w:val="17"/>
          <w:rFonts w:hint="cs" w:ascii="TH SarabunPSK" w:hAnsi="TH SarabunPSK" w:cs="TH SarabunPSK"/>
          <w:sz w:val="32"/>
          <w:szCs w:val="32"/>
        </w:rPr>
        <w:t>62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Style w:val="17"/>
          <w:rFonts w:hint="cs"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_Toc113467668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141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"_Toc113467669"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5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บทสรุปและข้อเสนอแนะ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_Toc113467669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144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"_Toc113467670"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lang w:bidi="th"/>
        </w:rPr>
        <w:t xml:space="preserve">5.1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ข้อค้นพบและข้อเสนอแนะเกี่ยวกับสถานการณ์อาชญากรรม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สถิติคดีอาญาและการดำเนินงานในชั้นตำรวจ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_Toc113467670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144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"_Toc113467671"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5.2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ข้อค้นพบและข้อเสนอแนะเกี่ยวกับกระบวนการดำเนินคดี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สถิติการดำเนินคดีอาญาในชั้นพนักงานอัยการและกระบวนการพิจารณาคดีในชั้นศาล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_Toc113467671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148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hint="cs" w:ascii="TH SarabunPSK" w:hAnsi="TH SarabunPSK" w:cs="TH SarabunPSK" w:eastAsiaTheme="minorEastAsia"/>
          <w:b w:val="0"/>
          <w:bCs w:val="0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"_Toc113467672"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5.3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ข้อค้นพบและข้อเสนอแนะเกี่ยวกับกระบวนการหลังการพิจารณาคดี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สถิติการบังคับโทษในเรือนจำ การสั่งคุมประพฤติ การปฏิบัติต่อเด็กและเยาวชนที่กระทำผิด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และการดำเนินงานด้านการปราบปราม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  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ยาเสพติด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_Toc113467672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150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hint="cs" w:ascii="TH SarabunPSK" w:hAnsi="TH SarabunPSK" w:cs="TH SarabunPSK" w:eastAsiaTheme="minorEastAsia"/>
          <w:b w:val="0"/>
          <w:bCs w:val="0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"_Toc113467673"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5.4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ข้อค้นพบและข้อเสนอแนะเกี่ยวกับการให้ความช่วยเหลือ และการคุ้มครองสิทธิด้านกระบวนการยุติธรรม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_Toc113467673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152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"_Toc113467674"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5.5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ข้อเสนอแนะเชิงนโยบาย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_Toc113467674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154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  <w:lang w:val="zh-CN"/>
        </w:rPr>
      </w:pPr>
      <w:r>
        <w:fldChar w:fldCharType="begin"/>
      </w:r>
      <w:r>
        <w:instrText xml:space="preserve"> HYPERLINK \l "_Toc113467675"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5.6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ข้อเสนอแนะเชิงวิชาการเพื่อประโยชน์ในการนำไปศึกษาต่อ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_Toc113467675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154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pos="9016"/>
        </w:tabs>
        <w:rPr>
          <w:rFonts w:ascii="TH SarabunPSK" w:hAnsi="TH SarabunPSK" w:cs="TH SarabunPSK" w:eastAsiaTheme="minorEastAsia"/>
          <w:b w:val="0"/>
          <w:bCs w:val="0"/>
          <w:sz w:val="32"/>
          <w:szCs w:val="32"/>
        </w:rPr>
      </w:pPr>
      <w:r>
        <w:fldChar w:fldCharType="begin"/>
      </w:r>
      <w:r>
        <w:instrText xml:space="preserve"> HYPERLINK \l "_Toc113467676"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5.7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ข้อเสนอแนะสำหรับการนำไปปฏิบัติ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_Toc113467676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156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5561330</wp:posOffset>
                </wp:positionH>
                <wp:positionV relativeFrom="paragraph">
                  <wp:posOffset>-1214120</wp:posOffset>
                </wp:positionV>
                <wp:extent cx="228600" cy="393065"/>
                <wp:effectExtent l="0" t="0" r="0" b="6985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" cy="393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sz w:val="22"/>
                                <w:szCs w:val="28"/>
                                <w:lang w:bidi="th-TH"/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sz w:val="22"/>
                                <w:szCs w:val="28"/>
                                <w:cs/>
                                <w:lang w:bidi="th-TH"/>
                              </w:rPr>
                              <w:t>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7.9pt;margin-top:-95.6pt;height:30.95pt;width:18pt;z-index:251683840;mso-width-relative:page;mso-height-relative:page;" fillcolor="#FFFFFF [3201]" filled="t" stroked="f" coordsize="21600,21600" o:gfxdata="UEsDBAoAAAAAAIdO4kAAAAAAAAAAAAAAAAAEAAAAZHJzL1BLAwQUAAAACACHTuJAKzgkOtYAAAAN&#10;AQAADwAAAGRycy9kb3ducmV2LnhtbE2Py07DMBBF90j8gzVI7FrH4dWEOF0gsUWiLV278RBH2OMo&#10;dp9fz3QFy/vQnTPN8hS8OOCUhkga1LwAgdRFO1CvYbN+ny1ApGzIGh8JNZwxwbK9vWlMbeORPvGw&#10;yr3gEUq10eByHmspU+cwmDSPIxJn33EKJrOcemknc+Tx4GVZFM8ymIH4gjMjvjnsflb7oGHbh8v2&#10;S42Ts8E/0sflvN7EQev7O1W8gsh4yn9luOIzOrTMtIt7skl4DYuXJ0bPGmaqUiUIrlRKsbW7WmX1&#10;ALJt5P8v2l9QSwMEFAAAAAgAh07iQBYoyWNBAgAAkQQAAA4AAABkcnMvZTJvRG9jLnhtbK1UwU4b&#10;MRC9V+o/WL6X3QRIIWKDUlCqSqggAerZ8Xqzlrwe13ayS7++z94EKO2BQ3Nwxp7xm3nPM3txOXSG&#10;7ZQPmmzFJ0clZ8pKqrXdVPzxYfXpjLMQha2FIasq/qQCv1x8/HDRu7maUkumVp4BxIZ57yrexujm&#10;RRFkqzoRjsgpC2dDvhMRW78pai96oHemmJblrOjJ186TVCHg9Hp08j2ifw8gNY2W6prktlM2jqhe&#10;GRFBKbTaBb7I1TaNkvG2aYKKzFQcTGNekQT2Oq3F4kLMN164Vst9CeI9Jbzh1AltkfQZ6lpEwbZe&#10;/wXVaekpUBOPJHXFSCQrAhaT8o02961wKnOB1ME9ix7+H6z8vrvzTNfohOkpZ1Z0ePIHNUT2hQaW&#10;zqBQ78IcgfcOoXGAA9GH84DDRHxofJf+QYnBD32fnvVNcBKH0+nZrIRHwnV8flzOMnrxctn5EL8q&#10;6lgyKu7xfFlVsbsJEYUg9BCScgUyul5pY/LGb9ZXxrOdwFOv8i/ViCt/hBnL+orPjk/LjGwp3R/j&#10;jEV44jpySlYc1sNegDXVT+Dvaeyh4ORKo8obEeKd8GgaEMNYxVssjSEkob3FWUv+17/OUzzeEl7O&#10;ejRhxcPPrfCKM/PN4pXPJycngI15c3L6eYqNf+1Zv/bYbXdFID/BADuZzRQfzcFsPHU/MH3LlBUu&#10;YSVyVzwezKs4jgamV6rlMgehT52IN/beyQSdpLa03EZqdH6SJNOozV49dGqWfT9VaRRe73PUy5dk&#10;8Rt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rOCQ61gAAAA0BAAAPAAAAAAAAAAEAIAAAACIAAABk&#10;cnMvZG93bnJldi54bWxQSwECFAAUAAAACACHTuJAFijJY0ECAACRBAAADgAAAAAAAAABACAAAAAl&#10;AQAAZHJzL2Uyb0RvYy54bWxQSwUGAAAAAAYABgBZAQAA2A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sz w:val="22"/>
                          <w:szCs w:val="28"/>
                          <w:lang w:bidi="th-TH"/>
                        </w:rPr>
                      </w:pPr>
                      <w:r>
                        <w:rPr>
                          <w:rFonts w:hint="cs" w:ascii="TH SarabunPSK" w:hAnsi="TH SarabunPSK" w:cs="TH SarabunPSK"/>
                          <w:sz w:val="22"/>
                          <w:szCs w:val="28"/>
                          <w:cs/>
                          <w:lang w:bidi="th-TH"/>
                        </w:rPr>
                        <w:t>จ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pgNumType w:fmt="decimal" w:start="3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  <w:lang w:val="th-TH"/>
        </w:rPr>
        <w:fldChar w:fldCharType="end"/>
      </w:r>
    </w:p>
    <w:p>
      <w:pPr>
        <w:pStyle w:val="2"/>
      </w:pPr>
      <w:bookmarkStart w:id="44" w:name="_Toc113467610"/>
      <w:bookmarkStart w:id="45" w:name="_Toc79749041"/>
      <w:bookmarkStart w:id="46" w:name="_Toc113462823"/>
      <w:bookmarkStart w:id="47" w:name="_Toc110939526"/>
      <w:bookmarkStart w:id="48" w:name="_Toc110947608"/>
      <w:bookmarkStart w:id="49" w:name="_Toc113462217"/>
      <w:bookmarkStart w:id="50" w:name="_Toc110947434"/>
      <w:bookmarkStart w:id="51" w:name="_Toc110939234"/>
      <w:bookmarkStart w:id="52" w:name="_Toc113463438"/>
      <w:bookmarkStart w:id="53" w:name="_Toc110939664"/>
      <w:bookmarkStart w:id="54" w:name="_Toc109769482"/>
      <w:bookmarkStart w:id="55" w:name="_Toc110001873"/>
      <w:bookmarkStart w:id="56" w:name="_Toc109768467"/>
      <w:bookmarkStart w:id="57" w:name="_Toc110672201"/>
      <w:bookmarkStart w:id="58" w:name="_Toc109768306"/>
      <w:bookmarkStart w:id="59" w:name="_Toc109768763"/>
      <w:bookmarkStart w:id="60" w:name="_Toc110678478"/>
      <w:bookmarkStart w:id="61" w:name="_Toc110671859"/>
      <w:bookmarkStart w:id="62" w:name="_Toc109769163"/>
      <w:bookmarkStart w:id="63" w:name="_Toc110672071"/>
      <w:bookmarkStart w:id="64" w:name="_Toc109769225"/>
      <w:bookmarkStart w:id="65" w:name="_Toc109767546"/>
      <w:bookmarkStart w:id="66" w:name="_Toc109767901"/>
      <w:bookmarkStart w:id="67" w:name="_Toc109769100"/>
      <w:r>
        <w:rPr>
          <w:rFonts w:hint="cs"/>
          <w:cs/>
          <w:lang w:val="th-TH" w:bidi="th-TH"/>
        </w:rPr>
        <w:t>บทสรุปผู้บริหาร</w:t>
      </w:r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ประจำปี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ประกอบด้วย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การนำเสนอและการวิเคราะห์ค่าทางสถิติ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ได้รับการอนุเคราะห์จากหน่วยงานต่าง ๆ ที่เกี่ยวข้องของกระทรวงยุติธรรมมารวบรวมให้อยู่ในหมวดเนื้อหาเดียวกัน ตลอดจนอภิปรายให้ข้อเสนอแนะเกี่ยวกับข้อค้นพบ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ที่เกี่ยวข้องกับสถานการณ์อาชญากรรมและกระบวนการยุติธรรมตามหมวดต่าง ๆ โดยแบ่งเนื้อหาออกเป็น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ได้แก่</w:t>
      </w:r>
      <w:r>
        <w:rPr>
          <w:rFonts w:ascii="TH SarabunPSK" w:hAnsi="TH SarabunPSK" w:cs="TH SarabunPSK"/>
          <w:sz w:val="32"/>
          <w:szCs w:val="32"/>
          <w:cs/>
        </w:rPr>
        <w:t xml:space="preserve"> 1)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สถานการณ์อาชญากรรมสถิติคดีอาญาและการดำเนินงานในชั้นตำรวจ</w:t>
      </w:r>
      <w:r>
        <w:rPr>
          <w:rFonts w:ascii="TH SarabunPSK" w:hAnsi="TH SarabunPSK" w:cs="TH SarabunPSK"/>
          <w:sz w:val="32"/>
          <w:szCs w:val="32"/>
          <w:cs/>
        </w:rPr>
        <w:t xml:space="preserve"> 2)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กระบวนการดำเนินคดี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สถิติการดำเนินคดีอาญาในชั้นพนักงานอัยการและกระบวนการพิจารณาคดีในชั้นศาล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3)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กระบวนการหลังการพิจารณาคดี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สถิติการบังคับโทษในเรือนจำ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การสั่งคุมประพฤติ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สถิติเกี่ยวกับ</w:t>
      </w:r>
      <w:r>
        <w:rPr>
          <w:rFonts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การดำเนินงาน</w:t>
      </w:r>
      <w:r>
        <w:rPr>
          <w:rFonts w:ascii="TH SarabunPSK" w:hAnsi="TH SarabunPSK" w:eastAsia="+Body" w:cs="TH SarabunPSK"/>
          <w:spacing w:val="-11"/>
          <w:sz w:val="32"/>
          <w:szCs w:val="32"/>
          <w:cs/>
          <w:lang w:val="th-TH" w:bidi="th-TH"/>
        </w:rPr>
        <w:t>ด้านการปราบปรามยาเสพติด</w:t>
      </w:r>
      <w:r>
        <w:rPr>
          <w:rFonts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และการปฏิบัติต่อเด็กและเยาวชนที่กระทำผิด</w:t>
      </w:r>
      <w:r>
        <w:rPr>
          <w:rFonts w:ascii="TH SarabunPSK" w:hAnsi="TH SarabunPSK" w:eastAsia="+Body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eastAsia="+Body" w:cs="TH SarabunPSK"/>
          <w:spacing w:val="-6"/>
          <w:sz w:val="32"/>
          <w:szCs w:val="32"/>
          <w:cs/>
        </w:rPr>
        <w:t xml:space="preserve">4) 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การให้ความช่วยเหลือ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en-US" w:bidi="th-TH"/>
        </w:rPr>
        <w:t xml:space="preserve">     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และการ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คุ้มครองสิทธิด้านกระบวนการยุติธรรม ซึ่งมีข้อค้นพบและข้อเสนอแนะดังต่อไปนี้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: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สถานการณ์อาชญากรรม สถิติคดีอาญาและการดำเนินงานในชั้นตำรวจ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เนื้อหาในส่วนนี้นำเสนอสถิติที่เกี่ยวกับฐานความผิดในคดีอาญา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 ประกอบไปด้วย กลุ่มข้อหาฐานความผิดเกี่ยวกับชีวิต ร่างกาย และเพศ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กลุ่มข้อหาฐานความผิดเกี่ยวกับทรัพย์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กลุ่มข้อหาฐานความผิดพิเศษ และกลุ่มข้อหาคดีความผิดที่รัฐเป็นผู้เสียหาย 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เมื่อพิจารณาสถิติในส่วนที่เกี่ยวกับฐานความผิดในคดีอาญาทั้ง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 พบว่า ในภาพรวมทั้งประเทศในปี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2564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มีคดีอาญาที่รับแจ้งความทั้งหมด </w:t>
      </w:r>
      <w:r>
        <w:rPr>
          <w:rFonts w:ascii="TH SarabunPSK" w:hAnsi="TH SarabunPSK" w:cs="TH SarabunPSK"/>
          <w:sz w:val="32"/>
          <w:szCs w:val="32"/>
        </w:rPr>
        <w:t>653,973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คดีอาญาที่มีการจับกุมผู้ต้องหามีจำนวนทั้งหมด </w:t>
      </w:r>
      <w:r>
        <w:rPr>
          <w:rFonts w:ascii="TH SarabunPSK" w:hAnsi="TH SarabunPSK" w:cs="TH SarabunPSK"/>
          <w:sz w:val="32"/>
          <w:szCs w:val="32"/>
        </w:rPr>
        <w:t>664,980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และผู้ต้องหาที่ถูกจับกุมมีทั้งสิ้น </w:t>
      </w:r>
      <w:r>
        <w:rPr>
          <w:rFonts w:ascii="TH SarabunPSK" w:hAnsi="TH SarabunPSK" w:cs="TH SarabunPSK"/>
          <w:sz w:val="32"/>
          <w:szCs w:val="32"/>
        </w:rPr>
        <w:t>1,209,275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คน โดยเมื่อวิเคราะห์จำนวนคดีรับแจ้งความ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ภาพรวมของฐานความผิดในคดีอาญาทั้ง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กลุ่ม พบว่า มีอัตราคดีรับแจ้งความเกิดขึ้น </w:t>
      </w:r>
      <w:r>
        <w:rPr>
          <w:rFonts w:ascii="TH SarabunPSK" w:hAnsi="TH SarabunPSK" w:cs="TH SarabunPSK"/>
          <w:sz w:val="32"/>
          <w:szCs w:val="32"/>
        </w:rPr>
        <w:t xml:space="preserve">1,001.23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ซึ่งลักษณะความผิดที่เกิดขึ้นมากที่สุดคือ ความผิดที่รัฐเป็นผู้เสียหาย มีอัตราเท่ากับ </w:t>
      </w:r>
      <w:r>
        <w:rPr>
          <w:rFonts w:ascii="TH SarabunPSK" w:hAnsi="TH SarabunPSK" w:cs="TH SarabunPSK"/>
          <w:sz w:val="32"/>
          <w:szCs w:val="32"/>
        </w:rPr>
        <w:t>870.55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เมื่อเปรียบกับความผิดอื่น ๆ ความผิดที่มีจำนวนมากที่สุด คือความผิดเกี่ยวกับยาเสพติด มีอัตราเท่ากับ </w:t>
      </w:r>
      <w:r>
        <w:rPr>
          <w:rFonts w:ascii="TH SarabunPSK" w:hAnsi="TH SarabunPSK" w:cs="TH SarabunPSK"/>
          <w:sz w:val="32"/>
          <w:szCs w:val="32"/>
        </w:rPr>
        <w:t>529.57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สำหรับความผิดเกี่ยวกับชีวิต ร่างกาย และเพศ มีอัตราคดีรับแจ้งความเกิดขึ้นทั้งสิ้น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23.86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ซึ่งลักษณะความผิดอื่น ๆ เกี่ยวกับชีวิต ร่างกาย และเพศ คือ ลักษณะความผิดที่พบมากที่สุด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 </w:t>
      </w:r>
      <w:r>
        <w:rPr>
          <w:rFonts w:ascii="TH SarabunPSK" w:hAnsi="TH SarabunPSK" w:cs="TH SarabunPSK"/>
          <w:sz w:val="32"/>
          <w:szCs w:val="32"/>
        </w:rPr>
        <w:t xml:space="preserve">10.51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สำหรับความผิดเกี่ยวกับทรัพย์ พบว่ามีอัตราการแจ้งความทั้งสิ้น </w:t>
      </w:r>
      <w:r>
        <w:rPr>
          <w:rFonts w:ascii="TH SarabunPSK" w:hAnsi="TH SarabunPSK" w:cs="TH SarabunPSK"/>
          <w:sz w:val="32"/>
          <w:szCs w:val="32"/>
        </w:rPr>
        <w:t>80.08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โดยลักษณะความผิดที่พบมากที่สุดคือ คดีลักทรัพย์ มีอัตรา </w:t>
      </w:r>
      <w:r>
        <w:rPr>
          <w:rFonts w:ascii="TH SarabunPSK" w:hAnsi="TH SarabunPSK" w:cs="TH SarabunPSK"/>
          <w:sz w:val="32"/>
          <w:szCs w:val="32"/>
        </w:rPr>
        <w:t xml:space="preserve">35.65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jc w:val="thaiDistribute"/>
        <w:rPr>
          <w:rFonts w:ascii="TH SarabunPSK" w:hAnsi="TH SarabunPSK" w:cs="TH SarabunPSK"/>
          <w:sz w:val="32"/>
          <w:szCs w:val="32"/>
          <w:highlight w:val="yellow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สำหรับข้อมูลสถิติคดีอาญา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ในชั้นตำรวจของกองบัญชาการตำรวจนคร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บาลมีการจำแนกตาม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กอง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 xml:space="preserve">บังคับการตำรวจนครบาล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1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-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9 (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.1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-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9)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จากการวิเคราะห์</w:t>
      </w:r>
      <w:r>
        <w:rPr>
          <w:rFonts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ภาพรวมสถิติคดีอาญาในกรุงเทพมหานคร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มีคดีอาญารับแจ้งความทั้งหมดจำนวน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54,002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คดีที่ถูกจับกุมจำนวน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54,148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และผู้ต้องหาที่ถูกจับกุมทั้งสิ้น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128,750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ยังพบว่า ฐานความผิดที่มีจำนวนคดีรับแจ้งความมากที่สุดคือ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คดีความผิดที่รัฐเป็นผู้เสียหาย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มีจำนวนคดีรับแจ้งความทั้งหมดจำนวน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41,342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โดยมีคดีที่เกี่ยวข้องกับยาเสพติดเป็นลักษณะความผิดที่พบมากที่สุด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นอกจากนี้ยังพบว่า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หากรวมคดีรับแจ้งความในทุกลักษณะความผิด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cs="TH SarabunPSK"/>
          <w:sz w:val="32"/>
          <w:szCs w:val="32"/>
          <w:cs/>
        </w:rPr>
        <w:t xml:space="preserve">.9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พื้นที่ที่พบจำนวนคดีรับแจ้งความมากที่สุด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ascii="TH SarabunPSK" w:hAnsi="TH SarabunPSK" w:cs="TH SarabunPSK"/>
          <w:sz w:val="32"/>
          <w:szCs w:val="32"/>
        </w:rPr>
        <w:t xml:space="preserve"> 11,733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21.73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สำหรับพื้นที่ที่มีคดีรับแจ้งความน้อยที่สุดคือ 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cs="TH SarabunPSK"/>
          <w:sz w:val="32"/>
          <w:szCs w:val="32"/>
          <w:cs/>
        </w:rPr>
        <w:t>.3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3,196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6.85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ของคดีรับแจ้งความ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เมื่อพิจารณาตามกลุ่มฐานความผิด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ฐานความผิดเกี่ยวกับชีวิต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ร่างกาย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และเพศ มีจำนวน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คดีรับแจ้งความมากที่สุดในพื้นที่ 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cs="TH SarabunPSK"/>
          <w:sz w:val="32"/>
          <w:szCs w:val="32"/>
          <w:cs/>
        </w:rPr>
        <w:t xml:space="preserve">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593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เช่นเดียวกันกับฐานความผิดเกี่ยวกับทรัพย์</w:t>
      </w:r>
      <w:r>
        <w:rPr>
          <w:rFonts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en-US" w:bidi="th-TH"/>
        </w:rPr>
        <w:t xml:space="preserve">  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eastAsia="Calibri" w:cs="TH SarabunPSK"/>
          <w:spacing w:val="-11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eastAsia="Calibri" w:cs="TH SarabunPSK"/>
          <w:spacing w:val="-11"/>
          <w:sz w:val="32"/>
          <w:szCs w:val="32"/>
          <w:cs/>
        </w:rPr>
        <w:t>.2</w:t>
      </w:r>
      <w:r>
        <w:rPr>
          <w:rFonts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มีจำนวนคดีรับแจ้งความมากที่สุด จำนวน </w:t>
      </w:r>
      <w:r>
        <w:rPr>
          <w:rFonts w:ascii="TH SarabunPSK" w:hAnsi="TH SarabunPSK" w:cs="TH SarabunPSK"/>
          <w:sz w:val="32"/>
          <w:szCs w:val="32"/>
        </w:rPr>
        <w:t xml:space="preserve">2,158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ฐานความผิดพิเศษ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cs="TH SarabunPSK"/>
          <w:sz w:val="32"/>
          <w:szCs w:val="32"/>
          <w:cs/>
        </w:rPr>
        <w:t xml:space="preserve">.9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เป็นพื้นที่ที่มี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คดีรับแจ้งความในฐานความผิดดังกล่าวมากที่สุดคือ จำนวนทั้งสิ้น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278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และเช่นเดียวกับความผิดที่รัฐ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เป็นผู้เสียหายยังคงเป็น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cs="TH SarabunPSK"/>
          <w:sz w:val="32"/>
          <w:szCs w:val="32"/>
          <w:cs/>
        </w:rPr>
        <w:t xml:space="preserve">.9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ที่มีจำนวนคดีรับแจ้งความมากที่สุด ซึ่งมี </w:t>
      </w:r>
      <w:r>
        <w:rPr>
          <w:rFonts w:ascii="TH SarabunPSK" w:hAnsi="TH SarabunPSK" w:cs="TH SarabunPSK"/>
          <w:sz w:val="32"/>
          <w:szCs w:val="32"/>
        </w:rPr>
        <w:t xml:space="preserve">10,126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สำหรับสถิติการเกิดอาชญากรรมระดับภูมิภาค ซึ่งวิเคราะห์ผ่านการพิจารณาจำนวนคดีรับแจ้งความแบ่งตามพื้นที่รับผิดชอบของตำรวจภูธรภาค</w:t>
      </w:r>
      <w:r>
        <w:rPr>
          <w:rFonts w:ascii="TH SarabunPSK" w:hAnsi="TH SarabunPSK" w:cs="TH SarabunPSK"/>
          <w:sz w:val="32"/>
          <w:szCs w:val="32"/>
        </w:rPr>
        <w:t xml:space="preserve"> 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 พื้นที่ที่มีการเกิดอาชญากรรมสูงสุดคือ พื้นที่ภูธรภาค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และภาค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โดยในทุกพื้นที่มีสัดส่วนคดีในกลุ่มข้อหาที่ </w:t>
      </w:r>
      <w:r>
        <w:rPr>
          <w:rFonts w:hint="cs" w:ascii="TH SarabunPSK" w:hAnsi="TH SarabunPSK" w:cs="TH SarabunPSK"/>
          <w:sz w:val="32"/>
          <w:szCs w:val="32"/>
          <w:cs/>
        </w:rPr>
        <w:t>4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เป็นสัดส่วนสูงที่สุด โดยมีความผิดที่เกี่ยวกับยาเสพติดในจำนวนมากที่สุด อีกทั้งยังพบว่าพื้นที่ที่มีสถิติคดีเกี่ยวกับยาเสพติดสูงที่สุดคือ พื้นที่ภูธรภาค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โดยเฉพาะอย่างยิ่งจังหวัดขอนแก่นและอุดรธานี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cs/>
        </w:rPr>
        <w:t>61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>650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ในหลายพื้นที่พบว่าสัดส่วนคดียาเสพติดนั้นมีจำนวนมากกว่าคดีอื่นอยู่หลายเท่า รองลงมาคือ ความผิดเกี่ยวกับการพนันที่ปรากฏในหลายจังหวัดเป็นจำนวนมาก ในส่วนของกลุ่มความผิดที่พบมาก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เป็นลำดับถัดมาคือ ความผิดเกี่ยวกับทรัพย์ พบความผิดฐานลักทรัพย์มากที่สุด รองลงมาคือ การฉ้อโกง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ส่วนความผิดฐานพิเศษนั้นเป็นความผิดที่มีความชุกของประเภทคดีแตกต่างกันไปตามแต่ละท้องที่ ตัวอย่าง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ในภูธรภาค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ซึ่งประกอบไปด้วยจังหวัดที่มีพื้นที่ป่าไม้มาก พบว่ามีการกระทำความผิดที่เกี่ยวกับ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ป่าไม้ สูงที่สุดจำนวน </w:t>
      </w:r>
      <w:r>
        <w:rPr>
          <w:rFonts w:ascii="TH SarabunPSK" w:hAnsi="TH SarabunPSK" w:cs="TH SarabunPSK"/>
          <w:sz w:val="32"/>
          <w:szCs w:val="32"/>
        </w:rPr>
        <w:t xml:space="preserve">625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ในส่วนพื้นที่ภูธรภาคที่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มีสถิติคดีเกี่ยวกับ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คุ้มครองเด็กสูงกว่าพื้นที่อื่น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อย่างเห็นได้ชัด จำนวน </w:t>
      </w:r>
      <w:r>
        <w:rPr>
          <w:rFonts w:ascii="TH SarabunPSK" w:hAnsi="TH SarabunPSK" w:cs="TH SarabunPSK"/>
          <w:sz w:val="32"/>
          <w:szCs w:val="32"/>
        </w:rPr>
        <w:t xml:space="preserve">1,183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โดยมิได้แจกแจงว่าเป็นความผิดในลักษณะใดบ้าง และกลุ่มข้อหาที่พบ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น้อยที่สุดคือ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ฐานความผิดเกี่ยวกับชีวิต ร่างกาย และเพศ พบว่ามีการกระจายตัวของคดีในทุกภูธรภาค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โดยปรากฏคดีอื่น ๆ เกี่ยวกับชีวิต ร่างกาย และเพศ เป็นส่วนมาก รองลงมาคือ การทำร้ายร่างกาย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 :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กระบวนการดำเนินคดี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สถิติการดำเนินคดีอาญาในชั้นพนักงานอัยการและกระบวนการพิจารณาคดีในชั้นศาล</w:t>
      </w:r>
    </w:p>
    <w:p>
      <w:pPr>
        <w:pStyle w:val="5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นำเสนอข้อมูลสถิติในกระบวนการดำเนินคดี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การดำเนินการในชั้นพนักงานอัยการและศาล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ประกอบไปด้วยข้อมูลสถิติสามส่วน ได้แก่ สถิติเกี่ยวกับการดำเนินงานชั้นพนักงานอัยการ สถิติคดีศาลชั้นต้นทั่วราชอาณาจักร และสถิติคดีอาญาของศาลเยาวชนและครอบครัวทั่วราชอาณาจักร</w:t>
      </w:r>
    </w:p>
    <w:p>
      <w:pPr>
        <w:pStyle w:val="5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สถิติคดีอาญาในชั้นพนักงานอัยการ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มีสำนวนความอาญาประเภทรับใหม่ในปี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031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361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ลดลงคิดเป็นร้อยละ </w:t>
      </w:r>
      <w:r>
        <w:rPr>
          <w:rFonts w:ascii="TH SarabunPSK" w:hAnsi="TH SarabunPSK" w:cs="TH SarabunPSK"/>
          <w:sz w:val="32"/>
          <w:szCs w:val="32"/>
        </w:rPr>
        <w:t>28.52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จากปีก่อนหน้า อันประกอบด้วย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ความอาญาปรากฏผู้ต้องหาที่ส่งตัวมา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มีจำนวนมากที่สุด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442,414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ความอาญาปรากฏผู้ต้องหาที่ไม่ได้ส่งตัวมา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เฉพาะคดีเปรียบเทียบ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424,939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pacing w:val="-6"/>
          <w:sz w:val="32"/>
          <w:szCs w:val="32"/>
        </w:rPr>
        <w:t>40.80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สำนวนฟื้นฟูสมรรถภาพผู้ติดยาเสพติด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133,626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12.64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 ทางด้านสำนวนชันสูตรพลิกศพเป็นสำนวนที่มีปริมาณการรับใหม่น้อยที่สุด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212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0.02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ทั้งนี้เมื่อพิจารณาคดีอาญาที่ปรากฏ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ตัวผู้ต้องหาในปี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พบว่าจำนวนปริมาณคดีทั้งหมด </w:t>
      </w:r>
      <w:r>
        <w:rPr>
          <w:rFonts w:ascii="TH SarabunPSK" w:hAnsi="TH SarabunPSK" w:cs="TH SarabunPSK"/>
          <w:sz w:val="32"/>
          <w:szCs w:val="32"/>
        </w:rPr>
        <w:t>461,983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color w:val="000000"/>
          <w:sz w:val="32"/>
          <w:szCs w:val="32"/>
        </w:rPr>
        <w:t>95.76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นอกนั้นเป็นคดีที่ค้างมาจากปีก่อนหน้า ในจำนวนความอาญาที่ปรากฏตัวผู้ต้องหาทั้งหมดนี้ ได้ถูกดำเนินการเสร็จสิ้นไปจำนวน </w:t>
      </w:r>
      <w:r>
        <w:rPr>
          <w:rFonts w:ascii="TH SarabunPSK" w:hAnsi="TH SarabunPSK" w:cs="TH SarabunPSK"/>
          <w:sz w:val="32"/>
          <w:szCs w:val="32"/>
        </w:rPr>
        <w:t>441,706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>95.61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โดยส่วนมากอัยการมีความเห็นให้ยื่นฟ้องต่อศาล จำนวน </w:t>
      </w:r>
      <w:r>
        <w:rPr>
          <w:rFonts w:ascii="TH SarabunPSK" w:hAnsi="TH SarabunPSK" w:cs="TH SarabunPSK"/>
          <w:sz w:val="32"/>
          <w:szCs w:val="32"/>
        </w:rPr>
        <w:t>424,927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>96.20</w:t>
      </w:r>
    </w:p>
    <w:p>
      <w:pPr>
        <w:pStyle w:val="5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สถิติคดีศาลชั้นต้นทั่วราชอาณาจักร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มีจำนวนปริมาณคดีขึ้นสู่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การพิจารณาในศาลชั้นต้นรวมทั้งสิ้น </w:t>
      </w:r>
      <w:r>
        <w:rPr>
          <w:rFonts w:ascii="TH SarabunPSK" w:hAnsi="TH SarabunPSK" w:cs="TH SarabunPSK"/>
          <w:sz w:val="32"/>
          <w:szCs w:val="32"/>
        </w:rPr>
        <w:t xml:space="preserve">488,986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แบ่งออกเป็นคดีรับใหม่จำนวน </w:t>
      </w:r>
      <w:r>
        <w:rPr>
          <w:rFonts w:ascii="TH SarabunPSK" w:hAnsi="TH SarabunPSK" w:cs="TH SarabunPSK"/>
          <w:sz w:val="32"/>
          <w:szCs w:val="32"/>
        </w:rPr>
        <w:t xml:space="preserve">449,602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คิดเป็น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91.95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และคดีค้างมาจากปีก่อนหน้า </w:t>
      </w:r>
      <w:r>
        <w:rPr>
          <w:rFonts w:ascii="TH SarabunPSK" w:hAnsi="TH SarabunPSK" w:cs="TH SarabunPSK"/>
          <w:sz w:val="32"/>
          <w:szCs w:val="32"/>
        </w:rPr>
        <w:t xml:space="preserve">39,384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>8.05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เมื่อจำแนกตามสถานะคดีอาญาของศาลชั้นต้น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พบว่ามีคดีถูกพิจารณาเสร็จสิ้นไป จำนวน </w:t>
      </w:r>
      <w:r>
        <w:rPr>
          <w:rFonts w:ascii="TH SarabunPSK" w:hAnsi="TH SarabunPSK" w:cs="TH SarabunPSK"/>
          <w:sz w:val="32"/>
          <w:szCs w:val="32"/>
        </w:rPr>
        <w:t>415,189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>84.91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และเหลือค้างไป </w:t>
      </w:r>
      <w:r>
        <w:rPr>
          <w:rFonts w:ascii="TH SarabunPSK" w:hAnsi="TH SarabunPSK" w:cs="TH SarabunPSK"/>
          <w:sz w:val="32"/>
          <w:szCs w:val="32"/>
        </w:rPr>
        <w:t xml:space="preserve">73,797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>15.09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โดยคดีอาญาจำนวน </w:t>
      </w:r>
      <w:r>
        <w:rPr>
          <w:rFonts w:ascii="TH SarabunPSK" w:hAnsi="TH SarabunPSK" w:cs="TH SarabunPSK"/>
          <w:sz w:val="32"/>
          <w:szCs w:val="32"/>
        </w:rPr>
        <w:t xml:space="preserve">330,955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หรือร้อยละ </w:t>
      </w:r>
      <w:r>
        <w:rPr>
          <w:rFonts w:ascii="TH SarabunPSK" w:hAnsi="TH SarabunPSK" w:cs="TH SarabunPSK"/>
          <w:sz w:val="32"/>
          <w:szCs w:val="32"/>
        </w:rPr>
        <w:t xml:space="preserve">79.71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ศาลชั้นต้นพิจารณาคดีโดยมีคำพิพากษาในเวลาไม่เกิน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เดือน ในส่วนคดีอาญาที่เข้าสู่การไกล่เกลี่ยนั้น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 </w:t>
      </w:r>
      <w:r>
        <w:rPr>
          <w:rFonts w:ascii="TH SarabunPSK" w:hAnsi="TH SarabunPSK" w:cs="TH SarabunPSK"/>
          <w:sz w:val="32"/>
          <w:szCs w:val="32"/>
        </w:rPr>
        <w:t>7,593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โดยมีจำนวนคดีไกล่เกลี่ยสำเร็จ </w:t>
      </w:r>
      <w:r>
        <w:rPr>
          <w:rFonts w:ascii="TH SarabunPSK" w:hAnsi="TH SarabunPSK" w:cs="TH SarabunPSK"/>
          <w:sz w:val="32"/>
          <w:szCs w:val="32"/>
        </w:rPr>
        <w:t>5,193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pStyle w:val="5"/>
        <w:ind w:firstLine="720"/>
        <w:jc w:val="thaiDistribute"/>
        <w:rPr>
          <w:rFonts w:cs="Angsana New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ทางด้าน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สถิติคดีอาญาของศาลเยาวชนและครอบครัวทั่วราชอาณาจักร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มีคดีอาญาเข้าสู่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การพิจารณาทั้งสิ้น </w:t>
      </w:r>
      <w:r>
        <w:rPr>
          <w:rFonts w:ascii="TH SarabunPSK" w:hAnsi="TH SarabunPSK" w:cs="TH SarabunPSK"/>
          <w:sz w:val="32"/>
          <w:szCs w:val="32"/>
        </w:rPr>
        <w:t>10,869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ประกอบด้วยคดีรับใหม่จำนวน </w:t>
      </w:r>
      <w:r>
        <w:rPr>
          <w:rFonts w:ascii="TH SarabunPSK" w:hAnsi="TH SarabunPSK" w:cs="TH SarabunPSK"/>
          <w:sz w:val="32"/>
          <w:szCs w:val="32"/>
        </w:rPr>
        <w:t>10,158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>93.46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และคดีที่ค้างมาจากปีก่อนหน้าจำนวน </w:t>
      </w:r>
      <w:r>
        <w:rPr>
          <w:rFonts w:ascii="TH SarabunPSK" w:hAnsi="TH SarabunPSK" w:cs="TH SarabunPSK"/>
          <w:sz w:val="32"/>
          <w:szCs w:val="32"/>
        </w:rPr>
        <w:t xml:space="preserve">711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>6.54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ในจำนวนคดีส่วนนี้มีการพิจารณาเสร็จสิ้นไปทั้งหมด จำนวน </w:t>
      </w:r>
      <w:r>
        <w:rPr>
          <w:rFonts w:ascii="TH SarabunPSK" w:hAnsi="TH SarabunPSK" w:cs="TH SarabunPSK"/>
          <w:sz w:val="32"/>
          <w:szCs w:val="32"/>
        </w:rPr>
        <w:t>9,678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>89.04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และอยู่ระหว่างพิจารณา </w:t>
      </w:r>
      <w:r>
        <w:rPr>
          <w:rFonts w:ascii="TH SarabunPSK" w:hAnsi="TH SarabunPSK" w:cs="TH SarabunPSK"/>
          <w:sz w:val="32"/>
          <w:szCs w:val="32"/>
        </w:rPr>
        <w:t>1,191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>10.96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 :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กระบวนการหลังการพิจารณาคดี</w:t>
      </w:r>
    </w:p>
    <w:p>
      <w:pPr>
        <w:jc w:val="thaiDistribute"/>
        <w:rPr>
          <w:b/>
          <w:bCs/>
          <w:sz w:val="28"/>
          <w:szCs w:val="28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สถิติการบังคับโทษในเรือนจำ การสั่งคุมประพฤติ </w:t>
      </w:r>
      <w:r>
        <w:rPr>
          <w:rStyle w:val="32"/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สถิติเกี่ยวกับการ</w:t>
      </w:r>
      <w:r>
        <w:rPr>
          <w:rStyle w:val="32"/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ดำเนินงานด้านการปราบปราม</w:t>
      </w:r>
      <w:r>
        <w:rPr>
          <w:rStyle w:val="32"/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Style w:val="32"/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ยาเสพติด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และการปฏิบัติต่อเด็กและเยาวชนที่กระทำผิด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แบ่งเนื้อหาออกเป็น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 ได้แก่ สถิติการบังคับโทษในเรือนจำ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สถิติการสั่งคุมประพฤติ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Style w:val="32"/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สถิติเกี่ยวกับการ</w:t>
      </w:r>
      <w:r>
        <w:rPr>
          <w:rStyle w:val="32"/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ดำเนินงานด้านการปราบปรามยาเสพติด</w:t>
      </w:r>
      <w:r>
        <w:rPr>
          <w:rStyle w:val="32"/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และสถิติเกี่ยวกับการปฏิบัติต่อเด็กและเยาวชน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ที่กระทำผิด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สถิติการดำเนินงานด้านการบังคับโทษในเรือนจำ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จำนวนผู้ต้องขังรวมทุกประเภทมีแนวโน้มลดลงทุกปี โดยมีจำนวนน้อยที่สุดในปี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4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อยู่ที่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281,289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ในจำนวนนี้มีสัดส่วนเป็นนักโทษเด็ดขาดสูงที่สุด จำนวน </w:t>
      </w:r>
      <w:r>
        <w:rPr>
          <w:rFonts w:ascii="TH SarabunPSK" w:hAnsi="TH SarabunPSK" w:cs="TH SarabunPSK"/>
          <w:sz w:val="32"/>
          <w:szCs w:val="32"/>
        </w:rPr>
        <w:t>224,990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</w:rPr>
        <w:t>79.98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สอดคล้องกับนักโทษเด็ดขาดส่วนใหญ่ที่กระทำความผิดเกี่ยวกับ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ยาเสพติดฯ มีแนวโน้มจำนวนลดลงตลอดระยะเวลา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แต่ยังคงมีสัดส่วนร้อยละสูงที่สุดในทุกปี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ในช่วงปี พ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.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256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2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-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256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4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ผู้กระทำความผิดกระจายตัวในช่วงอายุต่าง ๆ ในลักษณะที่ไม่เปลี่ยนแปลง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ไปมากนัก โดยประมาณร้อยละ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87,213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เป็นผู้มีอายุอยู่ในช่วง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25-35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นอกจากนี้ยังพบว่านักโทษเด็ดขาดส่วนใหญ่จำนวน </w:t>
      </w:r>
      <w:r>
        <w:rPr>
          <w:rFonts w:ascii="TH SarabunPSK" w:hAnsi="TH SarabunPSK" w:cs="TH SarabunPSK"/>
          <w:sz w:val="32"/>
          <w:szCs w:val="32"/>
        </w:rPr>
        <w:t xml:space="preserve">127,580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คิดเป็นมากกว่าร้อยละ </w:t>
      </w:r>
      <w:r>
        <w:rPr>
          <w:rFonts w:ascii="TH SarabunPSK" w:hAnsi="TH SarabunPSK" w:cs="TH SarabunPSK"/>
          <w:sz w:val="32"/>
          <w:szCs w:val="32"/>
        </w:rPr>
        <w:t xml:space="preserve">50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เป็นผู้กระทำผิดครั้งแรก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ซึ่งมีแนวโน้มลดลงทั้งเชิงจำนวนและร้อยละอย่างต่อเนื่องในทุกปี ในทางกลับกัน สัดส่วนของนักโทษเด็ดขาด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ที่ต้องโทษตั้งแต่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ครั้งขึ้นไปนั้น มีแนวโน้มเพิ่มสูงขึ้นเล็กน้อย ส่วนผู้ต้องขังได้กระทำผิดซ้ำในความผิด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ที่เกี่ยวกับยาเสพติดมีมากที่สุด คิดเป็นเกือบครึ่งหนึ่งของผู้ต้องขังที่กระทำผิดซ้ำ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สถิติการดำเนินงานด้านการสั่งคุมประพฤติ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จำนวนผู้ถูกคุมประพฤติทั่วประเทศในช่วงปี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มีแนวโน้มลดลงอย่างต่อเนื่อง โดยในปี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มีผู้ถูกคุมประพฤติทั่วประเทศจำนวน </w:t>
      </w:r>
      <w:r>
        <w:rPr>
          <w:rFonts w:ascii="TH SarabunPSK" w:hAnsi="TH SarabunPSK" w:cs="TH SarabunPSK"/>
          <w:sz w:val="32"/>
          <w:szCs w:val="32"/>
        </w:rPr>
        <w:t xml:space="preserve">115,628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ประกอบด้วยผู้ใหญ่จำนวน </w:t>
      </w:r>
      <w:r>
        <w:rPr>
          <w:rFonts w:ascii="TH SarabunPSK" w:hAnsi="TH SarabunPSK" w:cs="TH SarabunPSK"/>
          <w:sz w:val="32"/>
          <w:szCs w:val="32"/>
        </w:rPr>
        <w:t>114,390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และเด็กและเยาวชน </w:t>
      </w:r>
      <w:r>
        <w:rPr>
          <w:rFonts w:ascii="TH SarabunPSK" w:hAnsi="TH SarabunPSK" w:cs="TH SarabunPSK"/>
          <w:sz w:val="32"/>
          <w:szCs w:val="32"/>
        </w:rPr>
        <w:t>1,238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ลดลงจาก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ปีก่อนหน้า </w:t>
      </w:r>
      <w:r>
        <w:rPr>
          <w:rFonts w:ascii="TH SarabunPSK" w:hAnsi="TH SarabunPSK" w:cs="TH SarabunPSK"/>
          <w:sz w:val="32"/>
          <w:szCs w:val="32"/>
        </w:rPr>
        <w:t xml:space="preserve">15,692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หรือร้อยละ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11.95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นอกจากนี้ในระยะเวลา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3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ปีดังกล่าว มีจำนวนผู้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ถูกคุมความประพฤติ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ที่ได้รับการพักการลงโทษและลดวันต้องโทษ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เพิ่มขึ้นอย่างต่อเนื่องทุกปี โดยมีจำนวนสูงที่สุดในปี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ที่จำนวน </w:t>
      </w:r>
      <w:r>
        <w:rPr>
          <w:rFonts w:ascii="TH SarabunPSK" w:hAnsi="TH SarabunPSK" w:cs="TH SarabunPSK"/>
          <w:sz w:val="32"/>
          <w:szCs w:val="32"/>
        </w:rPr>
        <w:t xml:space="preserve">48,312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สำหรับอัตราการกระทำผิดของผู้พ้นการคุมประพฤติ ในช่วงปี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มีความผันผวน โดยในปี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อัตราการกระทำผิดของผู้พ้นการคุมประพฤติลดลงมาจากปีก่อนหน้า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ในอัตรา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7.58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5.15</w:t>
      </w:r>
    </w:p>
    <w:p>
      <w:pPr>
        <w:jc w:val="thaiDistribute"/>
        <w:rPr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การปฏิบัติต่อเด็กและเยาวชนที่กระทำผิด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จำนวนเด็กและเยาวชนในสถานพินิจและคุ้มครองเด็กและเยาวชนทั่วประเทศ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มีแนวโน้มลดลง โดยมีจำนวน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ต่ำที่สุดในปี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อยู่ที่ </w:t>
      </w:r>
      <w:r>
        <w:rPr>
          <w:rFonts w:ascii="TH SarabunPSK" w:hAnsi="TH SarabunPSK" w:cs="TH SarabunPSK"/>
          <w:sz w:val="32"/>
          <w:szCs w:val="32"/>
        </w:rPr>
        <w:t xml:space="preserve">13,623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ซึ่ง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เด็กและเยาวชน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ได้กระทำความผิดที่เกี่ยวข้องกับยาเสพติด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มากที่สุด คิดเป็นประมาณครึ่งหนึ่งของจำนวนเด็กและเยาวชนทั้งหมดที่อยู่ในสถานพินิจฯ นอกจากนี้ความผิดที่เกี่ยวข้องกับยาเสพติดยังเป็นฐานความผิดที่เด็กและเยาวชนมีการหวนกลับมากระทำผิดซ้ำสูงที่สุดในทุก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 </w:t>
      </w:r>
      <w:r>
        <w:rPr>
          <w:rFonts w:ascii="TH SarabunPSK" w:hAnsi="TH SarabunPSK" w:cs="TH SarabunPSK"/>
          <w:sz w:val="32"/>
          <w:szCs w:val="32"/>
        </w:rPr>
        <w:t xml:space="preserve">138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หรือคิดเป็นประมาณร้อยละ </w:t>
      </w:r>
      <w:r>
        <w:rPr>
          <w:rFonts w:ascii="TH SarabunPSK" w:hAnsi="TH SarabunPSK" w:cs="TH SarabunPSK"/>
          <w:sz w:val="32"/>
          <w:szCs w:val="32"/>
        </w:rPr>
        <w:t>80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อย่างไรก็ดีจำนวนเด็กและเยาวชน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ในสถานพินิจฯ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ที่ได้กระทำความผิดซ้ำในฐานความผิดดังกล่าวมีแนวโน้มลดลงตลอดระยะเวลา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โดยมีจำนวน </w:t>
      </w:r>
      <w:r>
        <w:rPr>
          <w:rFonts w:ascii="TH SarabunPSK" w:hAnsi="TH SarabunPSK" w:cs="TH SarabunPSK"/>
          <w:sz w:val="32"/>
          <w:szCs w:val="32"/>
        </w:rPr>
        <w:t xml:space="preserve">168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ซึ่งถือเป็นจำนวนต่ำที่สุดในระยะเวลาดังกล่าว</w:t>
      </w:r>
    </w:p>
    <w:p>
      <w:pPr>
        <w:jc w:val="thaiDistribute"/>
        <w:rPr>
          <w:rStyle w:val="32"/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เมื่อพิจารณา</w:t>
      </w:r>
      <w:r>
        <w:rPr>
          <w:rStyle w:val="32"/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สถิติเกี่ยวกับการ</w:t>
      </w:r>
      <w:r>
        <w:rPr>
          <w:rStyle w:val="32"/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ดำเนินงานด้านการปราบปรามยาเสพติด</w:t>
      </w:r>
      <w:r>
        <w:rPr>
          <w:rStyle w:val="32"/>
          <w:rFonts w:hint="cs" w:ascii="TH SarabunPSK" w:hAnsi="TH SarabunPSK" w:eastAsia="Calibri" w:cs="TH SarabunPSK"/>
          <w:b/>
          <w:bCs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32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พบว่า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2561 - 2564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มีความผันผวนของจำนวนคดีและจำนวนผู้ต้องหาที่ถูกจับกุมคดียาเสพติดทั่วประเทศ โดยมีแนวโน้มลดลงระหว่างปี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2561 – 2563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และกลับเพิ่มสูงขึ้นอีกครั้งในปี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2564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โดยมีจำนวนคดี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346,980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และจับกุมผู้ต้องหาได้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360,758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คน และผู้ต้องหาในคดียาเสพติดจำนวน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3,528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คิดเป็นมากกว่าร้อยละ </w:t>
      </w:r>
      <w:r>
        <w:rPr>
          <w:rFonts w:ascii="TH SarabunPSK" w:hAnsi="TH SarabunPSK" w:cs="TH SarabunPSK"/>
          <w:spacing w:val="-4"/>
          <w:sz w:val="32"/>
          <w:szCs w:val="32"/>
        </w:rPr>
        <w:t>90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           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ได้กระทำผิดซ้ำ </w:t>
      </w:r>
      <w:r>
        <w:rPr>
          <w:rFonts w:ascii="TH SarabunPSK" w:hAnsi="TH SarabunPSK" w:eastAsia="Calibri" w:cs="TH SarabunPSK"/>
          <w:sz w:val="32"/>
          <w:szCs w:val="32"/>
        </w:rPr>
        <w:t>2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ครั้ง ในปี พ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eastAsia="Calibri" w:cs="TH SarabunPSK"/>
          <w:sz w:val="32"/>
          <w:szCs w:val="32"/>
        </w:rPr>
        <w:t>2564</w:t>
      </w:r>
    </w:p>
    <w:p>
      <w:pPr>
        <w:rPr>
          <w:b/>
          <w:bCs/>
          <w:sz w:val="28"/>
          <w:szCs w:val="28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4 :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การให้ความช่วยเหลือและการคุ้มครองสิทธิด้านกระบวนการยุติธรรม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สถิติเกี่ยวกับการดำเนินการไกลเกลี่ยระงับข้อพิพาทในคดีอาญา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2560 - 256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จำนวนและร้อยละของเรื่องที่ได้รับการไกล่เกลี่ยในคดีอาญา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แล้วเสร็จมีความผันผวน โดยในปี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มีจำนวนและร้อยละของการไกล่เกลี่ยที่สำเร็จสูงที่สุดในรอบ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จำนวน </w:t>
      </w:r>
      <w:r>
        <w:rPr>
          <w:rFonts w:ascii="TH SarabunPSK" w:hAnsi="TH SarabunPSK" w:cs="TH SarabunPSK"/>
          <w:sz w:val="32"/>
          <w:szCs w:val="32"/>
        </w:rPr>
        <w:t xml:space="preserve">705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ของสถิติผู้ยื่นขอความช่วยเหลือทางการเงิน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กรณีผู้เสียหายในคดีอาญา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+Body" w:cs="TH SarabunPSK"/>
          <w:spacing w:val="-11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eastAsia="+Body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eastAsia="+Body" w:cs="TH SarabunPSK"/>
          <w:spacing w:val="-11"/>
          <w:sz w:val="32"/>
          <w:szCs w:val="32"/>
          <w:cs/>
          <w:lang w:val="th-TH" w:bidi="th-TH"/>
        </w:rPr>
        <w:t>จำนวนผู้ยื่นคำขอความช่วยเหลือมีความผันผวน โดยในปี พ</w:t>
      </w:r>
      <w:r>
        <w:rPr>
          <w:rFonts w:hint="cs" w:ascii="TH SarabunPSK" w:hAnsi="TH SarabunPSK" w:eastAsia="+Body" w:cs="TH SarabunPSK"/>
          <w:spacing w:val="-11"/>
          <w:sz w:val="32"/>
          <w:szCs w:val="32"/>
          <w:cs/>
          <w:lang w:val="th-TH"/>
        </w:rPr>
        <w:t>.</w:t>
      </w:r>
      <w:r>
        <w:rPr>
          <w:rFonts w:hint="cs" w:ascii="TH SarabunPSK" w:hAnsi="TH SarabunPSK" w:eastAsia="+Body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+Body" w:cs="TH SarabunPSK"/>
          <w:spacing w:val="-11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eastAsia="+Body" w:cs="TH SarabunPSK"/>
          <w:spacing w:val="-11"/>
          <w:sz w:val="32"/>
          <w:szCs w:val="32"/>
        </w:rPr>
        <w:t xml:space="preserve">2564 </w:t>
      </w:r>
      <w:r>
        <w:rPr>
          <w:rFonts w:hint="cs" w:ascii="TH SarabunPSK" w:hAnsi="TH SarabunPSK" w:eastAsia="+Body" w:cs="TH SarabunPSK"/>
          <w:spacing w:val="-11"/>
          <w:sz w:val="32"/>
          <w:szCs w:val="32"/>
          <w:cs/>
          <w:lang w:val="th-TH" w:bidi="th-TH"/>
        </w:rPr>
        <w:t>ผู้เสียหายในคดีอาญายื่นขอความช่วยเหลือ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ในคดีความผิดเกี่ยวกับร่างกายมากที่สุดจำนวน </w:t>
      </w:r>
      <w:r>
        <w:rPr>
          <w:rFonts w:ascii="TH SarabunPSK" w:hAnsi="TH SarabunPSK" w:cs="TH SarabunPSK"/>
          <w:sz w:val="32"/>
          <w:szCs w:val="32"/>
        </w:rPr>
        <w:t xml:space="preserve">4,820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45.60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รองลงมาคือเกี่ยวกับชีวิต จำนวน </w:t>
      </w:r>
      <w:r>
        <w:rPr>
          <w:rFonts w:ascii="TH SarabunPSK" w:hAnsi="TH SarabunPSK" w:cs="TH SarabunPSK"/>
          <w:sz w:val="32"/>
          <w:szCs w:val="32"/>
        </w:rPr>
        <w:t xml:space="preserve">3,597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34.03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และเพศ จำนวน </w:t>
      </w:r>
      <w:r>
        <w:rPr>
          <w:rFonts w:ascii="TH SarabunPSK" w:hAnsi="TH SarabunPSK" w:cs="TH SarabunPSK"/>
          <w:sz w:val="32"/>
          <w:szCs w:val="32"/>
        </w:rPr>
        <w:t xml:space="preserve">2,051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19.40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เมื่อเปรียบเทียบกับผู้ยื่นขอความช่วยเหลือในฐานะจำเลยในคดีอาญายังถือว่ามีปริมาณน้อย อีกทั้งยังมีแนวโน้มลดลงในทุกปี โดยมีการยื่นขอความช่วยเหลือในคดีที่เกี่ยวข้องกับยาเสพติดมากที่สุดในปี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196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ascii="TH SarabunPSK" w:hAnsi="TH SarabunPSK" w:cs="TH SarabunPSK"/>
          <w:sz w:val="32"/>
          <w:szCs w:val="32"/>
        </w:rPr>
        <w:t>52.41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แม้ในระหว่างปี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</w:t>
      </w:r>
      <w:r>
        <w:rPr>
          <w:rFonts w:ascii="TH SarabunPSK" w:hAnsi="TH SarabunPSK" w:cs="TH SarabunPSK"/>
          <w:sz w:val="32"/>
          <w:szCs w:val="32"/>
        </w:rPr>
        <w:t>63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จำนวนของผู้ได้รับความช่วยเหลือทางด้านกฎหมายผ่านคลินิกยุติธรรมมีแนวโน้มลดลง แต่กลับมาเพิ่มสูงขึ้นเป็นอย่างมากในปี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จำนวนทั้งสิ้น </w:t>
      </w:r>
      <w:r>
        <w:rPr>
          <w:rFonts w:ascii="TH SarabunPSK" w:hAnsi="TH SarabunPSK" w:cs="TH SarabunPSK"/>
          <w:sz w:val="32"/>
          <w:szCs w:val="32"/>
        </w:rPr>
        <w:t xml:space="preserve">37,763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การให้คำปรึกษากฎหมาย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ทั้งส่วนกลางและส่วนภูมิภาค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มีสัดส่วนสูงที่สุดตลอดระยะเวลา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จากจำนวนและร้อยละของช่องทางการให้บริการผ่าน </w:t>
      </w:r>
      <w:r>
        <w:rPr>
          <w:rFonts w:ascii="TH SarabunPSK" w:hAnsi="TH SarabunPSK" w:cs="TH SarabunPSK"/>
          <w:sz w:val="32"/>
          <w:szCs w:val="32"/>
        </w:rPr>
        <w:t xml:space="preserve">E-Justice, Facebook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Line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แสดงให้เห็นว่าการให้บริการออนไลน์ยังไม่ได้รับความนิยมเท่าที่ควร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eastAsia="Calibri" w:cs="TH SarabunPSK"/>
          <w:sz w:val="32"/>
          <w:szCs w:val="32"/>
        </w:rPr>
        <w:t xml:space="preserve">2564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รวมทั้งสามช่องทางการให้บริการมีจำนวนทั้งหมด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1,809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4.79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สถิติเกี่ยวกับการดำเนินงานด้านการตรวจพิสูจน์หลักฐานทางนิติวิทยาศาสตร์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นั้นพบว่า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มีจำนวนคดีอาญาที่เข้าสู่กระบวนการทางนิติวิทยาศาสตร์จำนวน </w:t>
      </w:r>
      <w:r>
        <w:rPr>
          <w:rFonts w:ascii="TH SarabunPSK" w:hAnsi="TH SarabunPSK" w:cs="TH SarabunPSK"/>
          <w:sz w:val="32"/>
          <w:szCs w:val="32"/>
        </w:rPr>
        <w:t>18,195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100,149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รายการ มากกว่าร้อยละ </w:t>
      </w:r>
      <w:r>
        <w:rPr>
          <w:rFonts w:ascii="TH SarabunPSK" w:hAnsi="TH SarabunPSK" w:cs="TH SarabunPSK"/>
          <w:sz w:val="32"/>
          <w:szCs w:val="32"/>
        </w:rPr>
        <w:t xml:space="preserve">50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9,574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เรื่อง เป็นการตรวจพิสูจน์และวิเคราะห์ด้านนิติพยาธิ ส่วนประเภทการส่งตรวจพิสูจน์ที่มีค่าเฉลี่ยการดำเนินการเป็นรายการต่อเรื่องมากที่สุด คือ </w:t>
      </w:r>
      <w:r>
        <w:rPr>
          <w:rFonts w:hint="cs" w:ascii="TH SarabunPSK" w:hAnsi="TH SarabunPSK" w:eastAsia="Cordia New" w:cs="TH SarabunPSK"/>
          <w:sz w:val="32"/>
          <w:szCs w:val="32"/>
          <w:cs/>
          <w:lang w:val="th-TH" w:eastAsia="zh-CN" w:bidi="th-TH"/>
        </w:rPr>
        <w:t>การตรวจพิสูจน์และวิเคราะห์ด้านนิติพยาธิ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คิดเป็นประมาณ </w:t>
      </w:r>
      <w:r>
        <w:rPr>
          <w:rFonts w:ascii="TH SarabunPSK" w:hAnsi="TH SarabunPSK" w:cs="TH SarabunPSK"/>
          <w:sz w:val="32"/>
          <w:szCs w:val="32"/>
        </w:rPr>
        <w:t xml:space="preserve">14.94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รายการต่อเรื่อง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บทสรุปและข้อเสนอแนะ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highlight w:val="yellow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เป็นการสรุปเนื้อหาในแต่ละส่วนของรายฉบับนี้ โดยเริ่มตั้งแต่การสรุปเนื้อหาในส่วนที่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ซึ่งมีเนื้อหาเกี่ยวข้องกับฐานความผิดในคดีอาญา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 ทั้งนี้มีการรวบรวมสถิติคดีอาญาที่เกิดขึ้น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ทั้งที่เป็นภาพรวมของประเทศไทย รวมไปถึงสถิติที่จำแนกตามพื้นที่กรุงเทพมหานคร และภูธรภาค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1- 9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นอกจากนี้ยังมีการแสดงให้เห็นถึงสถิติที่น่าใจ โดยพบว่าคดีในฐานความผิดเกี่ยวกับชีวิต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ร่างกาย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และเพศ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ลักษณะความผิด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ที่พบมากที่สุดคือ คดีอื่น ๆ เกี่ยวกับชีวิต ร่างกาย และเพศ คดีที่เกี่ยวข้องกับการทำร้ายร่างกายสาหัส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คดีที่เกี่ยวข้องกับการพยายามฆ่า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สำหรับลักษณะความผิดที่พบมากที่สุดในภาพรวมคือ ความผิดเกี่ยวกับยาเสพติด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มีจำนวนคดีรับแจ้งความทั้งหมด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345,902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ซึ่งในพื้นที่กรุงเทพมหานคร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มีการเกิดคดีเกี่ยวกับยาเสพติดมากที่สุด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ทั้งนี้หากพิจารณาจำแนกตามพื้นที่ภูธรพบว่าภูธรภาค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มีคดีเกี่ยวกับยาเสพติดมากที่สุด นอกจากนี้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รายงานฉบับนี้เป็นปีแรกที่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นำเสนอสถิติข้อมูลของ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ฐานความผิดฉ้อโกงที่กระทำผ่านคอมพิวเตอร์ และฐานความผิดการพนันที่กระทำผ่านระบบคอมพิวเตอร์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highlight w:val="yellow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ส่วนต่อมา คือส่วนที่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ได้มีการสรุปข้อค้นพบและข้อเสนอแนะ จากข้อมูลสถิติในกระบวนการดำเนินคดี อันประกอบไปด้วย ข้อมูลสถิติที่เกี่ยวกับการดำเนินงานชั้นพนักงานอัยการ สถิติคดีศาลชั้นต้น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ทั่วราชอาณาจักร และสถิติคดีอาญาของศาลเยาวชนและครอบทั่วราชอาณาจักร ทั้งนี้ก็มีการสรุปข้อมูลสถิติ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ที่น่าสนใจ พบว่า ภาพรวมจำนวนคดีอาญารับใหม่ชั้นอัยการมีจำนวน </w:t>
      </w:r>
      <w:r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,041,580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ลดลงคิดเป็นร้อยละ </w:t>
      </w:r>
      <w:r>
        <w:rPr>
          <w:rFonts w:ascii="TH SarabunPSK" w:hAnsi="TH SarabunPSK" w:cs="TH SarabunPSK"/>
          <w:sz w:val="32"/>
          <w:szCs w:val="32"/>
        </w:rPr>
        <w:t>28.52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ซึ่งเมื่อไปถึงศาลชั้นต้น ปรากฏว่ามีจำนวนคดีรับเข้าราว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4.5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แสนคดี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โดยกว่าร้อยละ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เป็นคดีรับใหม่ ซึ่งส่วนมากใช้เวลาในการพิจารณาเสร็จไม่เกิน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เดือน ทั้งนี้ในส่วนของการไกล่เกลี่ย พบว่ามีคดีเข้าสู่การ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ไกล่เกลี่ยในปี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</w:t>
      </w:r>
      <w:r>
        <w:rPr>
          <w:rFonts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ลดลง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เช่นเดียวกันกับจำนวนคดีที่ไกล่เกลี่ยสำเร็จที่ลดลงตามมาด้วย สำหรับในส่วนของคดีที่เข้าสู่ศาลเยาวชนและครอบครัว พบว่ามีจำนวนทั้งหมด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10,869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มีสัดส่วนของคดีที่รับใหม่คิดเป็นประมาณร้อยละ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93.46</w:t>
      </w:r>
    </w:p>
    <w:p>
      <w:pPr>
        <w:pStyle w:val="5"/>
        <w:numPr>
          <w:ilvl w:val="5"/>
          <w:numId w:val="1"/>
        </w:numPr>
        <w:spacing w:before="0" w:beforeAutospacing="0" w:after="0" w:afterAutospacing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เนื้อหาในส่วนที่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เป็นการสรุปข้อค้นพบและข้อเสนอแนะที่มีความเกี่ยวข้องกับกระบวนการหลังการดำเนินคดี จึงมีการแบ่งข้อมูลสถิติในส่วนนี้จำแนกเป็น </w:t>
      </w:r>
      <w:r>
        <w:rPr>
          <w:rFonts w:hint="cs"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 ประกอบไปด้วย สถิติการบังคับโทษ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ในเรือนจำ การสั่งคุมประพฤติ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สถิติเกี่ยวกับการดำเนินงานด้านการปราบปรามยาเสพติด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และการปฏิบัติต่อเด็กและเยาวชนที่กระทำผิด ทั้งนี้มีการสรุปข้อมูลที่น่าสนใจที่เกี่ยวข้องกับกระบวนการหลังการดำเนินคดี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มีจำนวนผู้ต้องขังรวมลดลงอย่างต่อเนื่องตลอด</w:t>
      </w:r>
      <w:r>
        <w:rPr>
          <w:rFonts w:ascii="TH SarabunPSK" w:hAnsi="TH SarabunPSK" w:cs="TH SarabunPSK"/>
          <w:sz w:val="32"/>
          <w:szCs w:val="32"/>
          <w:cs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โดยประมาณร้อยละ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80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เป็นนักโทษเด็ดขาด และกว่าร้อยละ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เป็นผู้มีอายุอยู่ในช่วง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25-35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ซึ่งส่วนมากได้กระทำความผิดเกี่ยวกับยาเสพติด ในส่วนของสถิติผู้ได้รับการพักการลงโทษและลดวันต้องโทษยังคงผันผวน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เช่นเดียวกันกับจำนวนผู้ต้องขังกระทำผิดซ้ำยังคงมีความผันผวน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โดยในปี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</w:t>
      </w:r>
      <w:r>
        <w:rPr>
          <w:rFonts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ลดลงจากปีก่อนหน้า ซึ่งส่วนมากกระทำความผิดซ้ำเกี่ยวกับยาเสพติด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และสุดท้ายพบว่าผู้ถูกคุมประพฤติมีจำนวนลดลงอย่างต่อเนื่อง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และอัตราการกระทำผิดซ้ำของผู้ถูกคุมประพฤติ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ลดลงเป็นอย่างมากในปี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</w:t>
      </w:r>
      <w:r>
        <w:rPr>
          <w:rFonts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pStyle w:val="5"/>
        <w:contextualSpacing/>
        <w:jc w:val="thaiDistribute"/>
        <w:rPr>
          <w:rFonts w:hint="cs" w:ascii="TH SarabunPSK" w:hAnsi="TH SarabunPSK" w:eastAsia="Cordia New" w:cs="TH SarabunPSK"/>
          <w:sz w:val="32"/>
          <w:szCs w:val="32"/>
          <w:cs/>
          <w:lang w:val="th-TH" w:eastAsia="zh-CN" w:bidi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สำหรับในส่วนสุดท้ายเป็นการสรุปข้อค้นพบและข้อเสนอแนะที่เกี่ยวกับการช่วยเหลือและ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การคุ้มครองสิทธิด้านกระบวนการยุติธรรม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โดยมีการนำเสนอข้อมูลสถิติเกี่ยวกับ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ผู้ยื่นขอความช่วยเหลือทาง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การเงิน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ำ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เนินงานด้านการตรวจพิสูจน์หลักฐานทางนิติวิทยาศาสตร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ซึ่งพบว่ามีสถิติที่น่าใจ ดังนี้ ในส่วนของจำนวนผู้ยื่นคำขอความช่วยเหลือทางการเงินกรณีผู้เสียหายและจำนวนผู้ได้รับความช่วยเหลือทางด้านกฎหม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ผ่านคลินิกยุติธรรมรวมทุกช่องทาง พบว่า มีความผันผวนโดยมีการลดและเพิ่มขึ้นมาอีกในปี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หากพิจารณาความช่วยเหลือทางด้านกฎหมายผ่านคลินิกยุติธรรมเฉพาะช่องทางการให้บริการออนไลน์ที่ได้เริ่มให้บริการใน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 xml:space="preserve">. 2561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ยังคงสัดส่วนผู้รับบริการที่ค่อนข้างน้อย ซึ่งในส่วนของการ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ให้คำปรึกษากฎหมาย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ทั้งส่วนกลางและส่วนภูมิภาค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มีสัดส่วนสูงที่สุดในทุกปี นอกจากนี้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สถิติเกี่ยวกับ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ำ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เนินงานด้านการตรวจพิสูจน์หลักฐานทางนิติวิทยาศาสตร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์ ปรากฏว่าจำนวนคดีอาญาที่เข้าสู่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กระบวนการทางนิติวิทยาศาสตร์มีจำนวน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>18,195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เรื่อง รวม </w:t>
      </w:r>
      <w:r>
        <w:rPr>
          <w:rFonts w:ascii="TH SarabunPSK" w:hAnsi="TH SarabunPSK" w:cs="TH SarabunPSK"/>
          <w:spacing w:val="-6"/>
          <w:sz w:val="32"/>
          <w:szCs w:val="32"/>
        </w:rPr>
        <w:t>100,149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รายการ มากกว่าร้อยละ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50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เป็นการตรวจพิสูจน์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และวิเคราะห์ด้านนิติพยาธิ สำหรับประเภทการส่งตรวจพิสูจน์ที่มีค่าเฉลี่ยการดำเนินการเป็นรายการต่อเรื่อง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มากที่สุดยังคงเป็น</w:t>
      </w:r>
      <w:r>
        <w:rPr>
          <w:rFonts w:hint="cs" w:ascii="TH SarabunPSK" w:hAnsi="TH SarabunPSK" w:eastAsia="Cordia New" w:cs="TH SarabunPSK"/>
          <w:sz w:val="32"/>
          <w:szCs w:val="32"/>
          <w:cs/>
          <w:lang w:val="th-TH" w:eastAsia="zh-CN" w:bidi="th-TH"/>
        </w:rPr>
        <w:t>การตรวจพิสูจน์และวิเคราะห์ด้านนิติพยาธิ</w:t>
      </w:r>
    </w:p>
    <w:p>
      <w:pPr>
        <w:pStyle w:val="2"/>
        <w:jc w:val="left"/>
        <w:rPr>
          <w:cs/>
          <w:lang w:val="th-TH"/>
        </w:rPr>
      </w:pPr>
      <w:r>
        <w:rPr>
          <w:rFonts w:hint="cs"/>
          <w:cs/>
          <w:lang w:val="th-TH" w:bidi="th-TH"/>
        </w:rPr>
        <w:t>ข้อเสนอแนะเชิงนโยบาย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ถึงจำนวนคดีและจำนวนผู้ต้องหาที่ถูกจับกุมกระทำความผิดเกี่ยวกับการเสพยาเสพติดมากที่สุดเป็นจำนวนมากถึงครึ่งหนึ่งของจำนวนคดีทั้งหมด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อย่างไรก็ดีในปี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ได้มีการออกประมวลกฎหมายที่เกี่ยวข้องกับโทษในคดียาเสพติดขึ้นใหม่ โดยเป็นการปรับลดโทษคดียาเสพติดที่ร้ายแรง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ให้ลดลง ทำให้ยาเสพติดโทษไม่ร้ายแรงถูกกฎหมายและอยู่ภายใต้การกำกับควบคุมและการลงทะเบียน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Decriminalization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อาจมีบทบาทสำคัญในการควบคุมและลดปัญหานักโทษล้นคุกอันเนื่องมาจากความผิดที่เกี่ยวข้องกับยาเสพติด อย่างไรก็ดี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ปัญหายาเสพติดนอกระบบทำให้การกำกับควบคุมและลงทะเบียนอาจจะทำให้สถานการณ์เลวร้ายขึ้น เช่น การนำเข้ายาเสพติดประเภทความผิดโทษต่ำอย่างกัญชาจากแหล่งผลิตประเทศใกล้เคียงและอื่น ๆ ซึ่งยังขาดกฎหมายควบคุมที่ชัดเจน จึงควรเร่งรัดนโยบาย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ออกกฎหมายกำกับดูแลประเด็นดังกล่าวให้มีความชัดเจนและรัดกุมโดยเร็ว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 รายงานฉบับนี้เป็นปีแรกที่ได้มีการเพิ่มรายงานสถิติลักษณะความผิดใหม่สองลักษณะ ได้แก่ ฐานความผิด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ฉ้อโกงที่กระทำผ่านคอมพิวเตอร์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และฐานความผิด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การพนันที่กระทำผ่านระบบคอมพิวเตอร์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เพิ่มฐานความผิดใหม่ทั้งสองสะท้อนความเปลี่ยนแปลงไปของบริบทของสังคมไทยและสังคมโลกตามระดับการพัฒนาของเทคโนโลยี ซึ่งทำให้การกระทำความผิดมิได้จำกัดอยู่เฉพาะในโลกกายภาพ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จึงมีข้อเสนอแนะว่าควรมีการติดตามฐานความผิดด้านเทคโนโลยีอื่นที่เกี่ยวข้อง ตลอดจนฐานความผิดที่กระทำผ่านระบบคอมพิวเตอร์ต่อไปอย่างใกล้ชิด เพื่อให้สามารถพิจารณาแนวโน้ม ตลอดจนระดับความรุนแรง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ที่กระทบต่อสังคม อันจะเป็นประโยชน์ต่อการวางแผนจัดการทรัพยากรเพื่อการดูแลกระบวนการยุติธรรม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ให้เหมาะสมกับความเปลี่ยนแปลงนี้ต่อไป</w:t>
      </w:r>
    </w:p>
    <w:p>
      <w:pPr>
        <w:pStyle w:val="2"/>
        <w:jc w:val="left"/>
        <w:rPr>
          <w:cs/>
          <w:lang w:val="th-TH"/>
        </w:rPr>
      </w:pPr>
      <w:r>
        <w:rPr>
          <w:rFonts w:hint="cs"/>
          <w:cs/>
          <w:lang w:val="th-TH" w:bidi="th-TH"/>
        </w:rPr>
        <w:t>ข้อเสนอแนะเชิงวิชาการเพื่อประโยชน์ในการนำไปศึกษาต่อ</w:t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เมื่อพิจารณาถึงช่องทางความช่วยเหลือผู้เสียหายหรือจำเลยในคดีอาญาทางด้านกฎหมาย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ผ่านคลินิกยุติธรรม โดยนำจำนวนและสัดส่วนของช่องทางการให้ความช่วยเหลือผ่านทางออนไลน์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</w:rPr>
        <w:t xml:space="preserve">E-Justice, Facebook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</w:rPr>
        <w:t xml:space="preserve">Line)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มารวมกัน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เป็นสัดส่วนที่น้อยมากเมื่อเทียบการให้ความช่วยเหลือทางด้านกฎหมายกับช่องทางอื่น ๆ ทั้งที่การเพิ่มช่องทางการเข้าถึงผ่านระบบออนไลน์มีศักยภาพ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ในการเข้าถึงผู้คนเป็นจำนวนมาก จึงสมควรทำการศึกษาเชิงลึกเพื่อหาสาเหตุสำคัญที่ทำให้สถิติการเข้าขอรับความช่วยเหลือผ่านช่องทางดังกล่าวมีสัดส่วนที่น้อย เช่น การศึกษาความต้องการและรูปแบบการสื่อสารที่มีความเหมาะสมกับกลุ่มเป้าหมาย ให้ครอบคลุมและตอบสนองความต้องการของกลุ่มสังคมต่าง ๆ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ทั้งนี้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การระบุสาเหตุที่ชัดเจนได้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อาจนำไปสู่การออกแบบการแก้ไขหรือเพิ่มประสิทธิภาพการสื่อสาร การดำเนินการของหน่วยงานที่เกี่ยวข้องในกระบวนการยุติธรรมได้ต่อไป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นั้นปรากฏว่ามีการลดลงของสถิติคดีในชั้นพนักงานอัยการอย่างน่าสนใจ เช่นจำนวนความอาญาปรากฏผู้ต้องหาที่ส่งไม่ได้ส่งตัวมา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เฉพาะคดีเปรียบเทียบ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ที่มีจำนวนเรื่อง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แล้วเสร็จ </w:t>
      </w:r>
      <w:r>
        <w:rPr>
          <w:rFonts w:ascii="TH SarabunPSK" w:hAnsi="TH SarabunPSK" w:cs="TH SarabunPSK"/>
          <w:sz w:val="32"/>
          <w:szCs w:val="32"/>
        </w:rPr>
        <w:t>803,095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และค้างไป </w:t>
      </w:r>
      <w:r>
        <w:rPr>
          <w:rFonts w:ascii="TH SarabunPSK" w:hAnsi="TH SarabunPSK" w:cs="TH SarabunPSK"/>
          <w:sz w:val="32"/>
          <w:szCs w:val="32"/>
        </w:rPr>
        <w:t xml:space="preserve">861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นั้น มีจำนวนลดลงเป็นจำนวนเรื่องแล้วเสร็จ </w:t>
      </w:r>
      <w:r>
        <w:rPr>
          <w:rFonts w:ascii="TH SarabunPSK" w:hAnsi="TH SarabunPSK" w:cs="TH SarabunPSK"/>
          <w:sz w:val="32"/>
          <w:szCs w:val="32"/>
        </w:rPr>
        <w:t>425,795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เรื่องและค้างไป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 นอกจากนี้หากพิจารณาสำนวนความอาญารับใหม่ พบว่าในปี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</w:t>
      </w:r>
      <w:r>
        <w:rPr>
          <w:rFonts w:ascii="TH SarabunPSK" w:hAnsi="TH SarabunPSK" w:cs="TH SarabunPSK"/>
          <w:sz w:val="32"/>
          <w:szCs w:val="32"/>
        </w:rPr>
        <w:t xml:space="preserve"> 1,457,102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ในขณะที่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มีจำนวนเพียง </w:t>
      </w:r>
      <w:r>
        <w:rPr>
          <w:rFonts w:ascii="TH SarabunPSK" w:hAnsi="TH SarabunPSK" w:cs="TH SarabunPSK"/>
          <w:sz w:val="32"/>
          <w:szCs w:val="32"/>
        </w:rPr>
        <w:t xml:space="preserve">1,041,580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คดีเท่านั้น จึงอาจเป็นประเด็น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ให้ทำการศึกษาเชิงลึกเพื่อหาสาเหตุของการลดลงของสถิติคดีดังที่รายงาน ข้อค้นพบที่ได้อาจเป็นประโยชน์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ต่อการวางแผนงานยุติธรรมได้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เมื่อพิจารณาสถิติอัตราการกระทำผิดซ้ำของผู้พ้นการคุมประพฤติ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 xml:space="preserve">2560-2564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พบว่าในขณะที่อัตราการกระทำผิดซ้ำมีแนวโน้มเพิ่มขึ้นระหว่างปี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 xml:space="preserve">2560-2563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นั้น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z w:val="32"/>
          <w:szCs w:val="32"/>
        </w:rPr>
        <w:t>6.45 – 7.58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กลับมีร้อยละของผู้กระทำผิดซ้ำที่ลดลงอย่างเห็นได้ชัด</w:t>
      </w:r>
      <w:r>
        <w:rPr>
          <w:rFonts w:hint="cs" w:ascii="TH SarabunPSK" w:hAnsi="TH SarabunPSK" w:cs="TH SarabunPSK"/>
          <w:sz w:val="32"/>
          <w:szCs w:val="32"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z w:val="32"/>
          <w:szCs w:val="32"/>
        </w:rPr>
        <w:t xml:space="preserve">5.15)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ซึ่งอาจทำให้ต้องมีการศึกษาถึงสาเหตุที่ทำให้สถิติดังกล่าวปรับลดลง เพื่อนำมาสนับสนุนการดำเนินงานให้มีประสิทธิภาพได้ดีต่อไป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เมื่อพิจารณาเ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กี่ยวกับการดําเนินการไกล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เกลี่ยระงับข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อพิพาทในคดีอาญา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2564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มีจำนวนการรับเรื่องและไกล่เกลี่ยแล้วเสร็จ จำนวน </w:t>
      </w:r>
      <w:r>
        <w:rPr>
          <w:rFonts w:ascii="TH SarabunPSK" w:hAnsi="TH SarabunPSK" w:cs="TH SarabunPSK"/>
          <w:sz w:val="32"/>
          <w:szCs w:val="32"/>
        </w:rPr>
        <w:t xml:space="preserve">705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ถือว่าสูงกว่าค่าเฉลี่ยของสถิติสี่ปีย้อนหลัง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ที่มีประมาณ </w:t>
      </w:r>
      <w:r>
        <w:rPr>
          <w:rFonts w:ascii="TH SarabunPSK" w:hAnsi="TH SarabunPSK" w:cs="TH SarabunPSK"/>
          <w:sz w:val="32"/>
          <w:szCs w:val="32"/>
        </w:rPr>
        <w:t>100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เรื่องเท่านั้น ในที่นี้มีสถิติไกล่เกลี่ยเป็นผลสำเร็จสูงถึงร้อยละ </w:t>
      </w:r>
      <w:r>
        <w:rPr>
          <w:rFonts w:ascii="TH SarabunPSK" w:hAnsi="TH SarabunPSK" w:cs="TH SarabunPSK"/>
          <w:sz w:val="32"/>
          <w:szCs w:val="32"/>
        </w:rPr>
        <w:t xml:space="preserve">94.6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สะท้อนให้เห็นถึงความกระตือรือร้นในการดำเนินงานส่วนดังกล่าว จึงอาจเป็นข้อเสนอให้ทำการศึกษาเพิ่มเติมเพื่อถอดบทเรียน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ถึงกระบวนการเพิ่มประสิทธิภาพในการดำเนินงานดังกล่าว อันอาจจะเป็นประโยชน์ต่อการดำเนินการ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ในส่วนงานที่มีลักษณะเกี่ยวข้องของกระทรวงยุติธรรม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เมื่อพิจารณาพื้นที่ภูธรภาค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มีสถิติคดีเกี่ยวกับ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คุ้มครองเด็ก สูงกว่าพื้นที่อื่น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อย่างเห็นได้ชัด โดยมีจำนวนคดีรับแจ้งความทั้งสิ้น </w:t>
      </w:r>
      <w:r>
        <w:rPr>
          <w:rFonts w:ascii="TH SarabunPSK" w:hAnsi="TH SarabunPSK" w:cs="TH SarabunPSK"/>
          <w:sz w:val="32"/>
          <w:szCs w:val="32"/>
        </w:rPr>
        <w:t xml:space="preserve">1,183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ในขณะที่ภูธรภาคอื่น ๆ มีจำนวนคดีรับแจ้งความเฉลี่ยอยู่ราว </w:t>
      </w:r>
      <w:r>
        <w:rPr>
          <w:rFonts w:ascii="TH SarabunPSK" w:hAnsi="TH SarabunPSK" w:cs="TH SarabunPSK"/>
          <w:sz w:val="32"/>
          <w:szCs w:val="32"/>
        </w:rPr>
        <w:t xml:space="preserve">6 – 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โดยพบมากที่สุดในจังหวัดชุมพรจำนวน </w:t>
      </w:r>
      <w:r>
        <w:rPr>
          <w:rFonts w:ascii="TH SarabunPSK" w:hAnsi="TH SarabunPSK" w:cs="TH SarabunPSK"/>
          <w:sz w:val="32"/>
          <w:szCs w:val="32"/>
        </w:rPr>
        <w:t xml:space="preserve">710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เนื่องจากคดีที่เกี่ยวข้องกับพระราชบัญญัติดังกล่าวนั้นเป็นคดีที่เจ้าหน้าที่บังคับใช้เกี่ยวกับพฤติกรรมการปล่อยประละเลย หรือยุยงส่งเสริมให้เด็กประพฤติตนไม่สมควร ดังนั้นสถิติที่เพิ่มสูงขึ้นในคดีดังกล่าวอาจสะท้อนให้เห็นว่าพื้นที่ภูธรภาค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8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มีมาตรการบังคับใช้กฎหมายดังกล่าวที่เข้มงวด ข้อค้นพบนี้อาจเป็นการเปิดโอกาสให้สามารถทำการศึกษา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เชิงลึกถึงบทบาทการบังคับใช้กฎหมายดังกล่าวเปรียบเทียบกับพื้นที่อื่น ว่ามีผลอย่างไรต่อการลดลงของ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สถิติคดีที่กระทำโดยเด็กและเยาวชนหรือไม่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 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เป็นปีที่สังคมโลกได้รับผลกระทบจากสถานการณ์แพร่ระบาดของโรคติดเชื้อ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ไวรัสโคโรนา </w:t>
      </w:r>
      <w:r>
        <w:rPr>
          <w:rFonts w:ascii="TH SarabunPSK" w:hAnsi="TH SarabunPSK" w:cs="TH SarabunPSK"/>
          <w:sz w:val="32"/>
          <w:szCs w:val="32"/>
        </w:rPr>
        <w:t xml:space="preserve">2019 (COVID-19)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ซึ่งส่งผลให้เกิดความเปลี่ยนแปลงของบริบททางสังคม วัฒนธรรม การมีปฏิสัมพันธ์ของมนุษย์ในหลากหลายมิติ ซึ่งย่อมส่งผลต่อมิติที่เกี่ยวข้องกับบทบาทและหน้าที่ของหน่วยงาน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ในกระทรวงยุติธรรมอย่างหลีกเลี่ยงมิได้ จึงควรมีการศึกษาเชิงอาชญาวิทยา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default" w:ascii="TH SarabunPSK" w:hAnsi="TH SarabunPSK" w:cs="TH SarabunPSK"/>
          <w:color w:val="auto"/>
          <w:sz w:val="32"/>
          <w:szCs w:val="32"/>
          <w:cs/>
          <w:lang w:val="th-TH" w:bidi="th-TH"/>
        </w:rPr>
        <w:t>เพื่อทบทวน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สิ่งที่เกิดขึ้น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ในสังคมต่อเหตุอาชญากรรม อันจะนำไปสู่การวางแผนรับมือทั้งอาชญากรรมในรูปแบบใหม่ และรองรับการปฏิบัติงาน ตลอดจนการวางแผนงานด้านกระบวนการยุติธรรมให้สอดคล้องกับสภาพสังคมที่เปลี่ยนแปลงไปได้อย่างเหมาะสมและมีประสิทธิภาพ</w:t>
      </w:r>
    </w:p>
    <w:p>
      <w:pPr>
        <w:pStyle w:val="2"/>
        <w:jc w:val="left"/>
        <w:rPr>
          <w:lang w:val="th-TH"/>
        </w:rPr>
      </w:pPr>
      <w:r>
        <w:rPr>
          <w:rFonts w:hint="cs"/>
          <w:cs/>
          <w:lang w:val="th-TH" w:bidi="th-TH"/>
        </w:rPr>
        <w:t>ข้อเสนอแนะสำหรับการนำไปปฏิบัติ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สำหรับ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ภาพรวมบัญชีความอาญาปรากฏผู้ต้องหาที่ส่งตัวมา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ความผิดต่อตำแหน่งหน้าที่ราชการ มาตรา </w:t>
      </w:r>
      <w:r>
        <w:rPr>
          <w:rFonts w:hint="cs" w:ascii="TH SarabunPSK" w:hAnsi="TH SarabunPSK" w:eastAsia="Calibri" w:cs="TH SarabunPSK"/>
          <w:sz w:val="32"/>
          <w:szCs w:val="32"/>
        </w:rPr>
        <w:t>147-166</w:t>
      </w:r>
      <w:r>
        <w:rPr>
          <w:rFonts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มีจำนวนคดีรวมทั้งหมด </w:t>
      </w:r>
      <w:r>
        <w:rPr>
          <w:rFonts w:ascii="TH SarabunPSK" w:hAnsi="TH SarabunPSK" w:eastAsia="Calibri" w:cs="TH SarabunPSK"/>
          <w:sz w:val="32"/>
          <w:szCs w:val="32"/>
        </w:rPr>
        <w:t>(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ค้างมาและรับใหม่</w:t>
      </w:r>
      <w:r>
        <w:rPr>
          <w:rFonts w:ascii="TH SarabunPSK" w:hAnsi="TH SarabunPSK" w:eastAsia="Calibri" w:cs="TH SarabunPSK"/>
          <w:sz w:val="32"/>
          <w:szCs w:val="32"/>
        </w:rPr>
        <w:t>)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2,477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มีจำนวนคดีที่เสร็จไป </w:t>
      </w:r>
      <w:r>
        <w:rPr>
          <w:rFonts w:ascii="TH SarabunPSK" w:hAnsi="TH SarabunPSK" w:eastAsia="Calibri" w:cs="TH SarabunPSK"/>
          <w:sz w:val="32"/>
          <w:szCs w:val="32"/>
        </w:rPr>
        <w:t xml:space="preserve">1,141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eastAsia="Calibri" w:cs="TH SarabunPSK"/>
          <w:sz w:val="32"/>
          <w:szCs w:val="32"/>
        </w:rPr>
        <w:t xml:space="preserve">46.06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และมีคดีที่ค้างไปจำนวน </w:t>
      </w:r>
      <w:r>
        <w:rPr>
          <w:rFonts w:ascii="TH SarabunPSK" w:hAnsi="TH SarabunPSK" w:eastAsia="Calibri" w:cs="TH SarabunPSK"/>
          <w:sz w:val="32"/>
          <w:szCs w:val="32"/>
        </w:rPr>
        <w:t xml:space="preserve">1,336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eastAsia="Calibri" w:cs="TH SarabunPSK"/>
          <w:sz w:val="32"/>
          <w:szCs w:val="32"/>
        </w:rPr>
        <w:t xml:space="preserve">53.94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ถือว่าเป็นจำนวนและสัดส่วนสูงที่สุดของคดีที่ค้างไปในชั้นพนักงานอัยการ น่าจะเกิดจากสภาวะที่ผู้ต้องหาซึ่งมีตำแหน่งทางราชการนั้น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สู้คดีเป็นส่วนมาก เนื่องจากมีผลกระทบโดยตรงต่อตำแหน่งหน้าที่การทำงาน ประกอบกับการที่หน่วยงาน</w:t>
      </w:r>
      <w:r>
        <w:rPr>
          <w:rFonts w:ascii="TH SarabunPSK" w:hAnsi="TH SarabunPSK" w:eastAsia="Calibri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ของรัฐแต่ละแห่งล้วนมีกฎระเบียบภายในที่ซับซ้อนและแตกต่างกัน ส่งผลให้การดำเนินการสอบสวนของพนักงานอัยการในส่วนงานคดีปราบปรามการทุจริตนั้นต้องใช้เวลามาก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เพื่อดำเนินการอย่างละเอียดถี่ถ้วน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จึงเสนอให้เพิ่มทรัพยากรบุคคลไปยังส่วนงานที่เกี่ยวข้อง โดยเฉพาะการเพิ่มพนักงานอัยการที่มีความเชี่ยวชาญในกฎระเบียบของแต่ละกระทรวง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เชี่ยวชาญด้านข้อกฎหมายที่สำคัญที่พบจำนวนคดีประเภทนี้มาก หรือใช้วิธีสนับสนุนการดำเนินงานโดยการเกลี่ยทรัพยากรบุคคล และทำการอบรมเพื่อเพิ่มทักษะกฎหมายเฉพาะทาง</w:t>
      </w:r>
      <w:r>
        <w:rPr>
          <w:rFonts w:ascii="TH SarabunPSK" w:hAnsi="TH SarabunPSK" w:eastAsia="Calibri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ที่เกี่ยวข้อง หรือทักษะด้านภาษาต่างประเทศ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พื่อให้กระบวนการดำเนินงานเป็นไปได้อย่างมีประสิทธิภาพและดำเนินการส่งฟ้องได้อย่างรวดเร็วมากขึ้น</w:t>
      </w:r>
    </w:p>
    <w:p>
      <w:pPr>
        <w:pStyle w:val="5"/>
        <w:contextualSpacing/>
        <w:jc w:val="thaiDistribute"/>
        <w:rPr>
          <w:rFonts w:hint="cs" w:ascii="TH SarabunPSK" w:hAnsi="TH SarabunPSK" w:eastAsia="Cordia New" w:cs="TH SarabunPSK"/>
          <w:sz w:val="32"/>
          <w:szCs w:val="32"/>
          <w:cs/>
          <w:lang w:val="th-TH" w:eastAsia="zh-CN" w:bidi="th-TH"/>
        </w:rPr>
      </w:pPr>
    </w:p>
    <w:p>
      <w:pPr>
        <w:pStyle w:val="5"/>
        <w:contextualSpacing/>
        <w:jc w:val="thaiDistribute"/>
        <w:rPr>
          <w:rFonts w:ascii="TH SarabunPSK" w:hAnsi="TH SarabunPSK" w:eastAsia="Cordia New" w:cs="TH SarabunPSK"/>
          <w:sz w:val="32"/>
          <w:szCs w:val="32"/>
          <w:lang w:val="th-TH" w:eastAsia="zh-CN"/>
        </w:rPr>
      </w:pPr>
    </w:p>
    <w:p>
      <w:pPr>
        <w:pStyle w:val="5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  <w:sectPr>
          <w:headerReference r:id="rId11" w:type="default"/>
          <w:pgSz w:w="11906" w:h="16838"/>
          <w:pgMar w:top="1440" w:right="1440" w:bottom="1440" w:left="1440" w:header="708" w:footer="708" w:gutter="0"/>
          <w:pgNumType w:fmt="decimal" w:start="1"/>
          <w:cols w:space="708" w:num="1"/>
          <w:docGrid w:linePitch="360" w:charSpace="0"/>
        </w:sectPr>
      </w:pPr>
    </w:p>
    <w:p>
      <w:pPr>
        <w:pStyle w:val="2"/>
      </w:pPr>
      <w:bookmarkStart w:id="68" w:name="_Toc113467611"/>
      <w:bookmarkStart w:id="69" w:name="_Toc113463439"/>
      <w:bookmarkStart w:id="70" w:name="_Toc110939527"/>
      <w:bookmarkStart w:id="71" w:name="_Toc110939235"/>
      <w:bookmarkStart w:id="72" w:name="_Toc110939665"/>
      <w:bookmarkStart w:id="73" w:name="_Toc113462218"/>
      <w:bookmarkStart w:id="74" w:name="_Toc113462824"/>
      <w:bookmarkStart w:id="75" w:name="_Toc110947435"/>
      <w:bookmarkStart w:id="76" w:name="_Toc110947609"/>
      <w:r>
        <w:rPr>
          <w:rFonts w:hint="cs"/>
          <w:cs/>
          <w:lang w:val="th-TH" w:bidi="th-TH"/>
        </w:rPr>
        <w:t xml:space="preserve">ส่วนที่ </w:t>
      </w:r>
      <w:r>
        <w:t>1</w:t>
      </w:r>
      <w:bookmarkStart w:id="77" w:name="_Toc77411501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สถานการณ์อาชญากรรม สถิติคดีอาญาและการดำเนินงานในชั้นตำรวจ</w:t>
      </w:r>
      <w:bookmarkEnd w:id="1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Start w:id="78" w:name="_Hlk77443013"/>
      <w:bookmarkEnd w:id="78"/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การนำเสนอสถานการณ์อาชญากรรม ในส่วนนี้เป็นการรายงานสถิติคดีอาญาและการดำเนินงาน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ในชั้นตำรวจ ซึ่งสำนักงานยุทธศาสตร์ตำรวจ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สำนักงานตำรวจแห่งชาติ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ได้จัดเก็บและจำแนกสถิติความผิดคดีอาญาออกเป็น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4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กลุ่ม ประกอบไปด้วย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1)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กลุ่มข้อหาฐานความผิด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เกี่ยวกับชีวิต ร่างกาย และเพศ</w:t>
      </w:r>
      <w:r>
        <w:rPr>
          <w:rFonts w:ascii="TH SarabunPSK" w:hAnsi="TH SarabunPSK" w:cs="TH SarabunPSK"/>
          <w:sz w:val="32"/>
          <w:szCs w:val="32"/>
        </w:rPr>
        <w:t xml:space="preserve"> 2)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กลุ่มข้อหาฐานความผิดเกี่ยวกับทรัพย์</w:t>
      </w:r>
      <w:r>
        <w:rPr>
          <w:rFonts w:ascii="TH SarabunPSK" w:hAnsi="TH SarabunPSK" w:cs="TH SarabunPSK"/>
          <w:sz w:val="32"/>
          <w:szCs w:val="32"/>
        </w:rPr>
        <w:t xml:space="preserve"> 3)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กลุ่มข้อหาฐานความผิดพิเศษ และ</w:t>
      </w:r>
      <w:r>
        <w:rPr>
          <w:rFonts w:ascii="TH SarabunPSK" w:hAnsi="TH SarabunPSK" w:cs="TH SarabunPSK"/>
          <w:sz w:val="32"/>
          <w:szCs w:val="32"/>
        </w:rPr>
        <w:t xml:space="preserve"> 4)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กลุ่มข้อหาฐานความผิดที่รัฐเป็นผู้เสียหาย โดยกลุ่มความผิดที่กล่าวมานี้ กองแผนงานอาชญากรรม สำนักงานตำรวจแห่งชาติ ได้สรุปค่าสถิติทั่วประเทศประจำปี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เกี่ยวกับคดีที่ได้รับแจ้งความ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คดีที่จับกุมผู้ต้องหาได้ และจำนวนผู้ต้องหาที่ถูกจับกุม อย่างไรก็ตาม การนำเสนอค่าทางสถิติได้วิเคราะห์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ในรูปแบบตัวเลขเชิงเปรียบเทียบ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relative number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ได้แก่ ร้อยละ สัดส่วน โดยจำแนกตามฐานความผิดคดีอาญาในแต่ละกลุ่มทั้งที่เป็นภาพรวมในระดับประเทศ และแยกเฉพาะตามภูมิภาค ดังนี้</w:t>
      </w:r>
      <w:bookmarkStart w:id="79" w:name="_Toc79749043"/>
    </w:p>
    <w:p>
      <w:pPr>
        <w:pStyle w:val="2"/>
        <w:jc w:val="left"/>
        <w:rPr>
          <w:b w:val="0"/>
          <w:bCs w:val="0"/>
          <w:color w:val="000000" w:themeColor="text1"/>
          <w14:textFill>
            <w14:solidFill>
              <w14:schemeClr w14:val="tx1"/>
            </w14:solidFill>
          </w14:textFill>
        </w:rPr>
      </w:pPr>
      <w:bookmarkStart w:id="80" w:name="_Toc110939236"/>
      <w:bookmarkStart w:id="81" w:name="_Toc113462825"/>
      <w:bookmarkStart w:id="82" w:name="_Toc113467612"/>
      <w:bookmarkStart w:id="83" w:name="_Toc110939528"/>
      <w:bookmarkStart w:id="84" w:name="_Toc110939666"/>
      <w:bookmarkStart w:id="85" w:name="_Toc110672072"/>
      <w:bookmarkStart w:id="86" w:name="_Toc110001874"/>
      <w:bookmarkStart w:id="87" w:name="_Toc109769164"/>
      <w:bookmarkStart w:id="88" w:name="_Toc109769101"/>
      <w:bookmarkStart w:id="89" w:name="_Toc109769226"/>
      <w:bookmarkStart w:id="90" w:name="_Toc109768764"/>
      <w:bookmarkStart w:id="91" w:name="_Toc109768468"/>
      <w:bookmarkStart w:id="92" w:name="_Toc110947610"/>
      <w:bookmarkStart w:id="93" w:name="_Toc110947436"/>
      <w:bookmarkStart w:id="94" w:name="_Toc110672202"/>
      <w:bookmarkStart w:id="95" w:name="_Toc113462219"/>
      <w:bookmarkStart w:id="96" w:name="_Toc113463440"/>
      <w:bookmarkStart w:id="97" w:name="_Toc110678479"/>
      <w:bookmarkStart w:id="98" w:name="_Toc110671860"/>
      <w:bookmarkStart w:id="99" w:name="_Toc109769483"/>
      <w:r>
        <w:rPr>
          <w:rFonts w:hint="cs"/>
          <w:cs/>
        </w:rPr>
        <w:t xml:space="preserve">1.1 </w:t>
      </w:r>
      <w:r>
        <w:rPr>
          <w:rFonts w:hint="cs"/>
          <w:cs/>
          <w:lang w:val="th-TH" w:bidi="th-TH"/>
        </w:rPr>
        <w:t>ภาพรวมสถิติคดีอาญาในชั้นตำรวจ</w:t>
      </w:r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สถิติคดีอาญาในชั้นตำรวจถูกจำแนกตามคดีอาญา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กลุ่มประเภทคดี โดยเนื้อหาในส่วนนี้นำเสนอภาพรวมสถิติจำนวนคดีที่รับแจ้ง คดีที่จับกุม และจำนวนคนที่จับกุมตามฐานความผิด เพื่อให้เห็นถึงภาพรวมสถิติคดีอาญาที่เกิดขึ้น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1.1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ภาพรวมจำนวนคดีรับแจ้งความ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ตามฐานความผิดคดีอาญา </w:t>
      </w:r>
      <w:r>
        <w:rPr>
          <w:rFonts w:ascii="TH SarabunPSK" w:hAnsi="TH SarabunPSK" w:cs="TH SarabunPSK"/>
          <w:sz w:val="32"/>
          <w:szCs w:val="32"/>
          <w:cs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กลุ่ม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ข้อหา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</w:p>
    <w:tbl>
      <w:tblPr>
        <w:tblStyle w:val="7"/>
        <w:tblW w:w="1119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03"/>
        <w:gridCol w:w="1276"/>
        <w:gridCol w:w="1275"/>
        <w:gridCol w:w="1276"/>
        <w:gridCol w:w="1276"/>
        <w:gridCol w:w="1417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  <w:jc w:val="center"/>
        </w:trPr>
        <w:tc>
          <w:tcPr>
            <w:tcW w:w="3403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กลุ่มข้อหา</w:t>
            </w:r>
          </w:p>
        </w:tc>
        <w:tc>
          <w:tcPr>
            <w:tcW w:w="1276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รับแจ้งตามฐานความผิด</w:t>
            </w:r>
          </w:p>
        </w:tc>
        <w:tc>
          <w:tcPr>
            <w:tcW w:w="1275" w:type="dxa"/>
            <w:shd w:val="clear" w:color="000000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รับแจ้งความ</w:t>
            </w:r>
          </w:p>
        </w:tc>
        <w:tc>
          <w:tcPr>
            <w:tcW w:w="1276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ที่จับกุมตามฐานความผิด</w:t>
            </w:r>
          </w:p>
        </w:tc>
        <w:tc>
          <w:tcPr>
            <w:tcW w:w="1276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</w:p>
        </w:tc>
        <w:tc>
          <w:tcPr>
            <w:tcW w:w="1417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ตามฐานความผิด</w:t>
            </w:r>
          </w:p>
        </w:tc>
        <w:tc>
          <w:tcPr>
            <w:tcW w:w="1276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ร้อยละผู้ต้องหาที่ถูกจับกุม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40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15,582</w:t>
            </w:r>
          </w:p>
        </w:tc>
        <w:tc>
          <w:tcPr>
            <w:tcW w:w="1275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2.38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16,526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2.48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29,403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40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52,331</w:t>
            </w:r>
          </w:p>
        </w:tc>
        <w:tc>
          <w:tcPr>
            <w:tcW w:w="1275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8.00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48,593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7.31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75,161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40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ฐานความผิดพิเศษ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17,430</w:t>
            </w:r>
          </w:p>
        </w:tc>
        <w:tc>
          <w:tcPr>
            <w:tcW w:w="1275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2.67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13,632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2.05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28,616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40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568,630</w:t>
            </w:r>
          </w:p>
        </w:tc>
        <w:tc>
          <w:tcPr>
            <w:tcW w:w="1275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86.95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586,229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88.16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1,076,095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0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รวมความผิด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ฐานทั่วประเทศ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653,973</w:t>
            </w:r>
          </w:p>
        </w:tc>
        <w:tc>
          <w:tcPr>
            <w:tcW w:w="1275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664,980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417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1,209,275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100" w:name="_Toc79749044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pStyle w:val="4"/>
        <w:ind w:firstLine="720"/>
      </w:pPr>
      <w:bookmarkStart w:id="101" w:name="_Toc110001875"/>
      <w:bookmarkStart w:id="102" w:name="_Toc113467613"/>
      <w:bookmarkStart w:id="103" w:name="_Toc109767902"/>
      <w:bookmarkStart w:id="104" w:name="_Toc109769227"/>
      <w:bookmarkStart w:id="105" w:name="_Toc113463441"/>
      <w:bookmarkStart w:id="106" w:name="_Toc113462220"/>
      <w:bookmarkStart w:id="107" w:name="_Toc109768765"/>
      <w:bookmarkStart w:id="108" w:name="_Toc109769102"/>
      <w:bookmarkStart w:id="109" w:name="_Toc110939667"/>
      <w:bookmarkStart w:id="110" w:name="_Toc109768469"/>
      <w:bookmarkStart w:id="111" w:name="_Toc110672203"/>
      <w:bookmarkStart w:id="112" w:name="_Toc109769484"/>
      <w:bookmarkStart w:id="113" w:name="_Toc109768307"/>
      <w:bookmarkStart w:id="114" w:name="_Toc109767547"/>
      <w:bookmarkStart w:id="115" w:name="_Toc109769165"/>
      <w:bookmarkStart w:id="116" w:name="_Toc113462826"/>
      <w:bookmarkStart w:id="117" w:name="_Toc110947611"/>
      <w:bookmarkStart w:id="118" w:name="_Toc110672073"/>
      <w:bookmarkStart w:id="119" w:name="_Toc110678480"/>
      <w:bookmarkStart w:id="120" w:name="_Toc110939237"/>
      <w:bookmarkStart w:id="121" w:name="_Toc110671861"/>
      <w:bookmarkStart w:id="122" w:name="_Toc110939529"/>
      <w:bookmarkStart w:id="123" w:name="_Toc110947437"/>
      <w:r>
        <w:rPr>
          <w:rFonts w:hint="cs"/>
          <w:cs/>
        </w:rPr>
        <w:t xml:space="preserve">1.1.1 </w:t>
      </w:r>
      <w:r>
        <w:rPr>
          <w:rFonts w:hint="cs"/>
          <w:cs/>
          <w:lang w:val="th-TH" w:bidi="th-TH"/>
        </w:rPr>
        <w:t>กลุ่มข้อหาฐานความผิดเกี่ยวกับชีวิต ร่างกาย และเพศ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ตารางสถิติคดีกลุ่มข้อหาฐานความผิดเกี่ยวกับชีวิต ร่างกาย และเพศ มีรายละเอียดดังต่อไปนี้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1.2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- 1.4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1.2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จำแนกตามลักษณะความผิดเกี่ยวกับชีวิต ร่างกาย และเพศ</w:t>
      </w:r>
    </w:p>
    <w:tbl>
      <w:tblPr>
        <w:tblStyle w:val="7"/>
        <w:tblpPr w:leftFromText="180" w:rightFromText="180" w:vertAnchor="text" w:horzAnchor="margin" w:tblpXSpec="center" w:tblpY="222"/>
        <w:tblW w:w="1076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1559"/>
        <w:gridCol w:w="1275"/>
        <w:gridCol w:w="1363"/>
        <w:gridCol w:w="1330"/>
        <w:gridCol w:w="1418"/>
        <w:gridCol w:w="12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</w:trPr>
        <w:tc>
          <w:tcPr>
            <w:tcW w:w="2548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559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75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รับแจ้งความ</w:t>
            </w:r>
          </w:p>
        </w:tc>
        <w:tc>
          <w:tcPr>
            <w:tcW w:w="1363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 ตามลักษณะความผิด</w:t>
            </w:r>
          </w:p>
        </w:tc>
        <w:tc>
          <w:tcPr>
            <w:tcW w:w="1330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</w:p>
        </w:tc>
        <w:tc>
          <w:tcPr>
            <w:tcW w:w="1418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)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75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ร้อยละผู้ต้องหาที่ถูกจับกุม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2548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1559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1,260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8.09</w:t>
            </w:r>
          </w:p>
        </w:tc>
        <w:tc>
          <w:tcPr>
            <w:tcW w:w="1363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1,296</w:t>
            </w:r>
          </w:p>
        </w:tc>
        <w:tc>
          <w:tcPr>
            <w:tcW w:w="133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7.84</w:t>
            </w:r>
          </w:p>
        </w:tc>
        <w:tc>
          <w:tcPr>
            <w:tcW w:w="1418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2,394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2548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454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2.91</w:t>
            </w:r>
          </w:p>
        </w:tc>
        <w:tc>
          <w:tcPr>
            <w:tcW w:w="136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477</w:t>
            </w:r>
          </w:p>
        </w:tc>
        <w:tc>
          <w:tcPr>
            <w:tcW w:w="133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2.89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770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1,933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12.41</w:t>
            </w:r>
          </w:p>
        </w:tc>
        <w:tc>
          <w:tcPr>
            <w:tcW w:w="136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2,051</w:t>
            </w:r>
          </w:p>
        </w:tc>
        <w:tc>
          <w:tcPr>
            <w:tcW w:w="133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12.41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4,672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15.89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3,626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23.27</w:t>
            </w:r>
          </w:p>
        </w:tc>
        <w:tc>
          <w:tcPr>
            <w:tcW w:w="136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3,945</w:t>
            </w:r>
          </w:p>
        </w:tc>
        <w:tc>
          <w:tcPr>
            <w:tcW w:w="133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23.87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6,802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1,447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9.28</w:t>
            </w:r>
          </w:p>
        </w:tc>
        <w:tc>
          <w:tcPr>
            <w:tcW w:w="136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1,435</w:t>
            </w:r>
          </w:p>
        </w:tc>
        <w:tc>
          <w:tcPr>
            <w:tcW w:w="133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8.68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1,937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 ๆ เกี่ยวกับชีวิต ร่างกาย และเพศ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6,862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44.04</w:t>
            </w:r>
          </w:p>
        </w:tc>
        <w:tc>
          <w:tcPr>
            <w:tcW w:w="136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7,322</w:t>
            </w:r>
          </w:p>
        </w:tc>
        <w:tc>
          <w:tcPr>
            <w:tcW w:w="133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44.31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12,828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43.63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548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1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15,582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36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16,526</w:t>
            </w:r>
          </w:p>
        </w:tc>
        <w:tc>
          <w:tcPr>
            <w:tcW w:w="133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29,403</w:t>
            </w:r>
          </w:p>
        </w:tc>
        <w:tc>
          <w:tcPr>
            <w:tcW w:w="1275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คดีรับแจ้งความกรณีที่เป็นลักษณะความผิดเกี่ยวกับชีวิต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ร่างกาย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และเพศ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มีจำนวนทั้งหมด </w:t>
      </w:r>
      <w:r>
        <w:rPr>
          <w:rFonts w:ascii="TH SarabunPSK" w:hAnsi="TH SarabunPSK" w:cs="TH SarabunPSK"/>
          <w:sz w:val="32"/>
          <w:szCs w:val="32"/>
        </w:rPr>
        <w:t xml:space="preserve">15,582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คดีที่จับกุมผู้ต้องหามีทั้งหมด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1</w:t>
      </w:r>
      <w:r>
        <w:rPr>
          <w:rFonts w:ascii="TH SarabunPSK" w:hAnsi="TH SarabunPSK" w:cs="TH SarabunPSK"/>
          <w:sz w:val="32"/>
          <w:szCs w:val="32"/>
        </w:rPr>
        <w:t>6,526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และผู้ต้องหา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ที่ถูกจับกุมมีจำนวนทั้งสิ้น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29,403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และหากคำนวณเปรียบเทียบต่อประชากร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เมื่อพิจารณาตามลักษณะความผิดปรากฏว่า</w:t>
      </w:r>
      <w:r>
        <w:rPr>
          <w:rFonts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ความผิดอื่น ๆ เกี่ยวกับชีวิต ร่างกาย และเพศ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มีจำนวนคดีรับแจ้งความ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สูงที่สุด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19.64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ต่อจำนวนประชากร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รองลงมาคือ ความผิดที่เกี่ยวข้องกับการทำร้ายร่างกายสาหัสมีจำนวน </w:t>
      </w:r>
      <w:r>
        <w:rPr>
          <w:rFonts w:ascii="TH SarabunPSK" w:hAnsi="TH SarabunPSK" w:cs="TH SarabunPSK"/>
          <w:sz w:val="32"/>
          <w:szCs w:val="32"/>
        </w:rPr>
        <w:t>10.41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เมื่อพิจารณาฐานความผิดตามจำนวนคดีประเภทต่าง ๆ และผู้ต้องหาที่ถูกจับกุมในรูปแบบอัตราส่วนร้อยละ</w:t>
      </w:r>
      <w:r>
        <w:rPr>
          <w:rFonts w:hint="cs" w:ascii="TH SarabunPSK" w:hAnsi="TH SarabunPSK" w:cs="TH SarabunPSK"/>
          <w:sz w:val="32"/>
          <w:szCs w:val="32"/>
          <w:highlight w:val="none"/>
          <w:cs/>
          <w:lang w:val="th-TH" w:bidi="th-TH"/>
        </w:rPr>
        <w:t xml:space="preserve">ของสถิติรวมความผิดกลุ่มข้อหาที่ </w:t>
      </w:r>
      <w:r>
        <w:rPr>
          <w:rFonts w:ascii="TH SarabunPSK" w:hAnsi="TH SarabunPSK" w:cs="TH SarabunPSK"/>
          <w:sz w:val="32"/>
          <w:szCs w:val="32"/>
          <w:highlight w:val="none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ตามที่ปรากฏในตารางที่ </w:t>
      </w:r>
      <w:r>
        <w:rPr>
          <w:rFonts w:ascii="TH SarabunPSK" w:hAnsi="TH SarabunPSK" w:cs="TH SarabunPSK"/>
          <w:sz w:val="32"/>
          <w:szCs w:val="32"/>
        </w:rPr>
        <w:t>1.2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พบว่าทั้งคดีรับแจ้งความ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คดีที่จับกุมผู้ต้องหา และผู้ต้องหาที่ถูกจับกุม ส่วนใหญ่มีลักษณะการกระทำความผิดอื่น ๆ เกี่ยวกับชีวิต ร่างกาย และเพศคิดเป็นร้อยละ </w:t>
      </w:r>
      <w:r>
        <w:rPr>
          <w:rFonts w:ascii="TH SarabunPSK" w:hAnsi="TH SarabunPSK" w:cs="TH SarabunPSK"/>
          <w:sz w:val="32"/>
          <w:szCs w:val="32"/>
        </w:rPr>
        <w:t>44.04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44.31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,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43.63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หรือประมาณร้อยละ </w:t>
      </w:r>
      <w:r>
        <w:rPr>
          <w:rFonts w:ascii="TH SarabunPSK" w:hAnsi="TH SarabunPSK" w:cs="TH SarabunPSK"/>
          <w:sz w:val="32"/>
          <w:szCs w:val="32"/>
        </w:rPr>
        <w:t>43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ลักษณะการกระทำความผิดที่เกี่ยวข้องกับ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การทำร้ายร่างกายสาหัส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และการพยายามฆ่า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เมื่อนำคดีที่จับกุมมาคำนวณค่าร้อยละบนพื้นฐานของจำนวนคดีรับแจ้งความทั้งหมดที่มีลักษณะ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เป็นความผิดเกี่ยวกับชีวิต ร่างกาย และเพศ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พบว่าในภาพรวมของปี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มีคดีที่ถูกจับกุมคิดเป็นร้อยละ </w:t>
      </w:r>
      <w:r>
        <w:rPr>
          <w:rFonts w:ascii="TH SarabunPSK" w:hAnsi="TH SarabunPSK" w:cs="TH SarabunPSK"/>
          <w:sz w:val="32"/>
          <w:szCs w:val="32"/>
        </w:rPr>
        <w:t>106.06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อาจเป็นเพราะมีการจับกุมจากคดีรับแจ้งค้างจากปี พ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.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2563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อย่างไรก็ตาม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เมื่อพิจารณาคดีต่าง ๆ โดยจำแนกตามลักษณะความผิดปรากฏว่าในแต่ละความผิดมีร้อยละของคดีที่จับกุมแตกต่างกันเล็กน้อย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ซึ่งคดีอื่น ๆ เกี่ยวกับชีวิต ร่างกาย และเพศเป็นลักษณะความผิดที่ได้รับการจับกุม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มากที่สุด หรือคิดเป็นร้อยละ</w:t>
      </w:r>
      <w:r>
        <w:rPr>
          <w:rFonts w:ascii="TH SarabunPSK" w:hAnsi="TH SarabunPSK" w:cs="TH SarabunPSK"/>
          <w:sz w:val="32"/>
          <w:szCs w:val="32"/>
        </w:rPr>
        <w:t xml:space="preserve"> 106.70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ของคดีที่ได้รับแจ้งความทั้งหมด แต่ในทางตรงกันข้ามคดีเกี่ยวกับ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การข่มขืนกระทำชำเราเป็นลักษณะความผิดที่ได้รับการจับกุมน้อยที่สุดหรือคิดเป็นร้อยละ </w:t>
      </w:r>
      <w:r>
        <w:rPr>
          <w:rFonts w:ascii="TH SarabunPSK" w:hAnsi="TH SarabunPSK" w:cs="TH SarabunPSK"/>
          <w:sz w:val="32"/>
          <w:szCs w:val="32"/>
        </w:rPr>
        <w:t>99.17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ในขณะเดียวกัน เมื่อวิเคราะห์โดยคำนวณอัตราส่วนจำนวนผู้ต้องหาที่ถูกจับกุม ต่อจำนวนคดีที่จับกุม </w:t>
      </w:r>
      <w:r>
        <w:rPr>
          <w:rFonts w:ascii="TH SarabunPSK" w:hAnsi="TH SarabunPSK" w:cs="TH SarabunPSK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Style w:val="14"/>
          <w:rFonts w:ascii="TH SarabunPSK" w:hAnsi="TH SarabunPSK" w:cs="TH SarabunPSK"/>
          <w:sz w:val="32"/>
          <w:szCs w:val="32"/>
          <w:cs/>
        </w:rPr>
        <w:footnoteReference w:id="0"/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ผลวิเคราะห์จึงแสดงให้เห็นว่าลักษณะความผิดของคดีหนึ่ง ๆ ที่ถูกจับกุมจะต้องมีผู้ต้องหาก่อคดีหรือร่วมก่อคดีจำนวนกี่ราย ซึ่งผลคำนวณพบว่า ในภาพรวมถ้ามีคดีที่จับกุมตามข้อหา </w:t>
      </w:r>
      <w:r>
        <w:rPr>
          <w:rFonts w:ascii="TH SarabunPSK" w:hAnsi="TH SarabunPSK" w:cs="TH SarabunPSK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ก็จะมีผู้ต้องหา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ที่ถูกจับกุมตามข้อหาหลักจำนวน</w:t>
      </w:r>
      <w:r>
        <w:rPr>
          <w:rFonts w:ascii="TH SarabunPSK" w:hAnsi="TH SarabunPSK" w:cs="TH SarabunPSK"/>
          <w:sz w:val="32"/>
          <w:szCs w:val="32"/>
        </w:rPr>
        <w:t xml:space="preserve"> 177 - 178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หรือกล่าวอีกนัยได้ว่าใน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มีแนวโน้มจำนวนผู้ที่ถูกจับกุมเท่ากับ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ราย เป็นส่วนใหญ่ แต่อาจมีบางคดีที่มีผู้ถูกจับกุมมากกว่า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ทั้งนี้เมื่อพิจารณาคดีต่าง ๆ ในแต่ละความผิด พบว่า ในลักษณะความผิดเกี่ยวกับชีวิต ร่างกาย และเพศ เป็นคดีที่มีแนวโน้มของจำนวนผู้ถูกจับกุมต่อคดีมากกว่าคดีในลักษณะความผิดอื่น ๆ สามารถกล่าวได้ว่าเป็นลักษณะความผิดที่มีแนวโน้มที่ผู้ต้องหาอาจร่วมมือกันตั้งแต่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คนขึ้นไป โดย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อันดับแรก ได้แก่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คดีที่เกี่ยวข้องกับการพยายามฆ่า คดีฆ่าผู้อื่น และคดีอื่น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ๆ ที่เกี่ยวกับชีวิต ร่างกาย และเพศ ตามลำดับ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จำนวนผู้ต้องหาที่ถูกจับกุมต่อประชากร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Style w:val="14"/>
          <w:rFonts w:ascii="TH SarabunPSK" w:hAnsi="TH SarabunPSK" w:cs="TH SarabunPSK"/>
          <w:sz w:val="32"/>
          <w:szCs w:val="32"/>
          <w:cs/>
        </w:rPr>
        <w:footnoteReference w:id="1"/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เกี่ยวกับชีวิต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ร่างกาย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และเพศ</w:t>
      </w:r>
    </w:p>
    <w:tbl>
      <w:tblPr>
        <w:tblStyle w:val="7"/>
        <w:tblW w:w="529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04"/>
        <w:gridCol w:w="17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0" w:hRule="atLeast"/>
          <w:jc w:val="center"/>
        </w:trPr>
        <w:tc>
          <w:tcPr>
            <w:tcW w:w="3504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ลักษณะความผิด</w:t>
            </w:r>
          </w:p>
        </w:tc>
        <w:tc>
          <w:tcPr>
            <w:tcW w:w="1790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  <w:jc w:val="center"/>
        </w:trPr>
        <w:tc>
          <w:tcPr>
            <w:tcW w:w="3504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179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504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179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3504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179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7" w:hRule="atLeast"/>
          <w:jc w:val="center"/>
        </w:trPr>
        <w:tc>
          <w:tcPr>
            <w:tcW w:w="3504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)</w:t>
            </w:r>
          </w:p>
        </w:tc>
        <w:tc>
          <w:tcPr>
            <w:tcW w:w="179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3504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179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3504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ๆ</w:t>
            </w:r>
            <w:r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เกี่ยวกับชีวิต ร่างกาย และเพศ</w:t>
            </w:r>
          </w:p>
        </w:tc>
        <w:tc>
          <w:tcPr>
            <w:tcW w:w="179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" w:hRule="atLeast"/>
          <w:jc w:val="center"/>
        </w:trPr>
        <w:tc>
          <w:tcPr>
            <w:tcW w:w="3504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highlight w:val="none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highlight w:val="none"/>
              </w:rPr>
              <w:t>1</w:t>
            </w:r>
          </w:p>
        </w:tc>
        <w:tc>
          <w:tcPr>
            <w:tcW w:w="1790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45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 เมื่อนำข้อมูลจำนวนผู้ต้องหาที่ถูกจับกุมมาพิจารณาถึงโอกาสหรือความเป็นไปได้ของการมีผู้ต้องหาในประเทศไทย เมื่อเปรียบเทียบกับประชากรทั้งหมด ซึ่งเป็นการคำนวณหาจำนวนผู้ต้องหา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ที่ถูกจับกุมต่อประชากร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ตามที่ปรากฏในตารางที่ </w:t>
      </w:r>
      <w:r>
        <w:rPr>
          <w:rFonts w:ascii="TH SarabunPSK" w:hAnsi="TH SarabunPSK" w:cs="TH SarabunPSK"/>
          <w:sz w:val="32"/>
          <w:szCs w:val="32"/>
        </w:rPr>
        <w:t xml:space="preserve">1.3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ผลการคำนวณ พบว่าในกรณีที่เป็นการรวมทุกลักษณะความผิดเกี่ยวกับชีวิต ร่างกาย และเพศ ในประเทศไทยมีผู้ต้องหาที่ถูกจับกุมประมาณ </w:t>
      </w:r>
      <w:r>
        <w:rPr>
          <w:rFonts w:ascii="TH SarabunPSK" w:hAnsi="TH SarabunPSK" w:cs="TH SarabunPSK"/>
          <w:sz w:val="32"/>
          <w:szCs w:val="32"/>
        </w:rPr>
        <w:t xml:space="preserve">45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ทั้งนี้ในจำนวนดังกล่าวเมื่อพิจารณาโดยจำแนกตามลักษณะความผิด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ยังพบอีกว่า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ในแต่ละความผิดมีจำนวนผู้ต้องหาที่ถูกจับกุมต่อจำนวนประชากร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ในปริมาณ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ที่แตกต่างกัน ผู้ต้องหาที่ถูกจับกุมในคดี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อื่นๆ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มีปริมาณมากที่สุดซึ่งคิดเป็นจำนวนประมาณ </w:t>
      </w:r>
      <w:r>
        <w:rPr>
          <w:rFonts w:ascii="TH SarabunPSK" w:hAnsi="TH SarabunPSK" w:cs="TH SarabunPSK"/>
          <w:sz w:val="32"/>
          <w:szCs w:val="32"/>
        </w:rPr>
        <w:t xml:space="preserve">19 - 20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ในขณะที่อันดับรองลงมาได้แก่ ลักษณะความผิดอื่น ๆ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ที่เกี่ยวข้องกับการ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ทำร้ายร่างกายสาหัส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การพยายามฆ่า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การข่มขืนกระทำชำเรา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การฆ่าผู้อื่น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ข่มขืนกระทำชำเรา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เรียงตามลำดับ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Style w:val="14"/>
          <w:rFonts w:ascii="TH SarabunPSK" w:hAnsi="TH SarabunPSK" w:cs="TH SarabunPSK"/>
          <w:sz w:val="32"/>
          <w:szCs w:val="32"/>
          <w:cs/>
        </w:rPr>
        <w:footnoteReference w:id="2"/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จำแนกตามลักษณะความผิดเกี่ยวกับชีวิตร่างกาย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และเพศ</w:t>
      </w:r>
    </w:p>
    <w:tbl>
      <w:tblPr>
        <w:tblStyle w:val="7"/>
        <w:tblW w:w="5103" w:type="dxa"/>
        <w:tblInd w:w="22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61"/>
        <w:gridCol w:w="18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0" w:hRule="atLeast"/>
        </w:trPr>
        <w:tc>
          <w:tcPr>
            <w:tcW w:w="3261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842" w:type="dxa"/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1842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1842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1842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9" w:hRule="atLeast"/>
        </w:trPr>
        <w:tc>
          <w:tcPr>
            <w:tcW w:w="3261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842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5.55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1842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 ๆ เกี่ยวกับชีวิต ร่างกาย และเพศ</w:t>
            </w:r>
          </w:p>
        </w:tc>
        <w:tc>
          <w:tcPr>
            <w:tcW w:w="1842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10.51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3261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highlight w:val="none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ascii="TH SarabunPSK" w:hAnsi="TH SarabunPSK" w:cs="TH SarabunPSK"/>
                <w:b/>
                <w:bCs/>
                <w:sz w:val="26"/>
                <w:szCs w:val="26"/>
                <w:highlight w:val="none"/>
              </w:rPr>
              <w:t>1</w:t>
            </w:r>
          </w:p>
        </w:tc>
        <w:tc>
          <w:tcPr>
            <w:tcW w:w="1842" w:type="dxa"/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23.86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ind w:firstLine="720"/>
        <w:rPr>
          <w:rFonts w:ascii="TH SarabunPSK" w:hAnsi="TH SarabunPSK" w:cs="TH SarabunPSK"/>
          <w:spacing w:val="-4"/>
          <w:sz w:val="32"/>
          <w:szCs w:val="32"/>
        </w:rPr>
      </w:pPr>
    </w:p>
    <w:p>
      <w:pPr>
        <w:ind w:firstLine="720"/>
        <w:jc w:val="thaiDistribute"/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เมื่อพิจารณาถึงจำนวนคดีรับแจ้งความต่อประชากร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1.4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พบว่า </w:t>
      </w:r>
      <w:r>
        <w:rPr>
          <w:rFonts w:ascii="TH SarabunPSK" w:hAnsi="TH SarabunPSK" w:cs="TH SarabunPSK"/>
          <w:spacing w:val="-4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ในภาพรวมของความผิดเกี่ยวกับชีวิต ร่างกาย และเพศ มีอัตราคดีรับแจ้งความเกิดขึ้น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23.86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ต่อประชากร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 ซึ่งลักษณะความผิดที่เกิดขึ้นมากที่สุดคือ ความผิด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t>อื่น ๆ เกี่ยวกับชีวิต ร่างกาย และเพศ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องลงมา ได้แก่ ความผิดที่เกี่ยวข้องกับการ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t>ทำร้ายร่างกายสาหัส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การพยายามฆ่า</w:t>
      </w:r>
      <w:bookmarkStart w:id="124" w:name="_Toc79749045"/>
    </w:p>
    <w:p>
      <w:pPr>
        <w:pStyle w:val="4"/>
        <w:ind w:firstLine="720"/>
      </w:pPr>
      <w:bookmarkStart w:id="125" w:name="_Toc109769166"/>
      <w:bookmarkStart w:id="126" w:name="_Toc109767548"/>
      <w:bookmarkStart w:id="127" w:name="_Toc110939238"/>
      <w:bookmarkStart w:id="128" w:name="_Toc113467614"/>
      <w:bookmarkStart w:id="129" w:name="_Toc109768766"/>
      <w:bookmarkStart w:id="130" w:name="_Toc113463442"/>
      <w:bookmarkStart w:id="131" w:name="_Toc109769103"/>
      <w:bookmarkStart w:id="132" w:name="_Toc113462221"/>
      <w:bookmarkStart w:id="133" w:name="_Toc109768308"/>
      <w:bookmarkStart w:id="134" w:name="_Toc113462827"/>
      <w:bookmarkStart w:id="135" w:name="_Toc110671862"/>
      <w:bookmarkStart w:id="136" w:name="_Toc110947612"/>
      <w:bookmarkStart w:id="137" w:name="_Toc109769485"/>
      <w:bookmarkStart w:id="138" w:name="_Toc110672074"/>
      <w:bookmarkStart w:id="139" w:name="_Toc110001876"/>
      <w:bookmarkStart w:id="140" w:name="_Toc110672204"/>
      <w:bookmarkStart w:id="141" w:name="_Toc110947438"/>
      <w:bookmarkStart w:id="142" w:name="_Toc109769228"/>
      <w:bookmarkStart w:id="143" w:name="_Toc109767903"/>
      <w:bookmarkStart w:id="144" w:name="_Toc110939530"/>
      <w:bookmarkStart w:id="145" w:name="_Toc110939668"/>
      <w:bookmarkStart w:id="146" w:name="_Toc109768470"/>
      <w:bookmarkStart w:id="147" w:name="_Toc110678481"/>
      <w:r>
        <w:rPr>
          <w:rFonts w:hint="cs"/>
          <w:cs/>
        </w:rPr>
        <w:t xml:space="preserve">1.1.2 </w:t>
      </w:r>
      <w:r>
        <w:rPr>
          <w:rFonts w:hint="cs"/>
          <w:cs/>
          <w:lang w:val="th-TH" w:bidi="th-TH"/>
        </w:rPr>
        <w:t>กลุ่มข้อหาฐานความผิดเกี่ยวกับทรัพย์</w:t>
      </w:r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ตารางสถิติเกี่ยวกับกลุ่มข้อหาฐานความผิดเกี่ยวกับทรัพย์ มีรายละเอียดต่อไปนี้ 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(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>1.5 – 1.7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)</w:t>
      </w: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  <w:cs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ทรัพย์</w:t>
      </w:r>
    </w:p>
    <w:tbl>
      <w:tblPr>
        <w:tblStyle w:val="7"/>
        <w:tblW w:w="10774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6"/>
        <w:gridCol w:w="1275"/>
        <w:gridCol w:w="1276"/>
        <w:gridCol w:w="1276"/>
        <w:gridCol w:w="1417"/>
        <w:gridCol w:w="1418"/>
        <w:gridCol w:w="127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0" w:hRule="atLeast"/>
          <w:jc w:val="center"/>
        </w:trPr>
        <w:tc>
          <w:tcPr>
            <w:tcW w:w="2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รับแจ้งตามลักษณะความผิด</w:t>
            </w:r>
          </w:p>
        </w:tc>
        <w:tc>
          <w:tcPr>
            <w:tcW w:w="127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รับแจ้งความ</w:t>
            </w:r>
          </w:p>
        </w:tc>
        <w:tc>
          <w:tcPr>
            <w:tcW w:w="127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41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0F5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</w:p>
        </w:tc>
        <w:tc>
          <w:tcPr>
            <w:tcW w:w="141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5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7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0F5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ร้อยละผู้ต้องหาที่ถูกจับกุม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75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0.14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109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0.22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366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406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408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0.84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513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582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1.11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558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1.15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23,285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44.49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22,623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46.56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33,788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44.95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192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222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0.46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10,947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20.92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8,575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17.65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13,206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17.57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5,886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11.25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5,225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10.75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7,798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10.38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2,899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5.54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2,808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5.78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4,267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5.68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0.53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287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0.59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511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1.05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693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143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0.29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1,345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2.57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1,175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2.42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2,085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2.77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6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 ๆ เกี่ยวกับทรัพย์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5,788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11.06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5,937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12.22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10,262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13.65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2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52,331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48,593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75,161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highlight w:val="yellow"/>
        </w:rPr>
      </w:pPr>
      <w:r>
        <w:rPr>
          <w:rFonts w:ascii="TH SarabunPSK" w:hAnsi="TH SarabunPSK" w:cs="TH SarabunPSK"/>
          <w:spacing w:val="-4"/>
          <w:sz w:val="32"/>
          <w:szCs w:val="32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1.5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คดีรับแจ้งความในลักษณะความผิดเกี่ยวกับทรัพย์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มีจำนวนทั้งหมด </w:t>
      </w:r>
      <w:r>
        <w:rPr>
          <w:rFonts w:ascii="TH SarabunPSK" w:hAnsi="TH SarabunPSK" w:cs="TH SarabunPSK"/>
          <w:sz w:val="32"/>
          <w:szCs w:val="32"/>
        </w:rPr>
        <w:t>52,331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คดีที่จับกุมมีจำนวนทั้งหมด </w:t>
      </w:r>
      <w:r>
        <w:rPr>
          <w:rFonts w:ascii="TH SarabunPSK" w:hAnsi="TH SarabunPSK" w:cs="TH SarabunPSK"/>
          <w:sz w:val="32"/>
          <w:szCs w:val="32"/>
        </w:rPr>
        <w:t>48,593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และจำนวนผู้ต้องหาที่ถูกจับกุมมีทั้งสิ้น </w:t>
      </w:r>
      <w:r>
        <w:rPr>
          <w:rFonts w:ascii="TH SarabunPSK" w:hAnsi="TH SarabunPSK" w:cs="TH SarabunPSK"/>
          <w:sz w:val="32"/>
          <w:szCs w:val="32"/>
        </w:rPr>
        <w:t>75,161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1.5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เมื่อปรับฐานจำนวนคดีประเภทต่าง ๆ และผู้ต้องหาที่ถูกจับกุม ในรูปแบบร้อยละ 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ทั้งคดีรับแจ้งความ คดีจับกุมผู้ต้องหา และผู้ต้องหาที่ถูกจับกุม </w:t>
      </w:r>
      <w:r>
        <w:rPr>
          <w:rFonts w:hint="cs" w:ascii="TH SarabunPSK" w:hAnsi="TH SarabunPSK" w:cs="TH SarabunPSK"/>
          <w:spacing w:val="-4"/>
          <w:sz w:val="32"/>
          <w:szCs w:val="32"/>
          <w:highlight w:val="none"/>
          <w:cs/>
          <w:lang w:val="th-TH" w:bidi="th-TH"/>
        </w:rPr>
        <w:t xml:space="preserve">ในกลุ่มข้อหาที่ </w:t>
      </w:r>
      <w:r>
        <w:rPr>
          <w:rFonts w:ascii="TH SarabunPSK" w:hAnsi="TH SarabunPSK" w:cs="TH SarabunPSK"/>
          <w:spacing w:val="-4"/>
          <w:sz w:val="32"/>
          <w:szCs w:val="32"/>
          <w:highlight w:val="none"/>
        </w:rPr>
        <w:t>2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ส่วนใหญ่มีการกระทำ</w:t>
      </w:r>
      <w:r>
        <w:rPr>
          <w:rFonts w:hint="cs" w:ascii="TH SarabunPSK" w:hAnsi="TH SarabunPSK" w:eastAsia="+Body" w:cs="TH SarabunPSK"/>
          <w:snapToGrid w:val="0"/>
          <w:spacing w:val="-6"/>
          <w:sz w:val="32"/>
          <w:szCs w:val="32"/>
          <w:cs/>
          <w:lang w:val="th-TH" w:bidi="th-TH"/>
        </w:rPr>
        <w:t xml:space="preserve">ความผิดเกี่ยวกับการลักทรัพย์ ซึ่งคิดเป็นร้อยละ </w:t>
      </w:r>
      <w:r>
        <w:rPr>
          <w:rFonts w:ascii="TH SarabunPSK" w:hAnsi="TH SarabunPSK" w:eastAsia="+Body" w:cs="TH SarabunPSK"/>
          <w:snapToGrid w:val="0"/>
          <w:spacing w:val="-6"/>
          <w:sz w:val="32"/>
          <w:szCs w:val="32"/>
        </w:rPr>
        <w:t>44.49</w:t>
      </w:r>
      <w:r>
        <w:rPr>
          <w:rFonts w:hint="cs" w:ascii="TH SarabunPSK" w:hAnsi="TH SarabunPSK" w:eastAsia="+Body" w:cs="TH SarabunPSK"/>
          <w:snapToGrid w:val="0"/>
          <w:spacing w:val="-6"/>
          <w:sz w:val="32"/>
          <w:szCs w:val="32"/>
          <w:cs/>
        </w:rPr>
        <w:t xml:space="preserve">, </w:t>
      </w:r>
      <w:r>
        <w:rPr>
          <w:rFonts w:ascii="TH SarabunPSK" w:hAnsi="TH SarabunPSK" w:eastAsia="+Body" w:cs="TH SarabunPSK"/>
          <w:snapToGrid w:val="0"/>
          <w:spacing w:val="-6"/>
          <w:sz w:val="32"/>
          <w:szCs w:val="32"/>
        </w:rPr>
        <w:t>46.56</w:t>
      </w:r>
      <w:r>
        <w:rPr>
          <w:rFonts w:hint="cs" w:ascii="TH SarabunPSK" w:hAnsi="TH SarabunPSK" w:eastAsia="+Body" w:cs="TH SarabunPSK"/>
          <w:snapToGrid w:val="0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+Body" w:cs="TH SarabunPSK"/>
          <w:snapToGrid w:val="0"/>
          <w:spacing w:val="-6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eastAsia="+Body" w:cs="TH SarabunPSK"/>
          <w:snapToGrid w:val="0"/>
          <w:spacing w:val="-6"/>
          <w:sz w:val="32"/>
          <w:szCs w:val="32"/>
        </w:rPr>
        <w:t xml:space="preserve">44.95 </w:t>
      </w:r>
      <w:r>
        <w:rPr>
          <w:rFonts w:hint="cs" w:ascii="TH SarabunPSK" w:hAnsi="TH SarabunPSK" w:eastAsia="+Body" w:cs="TH SarabunPSK"/>
          <w:snapToGrid w:val="0"/>
          <w:spacing w:val="-6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eastAsia="+Body" w:cs="TH SarabunPSK"/>
          <w:snapToGrid w:val="0"/>
          <w:spacing w:val="-6"/>
          <w:sz w:val="32"/>
          <w:szCs w:val="32"/>
          <w:cs/>
        </w:rPr>
        <w:t>(</w:t>
      </w:r>
      <w:r>
        <w:rPr>
          <w:rFonts w:hint="cs" w:ascii="TH SarabunPSK" w:hAnsi="TH SarabunPSK" w:eastAsia="+Body" w:cs="TH SarabunPSK"/>
          <w:snapToGrid w:val="0"/>
          <w:spacing w:val="-6"/>
          <w:sz w:val="32"/>
          <w:szCs w:val="32"/>
          <w:cs/>
          <w:lang w:val="th-TH" w:bidi="th-TH"/>
        </w:rPr>
        <w:t xml:space="preserve">หรือประมาณร้อยละ </w:t>
      </w:r>
      <w:r>
        <w:rPr>
          <w:rFonts w:ascii="TH SarabunPSK" w:hAnsi="TH SarabunPSK" w:eastAsia="+Body" w:cs="TH SarabunPSK"/>
          <w:snapToGrid w:val="0"/>
          <w:spacing w:val="-6"/>
          <w:sz w:val="32"/>
          <w:szCs w:val="32"/>
        </w:rPr>
        <w:t>44</w:t>
      </w:r>
      <w:r>
        <w:rPr>
          <w:rFonts w:hint="cs" w:ascii="TH SarabunPSK" w:hAnsi="TH SarabunPSK" w:eastAsia="+Body" w:cs="TH SarabunPSK"/>
          <w:snapToGrid w:val="0"/>
          <w:spacing w:val="-6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ลักษณะความผิดที่เกี่ยวข้องกับการฉ้อโกง และการยักยอกทรัพย์</w:t>
      </w:r>
    </w:p>
    <w:p>
      <w:pPr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ทั้งนี้ เมื่อนำคดีที่จับกุมมาคำนวณหาอัตราร้อยละ บนพื้นฐานของคดีรับแจ้งความทั้งหมดที่เป็นความผิดเกี่ยวทรัพย์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พบว่า ในภาพรวมของปี พ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.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t xml:space="preserve"> 2564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 xml:space="preserve">มีคดีที่ถูกจับกุมคิดเป็นร้อยละ 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t xml:space="preserve">92.86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ของคดีรับแจ้งความ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ทั้งหมด อย่างไรก็ตาม เมื่อพิจารณาคดีต่าง ๆ โดยจำแนกตามลักษณะความผิด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ปรากฏว่าในแต่ละความผิด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มีร้อยละคดีที่จับกุมแตกต่างกันพอสมควร พบว่าในความผิดเกี่ยวกับการ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ปล้นทรัพย์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คดีอุกฉกรรจ์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เป็นความผิดที่ถูกจับกุมมากที่สุดเมื่อเปรียบเทียบกับความผิดต่าง ๆ เกี่ยวกับทรัพย์ คิดเป็นร้อยละ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145.33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ของจำนวนคดีรับแจ้งความทั้งหมดที่เกี่ยวกับทรัพย์</w:t>
      </w:r>
    </w:p>
    <w:p>
      <w:pPr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เมื่อวิเคราะห์หาอัตราส่วนจำนวนผู้ต้องหาที่ถูกจับกุม ต่อจำนวนคดีที่จับกุม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คดี ผลการวิเคราะห์พบว่า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ในภาพรวมถ้ามีคดีที่จับกุมจำนวน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(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เฉพาะความผิดเกี่ยวกับทรัพย์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จะมีผู้ต้องหาที่ถูกจับกุมจำนวน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154 - 155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 xml:space="preserve">หรือกล่าวได้ว่าใน </w:t>
      </w:r>
      <w:r>
        <w:rPr>
          <w:rFonts w:ascii="TH SarabunPSK" w:hAnsi="TH SarabunPSK" w:eastAsia="Calibri" w:cs="TH SarabunPSK"/>
          <w:color w:val="000000"/>
          <w:spacing w:val="-6"/>
          <w:sz w:val="32"/>
          <w:szCs w:val="32"/>
        </w:rPr>
        <w:t xml:space="preserve">1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 xml:space="preserve">คดี มีแนวโน้มจำนวนผู้ต้องหาที่ถูกจับกุมเพียง </w:t>
      </w:r>
      <w:r>
        <w:rPr>
          <w:rFonts w:ascii="TH SarabunPSK" w:hAnsi="TH SarabunPSK" w:eastAsia="Calibri" w:cs="TH SarabunPSK"/>
          <w:color w:val="000000"/>
          <w:spacing w:val="-6"/>
          <w:sz w:val="32"/>
          <w:szCs w:val="32"/>
        </w:rPr>
        <w:t xml:space="preserve">1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>คน เป็นส่วนใหญ่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แต่ก็มีหลายคดีที่มีผู้ถูกจับกุมมากกว่า 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ราย 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(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กรณีร่วมมือกันกระทำความผิด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)</w:t>
      </w:r>
    </w:p>
    <w:p>
      <w:pPr>
        <w:contextualSpacing/>
        <w:jc w:val="thaiDistribute"/>
        <w:rPr>
          <w:rFonts w:ascii="TH SarabunPSK" w:hAnsi="TH SarabunPSK" w:cs="TH SarabunPSK"/>
          <w:color w:val="000000"/>
          <w:sz w:val="36"/>
          <w:szCs w:val="36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>เมื่อพิจารณาคดีต่าง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>ๆ</w:t>
      </w:r>
      <w:r>
        <w:rPr>
          <w:rFonts w:hint="cs" w:ascii="TH SarabunPSK" w:hAnsi="TH SarabunPSK" w:eastAsia="Calibri" w:cs="TH SarabunPSK"/>
          <w:color w:val="000000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color w:val="000000"/>
          <w:spacing w:val="-11"/>
          <w:sz w:val="32"/>
          <w:szCs w:val="32"/>
          <w:cs/>
          <w:lang w:val="th-TH" w:bidi="th-TH"/>
        </w:rPr>
        <w:t>ในแต่ละลักษณะความผิด พบว่ากรณีการกระทำผิดเกี่ยวกับทรัพย์</w:t>
      </w:r>
      <w:r>
        <w:rPr>
          <w:rFonts w:hint="cs" w:ascii="TH SarabunPSK" w:hAnsi="TH SarabunPSK" w:eastAsia="Calibri" w:cs="TH SarabunPSK"/>
          <w:color w:val="000000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color w:val="000000"/>
          <w:spacing w:val="-11"/>
          <w:sz w:val="32"/>
          <w:szCs w:val="32"/>
          <w:cs/>
          <w:lang w:val="th-TH" w:bidi="th-TH"/>
        </w:rPr>
        <w:t>คดีที่เกี่ยวข้องกับ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การลักทรัพย์มีจำนวนผู้ถูกจับกุมต่อคดีมากกว่าคดีในลักษณะความผิดอื่น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ๆ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อย่างเห็นได้ชัดซึ่งมีจำนวนมากตามจำนวนคดีที่รับแจ้งความ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สำหรับความผิดที่มีจำนวนผู้กระทำผิดรองลงมา ได้แก่ การฉ้อโกง และความผิดอื่น ๆ เกี่ยวกับทรัพย์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จำนวนผู้ต้องหาที่ถูกจับกุมต่อประชากร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ทรัพย์</w:t>
      </w:r>
    </w:p>
    <w:p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7"/>
        <w:tblW w:w="5276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02"/>
        <w:gridCol w:w="187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0" w:hRule="atLeast"/>
          <w:jc w:val="center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87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51.73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20.22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11.94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6.53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3.19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ๆ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15.71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highlight w:val="none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highlight w:val="none"/>
              </w:rPr>
              <w:t>2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114.97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 หากพิจารณาถึงจำนวนผู้ต้องหาที่ถูกจับกุมต่อประชากร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ดังที่ปรากฏ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ascii="TH SarabunPSK" w:hAnsi="TH SarabunPSK" w:cs="TH SarabunPSK"/>
          <w:sz w:val="32"/>
          <w:szCs w:val="32"/>
        </w:rPr>
        <w:t xml:space="preserve">1.6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ผลการวิเคราะห์ พบว่า กรณีที่เป็นการรวมทุกลักษณะความผิดเกี่ยวกับทรัพย์ในประเทศ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มีผู้ต้องหาที่ถูกจับกุมประมาณ</w:t>
      </w:r>
      <w:r>
        <w:rPr>
          <w:rFonts w:ascii="TH SarabunPSK" w:hAnsi="TH SarabunPSK" w:cs="TH SarabunPSK"/>
          <w:sz w:val="32"/>
          <w:szCs w:val="32"/>
        </w:rPr>
        <w:t xml:space="preserve"> 114 - 115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ทั้งนี้ในจำนวนดังกล่าว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เมื่อจำแนกตามลักษณะความผิด พบว่า ในแต่ละลักษณะความผิดมีจำนวนผู้ต้องหาที่ถูกจับกุมต่อจำนวนประชากร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ในปริมาณที่แตกต่างกัน ผู้ต้องหาที่ถูกจับกุมในคดีเกี่ยวกับการลักทรัพย์มีจำนวน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มากที่สุด ซึ่งเท่ากับจำนวนประชากรประมา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51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ในขณะเดียวกันผู้ต้องหาที่ทำความผิดเกี่ยวกับการฉ้อโกงและความผิดอื่น ๆ เกี่ยวกับทรัพย์ก็มีจำนวนลดหลั่นลงมาซึ่งมีจำนวนประมาณ </w:t>
      </w:r>
      <w:r>
        <w:rPr>
          <w:rFonts w:ascii="TH SarabunPSK" w:hAnsi="TH SarabunPSK" w:cs="TH SarabunPSK"/>
          <w:sz w:val="32"/>
          <w:szCs w:val="32"/>
        </w:rPr>
        <w:t xml:space="preserve">20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15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ตามลำดับ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hint="cs" w:ascii="TH SarabunPSK" w:hAnsi="TH SarabunPSK" w:cs="TH SarabunPSK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ทรัพย์</w:t>
      </w:r>
    </w:p>
    <w:tbl>
      <w:tblPr>
        <w:tblStyle w:val="7"/>
        <w:tblW w:w="5245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02"/>
        <w:gridCol w:w="184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0" w:hRule="atLeast"/>
          <w:jc w:val="center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8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35.65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16.76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2.06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ๆ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highlight w:val="none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highlight w:val="none"/>
              </w:rPr>
              <w:t>2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80.08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ind w:firstLine="720"/>
        <w:rPr>
          <w:rFonts w:ascii="TH SarabunPSK" w:hAnsi="TH SarabunPSK" w:cs="TH SarabunPSK"/>
          <w:sz w:val="32"/>
          <w:szCs w:val="32"/>
        </w:rPr>
      </w:pPr>
      <w:bookmarkStart w:id="148" w:name="_Toc109767904"/>
      <w:bookmarkStart w:id="149" w:name="_Toc109768309"/>
      <w:bookmarkStart w:id="150" w:name="_Toc109767663"/>
      <w:bookmarkStart w:id="151" w:name="_Toc109767549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เมื่อพิจารณาถึงจำนวนคดีรับแจ้งความต่อประชากร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ในภาพรวมของความผิดเกี่ยวกับทรัพย์ มีอัตราคดีรับแจ้งความเกิดขึ้น </w:t>
      </w:r>
      <w:r>
        <w:rPr>
          <w:rFonts w:hint="cs" w:ascii="TH SarabunPSK" w:hAnsi="TH SarabunPSK" w:cs="TH SarabunPSK"/>
          <w:sz w:val="32"/>
          <w:szCs w:val="32"/>
        </w:rPr>
        <w:t>80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ซึ่งลักษณะความผิดที่เกิดขึ้นมากที่สุดคือ ความผิดที่เกี่ยวข้องกับการลักทรัพย์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มีอัตราคดีรับแจ้งความเกิดขึ้น </w:t>
      </w:r>
      <w:r>
        <w:rPr>
          <w:rFonts w:hint="cs" w:ascii="TH SarabunPSK" w:hAnsi="TH SarabunPSK" w:cs="TH SarabunPSK"/>
          <w:sz w:val="32"/>
          <w:szCs w:val="32"/>
        </w:rPr>
        <w:t>35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bookmarkEnd w:id="148"/>
      <w:bookmarkEnd w:id="149"/>
      <w:bookmarkEnd w:id="150"/>
      <w:bookmarkEnd w:id="151"/>
    </w:p>
    <w:p>
      <w:r>
        <w:br w:type="page"/>
      </w:r>
    </w:p>
    <w:p>
      <w:pPr>
        <w:pStyle w:val="4"/>
        <w:ind w:firstLine="720"/>
      </w:pPr>
      <w:bookmarkStart w:id="152" w:name="_Toc109769229"/>
      <w:bookmarkStart w:id="153" w:name="_Toc110947613"/>
      <w:bookmarkStart w:id="154" w:name="_Toc109768310"/>
      <w:bookmarkStart w:id="155" w:name="_Toc109769486"/>
      <w:bookmarkStart w:id="156" w:name="_Toc109767905"/>
      <w:bookmarkStart w:id="157" w:name="_Toc113462828"/>
      <w:bookmarkStart w:id="158" w:name="_Toc113467615"/>
      <w:bookmarkStart w:id="159" w:name="_Toc110672205"/>
      <w:bookmarkStart w:id="160" w:name="_Toc110939531"/>
      <w:bookmarkStart w:id="161" w:name="_Toc110672075"/>
      <w:bookmarkStart w:id="162" w:name="_Toc113463443"/>
      <w:bookmarkStart w:id="163" w:name="_Toc110001877"/>
      <w:bookmarkStart w:id="164" w:name="_Toc110939239"/>
      <w:bookmarkStart w:id="165" w:name="_Toc79749046"/>
      <w:bookmarkStart w:id="166" w:name="_Toc110939669"/>
      <w:bookmarkStart w:id="167" w:name="_Toc110671863"/>
      <w:bookmarkStart w:id="168" w:name="_Toc110947439"/>
      <w:bookmarkStart w:id="169" w:name="_Toc109768767"/>
      <w:bookmarkStart w:id="170" w:name="_Toc109769167"/>
      <w:bookmarkStart w:id="171" w:name="_Toc110678482"/>
      <w:bookmarkStart w:id="172" w:name="_Toc109768471"/>
      <w:bookmarkStart w:id="173" w:name="_Toc109767550"/>
      <w:bookmarkStart w:id="174" w:name="_Toc109769104"/>
      <w:bookmarkStart w:id="175" w:name="_Toc113462222"/>
      <w:r>
        <w:rPr>
          <w:rFonts w:hint="cs"/>
          <w:cs/>
        </w:rPr>
        <w:t xml:space="preserve">1.1.3 </w:t>
      </w:r>
      <w:r>
        <w:rPr>
          <w:rFonts w:hint="cs"/>
          <w:cs/>
          <w:lang w:val="th-TH" w:bidi="th-TH"/>
        </w:rPr>
        <w:t>กลุ่มข้อหาฐานความผิดพิเศษ</w:t>
      </w:r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ตารางสถิติเกี่ยวกับกลุ่มข้อหาฐานความผิดพิเศษ มีรายละเอียดต่อไปนี้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1.8 – 1.10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ฐานความผิดพิเศษ</w:t>
      </w:r>
    </w:p>
    <w:tbl>
      <w:tblPr>
        <w:tblStyle w:val="7"/>
        <w:tblW w:w="10627" w:type="dxa"/>
        <w:tblInd w:w="-714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6"/>
        <w:gridCol w:w="1271"/>
        <w:gridCol w:w="991"/>
        <w:gridCol w:w="1271"/>
        <w:gridCol w:w="997"/>
        <w:gridCol w:w="1412"/>
        <w:gridCol w:w="99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7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รับแจ้งตามลักษณะความผิด</w:t>
            </w:r>
          </w:p>
        </w:tc>
        <w:tc>
          <w:tcPr>
            <w:tcW w:w="99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ร้อยละคดีที่รับแจ้งความ</w:t>
            </w:r>
          </w:p>
        </w:tc>
        <w:tc>
          <w:tcPr>
            <w:tcW w:w="1271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9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0F5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ร้อยละคดีที่จับกุม</w:t>
            </w:r>
          </w:p>
        </w:tc>
        <w:tc>
          <w:tcPr>
            <w:tcW w:w="14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99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ร้อยละผู้ต้องหาที่ถูกจับกุม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ป้องกันและปราบปรามการค้ามนุษย์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124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0.71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156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1.14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1.37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คุ้มครองเด็ก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1,238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7.10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1,239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9.09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1,257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ลิขสิทธิ์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797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4.57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774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5.68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1,121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3.92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เครื่องหมายการค้า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482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2.77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480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3.52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518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1.81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3,196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18.34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1,875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13.75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4,498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15.72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ความผิดเกี่ยวกับบัตรอิเล็กโทรนิกส์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     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122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0.70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0.70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129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ป่าไม้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2,822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16.19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1,596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11.71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4,254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14.86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1,293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7.42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710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5.21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1,263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1,292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7.41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1,238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9.08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1,377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4.81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481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2.76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497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3.65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1,406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4.91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สิ่งแวดล้อม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577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3.31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559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4.10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573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861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4.94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863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6.33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971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1,247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7.15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1,311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9.62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2,584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171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0.98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172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1.26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520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1.82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6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1,120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6.43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1,169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8.57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3,184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11.13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0.44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143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1.05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3,434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12.00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3.18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ฐานความผิดฉ้อโกงที่กระทำผ่านคอมพิวเตอร์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1,526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8.76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752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5.52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1,132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3.95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3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17,430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13,632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28,616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ind w:firstLine="860"/>
        <w:jc w:val="thaiDistribute"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ascii="TH SarabunPSK" w:hAnsi="TH SarabunPSK" w:cs="TH SarabunPSK"/>
          <w:sz w:val="32"/>
          <w:szCs w:val="32"/>
        </w:rPr>
        <w:t xml:space="preserve">1.8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คดีรับแจ้งกรณีฐานความผิดพิเศษ มีจำนวนทั้งหมด </w:t>
      </w:r>
      <w:r>
        <w:rPr>
          <w:rFonts w:ascii="TH SarabunPSK" w:hAnsi="TH SarabunPSK" w:cs="TH SarabunPSK"/>
          <w:sz w:val="32"/>
          <w:szCs w:val="32"/>
        </w:rPr>
        <w:t>17,430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คดีที่จับกุมมีจำนวนทั้งหมด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13,632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คดี และผู้ต้องหาที่ถูกจับกุมมีจำนวนทั้งสิ้น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28,616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คน 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1.8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เมื่อวิเคราะห์จำนวนคดีประเภทต่าง ๆ และผู้ต้องหาที่ถูกจับกุมในกลุ่มฐานความผิดพิเศษในอัตราร้อยละ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พบว่า คดีรับแจ้งความฐานความผิดเกี่ยวพระราชบัญญัติว่าด้วยการกระทำผิดเกี่ยวกับคอมพิวเตอร์มีอัตรามากที่สุดคิดเป็นร้อยละ </w:t>
      </w:r>
      <w:r>
        <w:rPr>
          <w:rFonts w:ascii="TH SarabunPSK" w:hAnsi="TH SarabunPSK" w:cs="TH SarabunPSK"/>
          <w:sz w:val="32"/>
          <w:szCs w:val="32"/>
        </w:rPr>
        <w:t>18.34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ในขณะที่รองลงมา คือ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ฐานความผิดเกี่ยวกับพระราชบัญญัติ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ป่า</w:t>
      </w:r>
      <w:r>
        <w:rPr>
          <w:rFonts w:ascii="TH SarabunPSK" w:hAnsi="TH SarabunPSK" w:cs="TH SarabunPSK"/>
          <w:color w:val="000000"/>
          <w:sz w:val="32"/>
          <w:szCs w:val="32"/>
          <w:cs/>
          <w:lang w:val="th-TH" w:bidi="th-TH"/>
        </w:rPr>
        <w:t>ไ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ม้ และ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ฐานความผิดฉ้อโกงที่กระทำผ่านคอมพิวเตอร์ คิดเป็นร้อยละ </w:t>
      </w:r>
      <w:r>
        <w:rPr>
          <w:rFonts w:ascii="TH SarabunPSK" w:hAnsi="TH SarabunPSK" w:cs="TH SarabunPSK"/>
          <w:sz w:val="32"/>
          <w:szCs w:val="32"/>
        </w:rPr>
        <w:t>16.19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8.76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ตามลำดับ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highlight w:val="yellow"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อย่างไรก็ตามเมื่อพิจารณาคดีที่จับกุมผู้ต้องหา คดีที่ได้รับการจับกุมมากที่สุดก็ยังคงเป็น ฐานความผิดเกี่ยวกับพระราชบัญญัติว่าด้วยการกระทำผิดเกี่ยวกับคอมพิวเตอร์ ซึ่งคิดเป็นร้อยละ </w:t>
      </w:r>
      <w:r>
        <w:rPr>
          <w:rFonts w:ascii="TH SarabunPSK" w:hAnsi="TH SarabunPSK" w:cs="TH SarabunPSK"/>
          <w:sz w:val="32"/>
          <w:szCs w:val="32"/>
        </w:rPr>
        <w:t>13.75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ในขณะที่อันดับรองลงมา คือ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ฐานความผิดเกี่ยวกับพระราชบัญญัติป่าไม้ และพระราชบัญญัติศุลกากร คิดเป็นร้อยละ </w:t>
      </w:r>
      <w:r>
        <w:rPr>
          <w:rFonts w:ascii="TH SarabunPSK" w:hAnsi="TH SarabunPSK" w:cs="TH SarabunPSK"/>
          <w:sz w:val="32"/>
          <w:szCs w:val="32"/>
        </w:rPr>
        <w:t>11.71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9.62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ตามลำดับ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ในขณะเดียวกัน เมื่อพิจารณาถึงร้อยละผู้ต้องหาที่ถูกจับกุม ปรากฏว่าลักษณะความผิดที่มีการจับกุม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มากที่สุด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 xml:space="preserve">คือฐานความผิดเกี่ยวกับพระราชบัญญัติว่าด้วยการกระทำผิดเกี่ยวกับคอมพิวเตอร์ ซึ่งคิดเป็นร้อยละ 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t>15.72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คือ ความผิดเกี่ยวกับพระราชบัญญัติป่าไม้ และพระราชบัญญัติทวงถามหนี้ คิดเป็นร้อยละ </w:t>
      </w:r>
      <w:r>
        <w:rPr>
          <w:rFonts w:ascii="TH SarabunPSK" w:hAnsi="TH SarabunPSK" w:cs="TH SarabunPSK"/>
          <w:sz w:val="32"/>
          <w:szCs w:val="32"/>
        </w:rPr>
        <w:t>14.86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12.00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ตามลำดับ</w:t>
      </w:r>
    </w:p>
    <w:p>
      <w:pPr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การกระทำความผิดเกี่ยวกับคดีพิเศษส่วนใหญ่เป็นฐานความผิดเกี่ยวกับพระราชบัญญัติว่าด้วยการ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กระทำผิดเกี่ยวกับคอมพิวเตอร์ พระราชบัญญัติ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ป่าไม้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ฐานความผิดฉ้อโกงที่กระทำผ่านคอมพิวเตอร์ พระราชบัญญัติป่าสงวนแห่งชาติ และพระราชบัญญัติอุทยานแห่งชาติ ตามลำดับ</w:t>
      </w:r>
    </w:p>
    <w:p>
      <w:pPr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  <w:highlight w:val="yellow"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เมื่อนำคดีที่จับกุมมาคิดเป็นร้อยละบนพื้นฐานของจำนวนคดีรับแจ้งความกรณีฐานความผิดพิเศษ พบว่าภาพรวมของปี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มีคดีที่ถูกจับกุมคิดเป็นร้อยละ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78.21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ของคดีรับแจ้งความทั้งหมด อย่างไรก็ตาม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  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เมื่อพิจารณาคดีต่าง ๆ โดยจำแนกตามลักษณะความผิด ปรากฏว่าในแต่ละความผิดมีร้อยละของคดีที่ถูกจับกุมค่อนข้างที่จะแตกต่างกัน สำหรับลักษณะความผิดพิเศษที่มีร้อยละคดีที่จับกุมมากที่สุดคือ คือ พระราชบัญญัติป้องกันและปราบปรามการค้ามนุษย์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125.81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ของจำนวนคดีรับแจ้งความ 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(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เฉพาะฐานความผิดพิเศษ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นอกจากนี้ฐานความผิดที่เกี่ยวข้องกับเทคโนโลยี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>อย่างความผิดตามพระราชบัญญัติว่าด้วยการกระทำผิด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เกี่ยวกับคอมพิวเตอร์และฐานความผิดฉ้อโกงที่กระทำผ่านคอมพิวเตอร์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มีร้อยละคดีที่จับกุมประมาณครึ่งเดียวต่อจำนวนคดีรับแจ้งความ โดยคิดเป็นร้อยละ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58.67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49.28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ตามลำดับ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hint="cs" w:ascii="TH SarabunPSK" w:hAnsi="TH SarabunPSK" w:eastAsia="Calibri" w:cs="TH SarabunPSK"/>
          <w:snapToGrid w:val="0"/>
          <w:color w:val="000000"/>
          <w:spacing w:val="-17"/>
          <w:sz w:val="32"/>
          <w:szCs w:val="32"/>
          <w:cs/>
          <w:lang w:val="th-TH" w:bidi="th-TH"/>
        </w:rPr>
        <w:t xml:space="preserve">ในขณะเดียวกัน เมื่อคำนวณอัตราส่วนจำนวนผู้ต้องหาที่ถูกจับกุม ต่อจำนวนคดีที่จับกุม </w:t>
      </w:r>
      <w:r>
        <w:rPr>
          <w:rFonts w:ascii="TH SarabunPSK" w:hAnsi="TH SarabunPSK" w:eastAsia="Calibri" w:cs="TH SarabunPSK"/>
          <w:snapToGrid w:val="0"/>
          <w:color w:val="000000"/>
          <w:spacing w:val="-17"/>
          <w:sz w:val="32"/>
          <w:szCs w:val="32"/>
        </w:rPr>
        <w:t xml:space="preserve">100 </w:t>
      </w:r>
      <w:r>
        <w:rPr>
          <w:rFonts w:hint="cs" w:ascii="TH SarabunPSK" w:hAnsi="TH SarabunPSK" w:eastAsia="Calibri" w:cs="TH SarabunPSK"/>
          <w:snapToGrid w:val="0"/>
          <w:color w:val="000000"/>
          <w:spacing w:val="-17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snapToGrid w:val="0"/>
          <w:color w:val="000000"/>
          <w:spacing w:val="-17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napToGrid w:val="0"/>
          <w:color w:val="000000"/>
          <w:spacing w:val="-17"/>
          <w:sz w:val="32"/>
          <w:szCs w:val="32"/>
          <w:cs/>
          <w:lang w:val="th-TH" w:bidi="th-TH"/>
        </w:rPr>
        <w:t>ผลการ</w:t>
      </w:r>
      <w:r>
        <w:rPr>
          <w:rFonts w:hint="cs" w:ascii="TH SarabunPSK" w:hAnsi="TH SarabunPSK" w:cs="TH SarabunPSK"/>
          <w:snapToGrid w:val="0"/>
          <w:color w:val="000000"/>
          <w:spacing w:val="-17"/>
          <w:sz w:val="32"/>
          <w:szCs w:val="32"/>
          <w:cs/>
          <w:lang w:val="th-TH" w:bidi="th-TH"/>
        </w:rPr>
        <w:t>คำนวณ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อัตราดังกล่าว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พบว่า ในภาพรวมถ้ามีคดีที่จับกุม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(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เฉพาะฐานความผิดพิเศษ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จะต้องมีผู้ต้องหา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        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ที่ถูกจับกุมตามข้อหาหลักจำนวน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 209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คน หรือกล่าวอีกนัยได้ว่าใน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มีแนวโน้มผู้ที่ถูกจับกุมเท่ากับ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คน เป็นส่วนใหญ่ แต่อาจมีบางคดีที่มีผู้ถูกจับกุมมากกว่า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ราย 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(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ลักษณะร่วมกันกระทำความผิด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)</w:t>
      </w:r>
    </w:p>
    <w:p>
      <w:pPr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hint="cs"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จำนวนผู้ต้องหาที่ถูกจับกุมต่อประชากร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ฐานความผิดพิเศษ</w:t>
      </w:r>
    </w:p>
    <w:tbl>
      <w:tblPr>
        <w:tblStyle w:val="7"/>
        <w:tblW w:w="5954" w:type="dxa"/>
        <w:tblInd w:w="1129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1"/>
        <w:gridCol w:w="184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0" w:hRule="atLeast"/>
        </w:trPr>
        <w:tc>
          <w:tcPr>
            <w:tcW w:w="41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8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ป้องกันและปราบปรามการค้ามนุษย์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คุ้มครองเด็ก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ลิขสิทธิ์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เครื่องหมายการค้า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ความผิดเกี่ยวกับบัตรอิเล็กโทรนิกส์ 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7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ป่าไม้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6.51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2.11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สิ่งแวดล้อม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1.49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3.96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6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4.87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5.26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3.18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</w:t>
            </w:r>
            <w:bookmarkStart w:id="176" w:name="OLE_LINK14"/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ฐานความผิดฉ้อโกงที่กระทำผ่านคอมพิวเตอร์</w:t>
            </w:r>
            <w:bookmarkEnd w:id="176"/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1.73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highlight w:val="none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highlight w:val="none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43.81</w:t>
            </w:r>
          </w:p>
        </w:tc>
      </w:tr>
    </w:tbl>
    <w:p>
      <w:pP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: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 เมื่อพิจารณาถึงจำนวนผู้ต้องหาที่ถูกจับกุมต่อประชากร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ดังที่ปรากฏ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ascii="TH SarabunPSK" w:hAnsi="TH SarabunPSK" w:cs="TH SarabunPSK"/>
          <w:sz w:val="32"/>
          <w:szCs w:val="32"/>
        </w:rPr>
        <w:t xml:space="preserve">1.9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จากการวิเคราะห์พบว่า กรณีรวมทุกฐานความผิดพิเศษในประเทศไทยมีผู้ต้องหาที่ถูกจับกุมประมาณ </w:t>
      </w:r>
      <w:r>
        <w:rPr>
          <w:rFonts w:ascii="TH SarabunPSK" w:hAnsi="TH SarabunPSK" w:cs="TH SarabunPSK"/>
          <w:sz w:val="32"/>
          <w:szCs w:val="32"/>
        </w:rPr>
        <w:t xml:space="preserve">44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ทั้งนี้ ในจำนวนดังกล่าวเมื่อพิจารณาแยกตามลักษณะความผิดพบว่า แต่ละความผิดมีจำนวนผู้ต้องหาที่ถูกจับกุมต่อจำนวนประชากร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ในปริมาณที่ต่างกัน โดยผู้ต้องหาที่ถูกจับกุมความผิดเกี่ยวกับพระราชบัญญัติว่าด้วยการกระทำผิดเกี่ยวกับคอมพิวเตอร์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มีจำนวนมากที่สุด ซึ่งเท่ากับจำนวนประมาณ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7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รองลงมา ได้แก่ พระราชบัญญัติป่าไม้ จำนวน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ในขณะเดียวกันผู้ต้องหาที่กระทำความผิดเกี่ยวกับพระราชบัญญัติป่าไม้ พระราชบัญญัติอุทยานแห่งชาติ พระราชบัญญัติศุลกากร และพระราชบัญญัติสงวนและคุ้มครองสัตว์ป่า มีอัตราผู้กระทำความผิดจำนวนประมาณ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hint="cs" w:ascii="TH SarabunPSK" w:hAnsi="TH SarabunPSK" w:cs="TH SarabunPSK"/>
          <w:sz w:val="32"/>
          <w:szCs w:val="32"/>
          <w:cs/>
        </w:rPr>
        <w:t>10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ฐานความผิดพิเศษ</w:t>
      </w:r>
    </w:p>
    <w:tbl>
      <w:tblPr>
        <w:tblStyle w:val="7"/>
        <w:tblW w:w="5954" w:type="dxa"/>
        <w:tblInd w:w="1129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111"/>
        <w:gridCol w:w="184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0" w:hRule="atLeast"/>
        </w:trPr>
        <w:tc>
          <w:tcPr>
            <w:tcW w:w="41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8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ป้องกันและปราบปรามการค้ามนุษย์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คุ้มครองเด็ก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ลิขสิทธิ์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เครื่องหมายการค้า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ความผิดเกี่ยวกับบัตรอิเล็กโทรนิกส์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             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ป่าไม้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0.74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สิ่งแวดล้อม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6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3.18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ฐานความผิดฉ้อโกงที่กระทำผ่านคอมพิวเตอร์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2.34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1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highlight w:val="none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highlight w:val="none"/>
              </w:rPr>
              <w:t>3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26.69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bookmarkStart w:id="177" w:name="_Toc79749047"/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เมื่อพิจารณาถึงจำนวนคดีรับแจ้งความต่อประชากร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1.10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ในภาพรวมของความผิดพิเศษ มีอัตราคดีรับแจ้งความเกิดขึ้น </w:t>
      </w:r>
      <w:r>
        <w:rPr>
          <w:rFonts w:ascii="TH SarabunPSK" w:hAnsi="TH SarabunPSK" w:cs="TH SarabunPSK"/>
          <w:sz w:val="32"/>
          <w:szCs w:val="32"/>
        </w:rPr>
        <w:t>26.69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ซึ่งลักษณะความผิดที่เกิดขึ้นมากที่สุดคือ ความผิดเกี่ยวกับพระราชบัญญัติว่าด้วยการกระทำผิดเกี่ยวกับคอมพิวเตอร์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พระราชบัญญัติป่า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ไ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ม้</w:t>
      </w:r>
    </w:p>
    <w:p>
      <w:pPr>
        <w:pStyle w:val="4"/>
        <w:ind w:firstLine="720"/>
      </w:pPr>
      <w:bookmarkStart w:id="178" w:name="_Toc110947614"/>
      <w:bookmarkStart w:id="179" w:name="_Toc110947440"/>
      <w:bookmarkStart w:id="180" w:name="_Toc109769105"/>
      <w:bookmarkStart w:id="181" w:name="_Toc113463444"/>
      <w:bookmarkStart w:id="182" w:name="_Toc109767906"/>
      <w:bookmarkStart w:id="183" w:name="_Toc110001878"/>
      <w:bookmarkStart w:id="184" w:name="_Toc113467616"/>
      <w:bookmarkStart w:id="185" w:name="_Toc109768311"/>
      <w:bookmarkStart w:id="186" w:name="_Toc110672206"/>
      <w:bookmarkStart w:id="187" w:name="_Toc109769168"/>
      <w:bookmarkStart w:id="188" w:name="_Toc110671864"/>
      <w:bookmarkStart w:id="189" w:name="_Toc110678483"/>
      <w:bookmarkStart w:id="190" w:name="_Toc110939240"/>
      <w:bookmarkStart w:id="191" w:name="_Toc109768768"/>
      <w:bookmarkStart w:id="192" w:name="_Toc110939532"/>
      <w:bookmarkStart w:id="193" w:name="_Toc113462829"/>
      <w:bookmarkStart w:id="194" w:name="_Toc110672076"/>
      <w:bookmarkStart w:id="195" w:name="_Toc109769487"/>
      <w:bookmarkStart w:id="196" w:name="_Toc113462223"/>
      <w:bookmarkStart w:id="197" w:name="_Toc110939670"/>
      <w:bookmarkStart w:id="198" w:name="_Toc109768472"/>
      <w:bookmarkStart w:id="199" w:name="_Toc109767551"/>
      <w:bookmarkStart w:id="200" w:name="_Toc109769230"/>
      <w:r>
        <w:t>1.</w:t>
      </w:r>
      <w:r>
        <w:rPr>
          <w:rFonts w:hint="cs"/>
          <w:cs/>
        </w:rPr>
        <w:t>1.</w:t>
      </w:r>
      <w:r>
        <w:t xml:space="preserve">4 </w:t>
      </w:r>
      <w:r>
        <w:rPr>
          <w:rFonts w:hint="cs"/>
          <w:cs/>
          <w:lang w:val="th-TH" w:bidi="th-TH"/>
        </w:rPr>
        <w:t>กลุ่มข้อหาคดีความผิดที่รัฐเป็นผู้เสียหาย</w:t>
      </w:r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กลุ่มข้อหาคดีความผิดที่รัฐเป็นผู้เสียหาย มีรายละเอียดต่อไปนี้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1.11 – 1.13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11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ที่รัฐเป็นผู้เสียหาย</w:t>
      </w:r>
    </w:p>
    <w:tbl>
      <w:tblPr>
        <w:tblStyle w:val="7"/>
        <w:tblW w:w="11169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7"/>
        <w:gridCol w:w="1247"/>
        <w:gridCol w:w="1247"/>
        <w:gridCol w:w="1247"/>
        <w:gridCol w:w="1247"/>
        <w:gridCol w:w="1247"/>
        <w:gridCol w:w="124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  <w:jc w:val="center"/>
        </w:trPr>
        <w:tc>
          <w:tcPr>
            <w:tcW w:w="368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รับแจ้งตามลักษณะความผิด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ร้อยละคดีที่รับแจ้งความ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0F5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ร้อยละคดีที่จับกุม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000000" w:fill="F0F5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ร้อยละผู้ต้องหาที่ถูกจับกุม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ความผิดเกี่ยวกับยาเสพติด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345,902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60.83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342,705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58.46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382,564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35.55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อาวุธปืนฯ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44,885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7.90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43,760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7.46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45,711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4.25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ความผิดเกี่ยวกับการพนัน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92,838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16.33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109,566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18.70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435,030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40.43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คนเข้าเมือง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34,363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6.04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35,198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6.00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50,036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4.65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23,262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4.09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23,173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3.95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23,300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1,357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1,376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0.23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1,704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ควบคุมเครื่องดื่มแอลกอฮอล์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2551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8,809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8,827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1.51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9,695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0.90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สุรา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2493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2,742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0.48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2,744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0.47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2,880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พรก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การบริหารราชการในสถานการณ์ฉุกเฉิน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2548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13,608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2.39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17,966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3.06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123,777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11.50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ฐานความผิดการพนันที่กระท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ำ</w:t>
            </w:r>
            <w:r>
              <w:rPr>
                <w:rFonts w:ascii="TH SarabunPSK" w:hAnsi="TH SarabunPSK" w:cs="TH SarabunPSK"/>
                <w:sz w:val="28"/>
                <w:szCs w:val="28"/>
                <w:cs/>
                <w:lang w:val="th-TH" w:bidi="th-TH"/>
              </w:rPr>
              <w:t>ผ่านระบบคอมพิวเตอร์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1,324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68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highlight w:val="none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highlight w:val="none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highlight w:val="none"/>
              </w:rPr>
              <w:t>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568,630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586,229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1,076,095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spacing w:val="-4"/>
          <w:sz w:val="32"/>
          <w:szCs w:val="32"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เมื่อพิจารณาถึงตารางที่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1.11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>2564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คดีรับแจ้งความในภาพรวมของความผิดที่รัฐ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 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เป็นผู้เสียหาย มีจำนวนทั้งหมด </w:t>
      </w:r>
      <w:r>
        <w:rPr>
          <w:rFonts w:ascii="TH SarabunPSK" w:hAnsi="TH SarabunPSK" w:cs="TH SarabunPSK"/>
          <w:sz w:val="32"/>
          <w:szCs w:val="32"/>
        </w:rPr>
        <w:t>568,630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คดีที่จับกุมมีจำนวนทั้งหมด </w:t>
      </w:r>
      <w:r>
        <w:rPr>
          <w:rFonts w:ascii="TH SarabunPSK" w:hAnsi="TH SarabunPSK" w:cs="TH SarabunPSK"/>
          <w:sz w:val="32"/>
          <w:szCs w:val="32"/>
        </w:rPr>
        <w:t>586,229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 และผู้ต้องหาที่ถูกจับกุม</w:t>
      </w:r>
      <w:r>
        <w:rPr>
          <w:rFonts w:ascii="TH SarabunPSK" w:hAnsi="TH SarabunPSK" w:cs="TH SarabunPSK"/>
          <w:spacing w:val="-4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มีจำนวนทั้งสิ้น </w:t>
      </w:r>
      <w:r>
        <w:rPr>
          <w:rFonts w:ascii="TH SarabunPSK" w:hAnsi="TH SarabunPSK" w:cs="TH SarabunPSK"/>
          <w:sz w:val="32"/>
          <w:szCs w:val="32"/>
        </w:rPr>
        <w:t>1,076,095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cs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หากพิจารณาจำนวนคดีประเภทต่าง ๆ และผู้ต้องหาที่ถูกจับกุมโดยคิดเป็นร้อยละของผู้กระทำความผิด</w:t>
      </w:r>
      <w:r>
        <w:rPr>
          <w:rFonts w:hint="cs" w:ascii="TH SarabunPSK" w:hAnsi="TH SarabunPSK" w:cs="TH SarabunPSK"/>
          <w:spacing w:val="-4"/>
          <w:sz w:val="32"/>
          <w:szCs w:val="32"/>
          <w:highlight w:val="none"/>
          <w:cs/>
          <w:lang w:val="th-TH" w:bidi="th-TH"/>
        </w:rPr>
        <w:t xml:space="preserve">ในกลุ่มข้อหาที่ </w:t>
      </w:r>
      <w:r>
        <w:rPr>
          <w:rFonts w:ascii="TH SarabunPSK" w:hAnsi="TH SarabunPSK" w:cs="TH SarabunPSK"/>
          <w:spacing w:val="-4"/>
          <w:sz w:val="32"/>
          <w:szCs w:val="32"/>
          <w:highlight w:val="none"/>
        </w:rPr>
        <w:t xml:space="preserve">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ทั้งคดีรับแจ้งความ คดีที่จับกุมผู้ต้องหา และผู้ต้องหาที่ถูกจับกุม ส่วนใหญ่กระทำความผิดเกี่ยวกับยาเสพติด คิดเป็นร้อยละ </w:t>
      </w:r>
      <w:r>
        <w:rPr>
          <w:rFonts w:ascii="TH SarabunPSK" w:hAnsi="TH SarabunPSK" w:cs="TH SarabunPSK"/>
          <w:sz w:val="32"/>
          <w:szCs w:val="32"/>
        </w:rPr>
        <w:t>60.83</w:t>
      </w:r>
      <w:r>
        <w:rPr>
          <w:rFonts w:hint="cs" w:ascii="TH SarabunPSK" w:hAnsi="TH SarabunPSK" w:cs="TH SarabunPSK"/>
          <w:sz w:val="32"/>
          <w:szCs w:val="32"/>
          <w:cs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58.46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35.55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 รองลงมาคือลักษณะความผิดเกี่ยวกับการพนัน และพระราชบัญญัติอาวุธปืน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hint="cs" w:ascii="TH SarabunPSK" w:hAnsi="TH SarabunPSK" w:cs="TH SarabunPSK"/>
          <w:sz w:val="32"/>
          <w:szCs w:val="32"/>
          <w:cs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จำนวนผู้ต้องหาที่ถูกจับกุมต่อประชากร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ที่รัฐเป็นผู้เสียหาย</w:t>
      </w:r>
    </w:p>
    <w:tbl>
      <w:tblPr>
        <w:tblStyle w:val="7"/>
        <w:tblW w:w="6379" w:type="dxa"/>
        <w:tblInd w:w="1271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9"/>
        <w:gridCol w:w="187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</w:trPr>
        <w:tc>
          <w:tcPr>
            <w:tcW w:w="45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87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ความผิดเกี่ยวกับยาเสพติด</w:t>
            </w:r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585.70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อาวุธปืนฯ</w:t>
            </w:r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69.98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ความผิดเกี่ยวกับการพนัน</w:t>
            </w:r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666.03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คนเข้าเมือง</w:t>
            </w:r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76.60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35.67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2.61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ควบคุมเครื่องดื่มแอลกอฮอล์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2551</w:t>
            </w:r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14.84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สุรา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2493</w:t>
            </w:r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พรก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การบริหารราชการในสถานการณ์ฉุกเฉิน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2548</w:t>
            </w:r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189.50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bookmarkStart w:id="201" w:name="OLE_LINK8"/>
            <w:r>
              <w:rPr>
                <w:rFonts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ฐานความผิดการพนันที่กระท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ำ</w:t>
            </w:r>
            <w:r>
              <w:rPr>
                <w:rFonts w:ascii="TH SarabunPSK" w:hAnsi="TH SarabunPSK" w:cs="TH SarabunPSK"/>
                <w:sz w:val="28"/>
                <w:szCs w:val="28"/>
                <w:cs/>
                <w:lang w:val="th-TH" w:bidi="th-TH"/>
              </w:rPr>
              <w:t>ผ่านระบบคอมพิวเตอร์</w:t>
            </w:r>
            <w:bookmarkEnd w:id="201"/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50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highlight w:val="none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highlight w:val="none"/>
              </w:rPr>
              <w:t>4</w:t>
            </w:r>
          </w:p>
        </w:tc>
        <w:tc>
          <w:tcPr>
            <w:tcW w:w="18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1,647.48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 เมื่อพิจารณาถึงจำนวนผู้ต้องหาที่ถูกจับกุมต่อประชากร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ตามที่ปรากฏ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ascii="TH SarabunPSK" w:hAnsi="TH SarabunPSK" w:cs="TH SarabunPSK"/>
          <w:sz w:val="32"/>
          <w:szCs w:val="32"/>
        </w:rPr>
        <w:t xml:space="preserve">1.12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กรณีรวมทุกลักษณะความผิดที่รัฐเป็นผู้เสียหาย ในประเทศไทยมีผู้ต้องหาที่ถูกจับกุมประมาณ</w:t>
      </w:r>
      <w:r>
        <w:rPr>
          <w:rFonts w:ascii="TH SarabunPSK" w:hAnsi="TH SarabunPSK" w:cs="TH SarabunPSK"/>
          <w:sz w:val="32"/>
          <w:szCs w:val="32"/>
        </w:rPr>
        <w:t xml:space="preserve"> 1,647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ทั้งนี้ในจำนวนดังกล่าว เมื่อพิจารณาจำแนก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 xml:space="preserve">ตามลักษณะความผิดยังพบอีกว่าในแต่ละความผิดมีจำนวนผู้ต้องหาที่ถูกจับกุม ต่อจำนวนประชากร </w:t>
      </w:r>
      <w:r>
        <w:rPr>
          <w:rFonts w:ascii="TH SarabunPSK" w:hAnsi="TH SarabunPSK" w:eastAsia="+Body" w:cs="TH SarabunPSK"/>
          <w:spacing w:val="-6"/>
          <w:sz w:val="32"/>
          <w:szCs w:val="32"/>
        </w:rPr>
        <w:t xml:space="preserve">100,000 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ในปริมาณที่แตกต่างกันดังนี้ ผู้ต้องหาที่ถูกจับกุมใน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ลักษณะ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ความผิดเกี่ยวกับการพนันมีปริมาณมากที่สุด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ซึ่งมีจำนวนเท่ากับ </w:t>
      </w:r>
      <w:r>
        <w:rPr>
          <w:rFonts w:ascii="TH SarabunPSK" w:hAnsi="TH SarabunPSK" w:cs="TH SarabunPSK"/>
          <w:sz w:val="32"/>
          <w:szCs w:val="32"/>
        </w:rPr>
        <w:t xml:space="preserve">666.03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ในขณะที่อันดับรองลงมาคือ ความผิดเกี่ยวกับยาเสพติด ซึ่งมีจำนวนเท่ากับ </w:t>
      </w:r>
      <w:r>
        <w:rPr>
          <w:rFonts w:ascii="TH SarabunPSK" w:hAnsi="TH SarabunPSK" w:cs="TH SarabunPSK"/>
          <w:sz w:val="32"/>
          <w:szCs w:val="32"/>
        </w:rPr>
        <w:t>585.70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อีกทั้งผู้ต้องหาที่ถูกจับกุม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ลักษณะ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ความผิดเกี่ยวกับวัสดุสื่อสิ่งพิมพ์ลามกอนาจาร มีจำนวนผู้ต้องหาน้อยที่สุดในคดีที่รัฐเป็นผู้เสียหาย ซึ่งมีจำนวนผู้ต้องหาเท่ากับ </w:t>
      </w:r>
      <w:r>
        <w:rPr>
          <w:rFonts w:ascii="TH SarabunPSK" w:hAnsi="TH SarabunPSK" w:cs="TH SarabunPSK"/>
          <w:sz w:val="32"/>
          <w:szCs w:val="32"/>
        </w:rPr>
        <w:t xml:space="preserve">0.11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หรือประมาณ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ล้านคน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hint="cs" w:ascii="TH SarabunPSK" w:hAnsi="TH SarabunPSK" w:cs="TH SarabunPSK"/>
          <w:sz w:val="32"/>
          <w:szCs w:val="32"/>
          <w:cs/>
        </w:rPr>
        <w:t>13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ที่รัฐเป็นผู้เสียหาย</w:t>
      </w:r>
    </w:p>
    <w:tbl>
      <w:tblPr>
        <w:tblStyle w:val="7"/>
        <w:tblW w:w="6485" w:type="dxa"/>
        <w:tblInd w:w="1165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642"/>
        <w:gridCol w:w="184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</w:trPr>
        <w:tc>
          <w:tcPr>
            <w:tcW w:w="464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843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FFFFFF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ความผิดเกี่ยวกับยาเสพติด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529.57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อาวุธปืนฯ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68.72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ความผิดเกี่ยวกับการพนัน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142.13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คนเข้าเมือง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52.61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35.61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2.08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ควบคุมเครื่องดื่มแอลกอฮอล์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2551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13.49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สุรา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2493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4.18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พรก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การบริหารราชการในสถานการณ์ฉุกเฉิน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2548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20.83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ฐานความผิดการพนันที่กระท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ำ</w:t>
            </w:r>
            <w:r>
              <w:rPr>
                <w:rFonts w:ascii="TH SarabunPSK" w:hAnsi="TH SarabunPSK" w:cs="TH SarabunPSK"/>
                <w:sz w:val="28"/>
                <w:szCs w:val="28"/>
                <w:cs/>
                <w:lang w:val="th-TH" w:bidi="th-TH"/>
              </w:rPr>
              <w:t>ผ่านระบบคอมพิวเตอร์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464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highlight w:val="none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highlight w:val="none"/>
              </w:rPr>
              <w:t>4</w:t>
            </w:r>
          </w:p>
        </w:tc>
        <w:tc>
          <w:tcPr>
            <w:tcW w:w="1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870.55</w:t>
            </w:r>
          </w:p>
        </w:tc>
      </w:tr>
    </w:tbl>
    <w:p>
      <w:pP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bookmarkStart w:id="202" w:name="_Toc79749048"/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pacing w:val="-4"/>
          <w:sz w:val="32"/>
          <w:szCs w:val="32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ทั้งนี้ เมื่อพิจารณาถึงจำนวนคดีรับแจ้งความต่อประชากร </w:t>
      </w:r>
      <w:r>
        <w:rPr>
          <w:rFonts w:ascii="TH SarabunPSK" w:hAnsi="TH SarabunPSK" w:cs="TH SarabunPSK"/>
          <w:sz w:val="32"/>
          <w:szCs w:val="32"/>
          <w:cs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1.13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ในภาพรวมของความผิดที่รัฐเป็นผู้เสียหาย มีอัตราคดีรับแจ้งเกิดขึ้น </w:t>
      </w:r>
      <w:r>
        <w:rPr>
          <w:rFonts w:ascii="TH SarabunPSK" w:hAnsi="TH SarabunPSK" w:cs="TH SarabunPSK"/>
          <w:sz w:val="32"/>
          <w:szCs w:val="32"/>
        </w:rPr>
        <w:t>870.55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ascii="TH SarabunPSK" w:hAnsi="TH SarabunPSK" w:cs="TH SarabunPSK"/>
          <w:sz w:val="32"/>
          <w:szCs w:val="32"/>
          <w:cs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ซึ่งลักษณะความผิดที่เกิดขึ้นมากที่สุด คือความผิดเกี่ยวกับยาเสพติด</w:t>
      </w:r>
    </w:p>
    <w:p>
      <w:pPr>
        <w:pStyle w:val="2"/>
        <w:jc w:val="left"/>
      </w:pPr>
      <w:bookmarkStart w:id="203" w:name="_Toc109769231"/>
      <w:bookmarkStart w:id="204" w:name="_Toc109768769"/>
      <w:bookmarkStart w:id="205" w:name="_Toc113463445"/>
      <w:bookmarkStart w:id="206" w:name="_Toc113467617"/>
      <w:bookmarkStart w:id="207" w:name="_Toc110672207"/>
      <w:bookmarkStart w:id="208" w:name="_Toc109769106"/>
      <w:bookmarkStart w:id="209" w:name="_Toc110947615"/>
      <w:bookmarkStart w:id="210" w:name="_Toc110947441"/>
      <w:bookmarkStart w:id="211" w:name="_Toc109769488"/>
      <w:bookmarkStart w:id="212" w:name="_Toc110671865"/>
      <w:bookmarkStart w:id="213" w:name="_Toc110939533"/>
      <w:bookmarkStart w:id="214" w:name="_Toc109769169"/>
      <w:bookmarkStart w:id="215" w:name="_Toc110001879"/>
      <w:bookmarkStart w:id="216" w:name="_Toc109768473"/>
      <w:bookmarkStart w:id="217" w:name="_Toc110939241"/>
      <w:bookmarkStart w:id="218" w:name="_Toc110939671"/>
      <w:bookmarkStart w:id="219" w:name="_Toc113462830"/>
      <w:bookmarkStart w:id="220" w:name="_Toc110672077"/>
      <w:bookmarkStart w:id="221" w:name="_Toc113462224"/>
      <w:bookmarkStart w:id="222" w:name="_Toc110678484"/>
      <w:r>
        <w:rPr>
          <w:rFonts w:hint="cs"/>
          <w:cs/>
        </w:rPr>
        <w:t xml:space="preserve">1.2 </w:t>
      </w:r>
      <w:r>
        <w:rPr>
          <w:rFonts w:hint="cs"/>
          <w:cs/>
          <w:lang w:val="th-TH" w:bidi="th-TH"/>
        </w:rPr>
        <w:t>สถิติคดีอาญาในชั้นตำรวจในเขตกรุงเทพมหานคร</w:t>
      </w:r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r>
        <w:rPr>
          <w:rFonts w:hint="cs"/>
          <w:cs/>
          <w:lang w:val="th-TH" w:bidi="th-TH"/>
        </w:rPr>
        <w:t xml:space="preserve"> 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pacing w:val="-4"/>
          <w:sz w:val="32"/>
          <w:szCs w:val="32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สถิติคดีอาญาในชั้นตำรวจในเขตกรุงเทพมหานคร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จำแนกตามคดีอาญา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กลุ่มประเภทคดี โดยเนื้อหาในส่วนนี้เสนอภาพรวมสถิติจำนวนคดีที่รับแจ้ง คดีที่จับกุม และจำนวนคนที่จับกุมตามฐานความผิด ทั้งที่เป็นภาพรวมทั้งหมดของเขตกรุงเทพมหานครและแบ่งตามกองบังคับการตำรวจนครบาล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ต่าง ๆ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ในกองบัญชาการตำรวจนครบาล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ตารางที่</w:t>
      </w:r>
      <w:r>
        <w:rPr>
          <w:rFonts w:ascii="TH SarabunPSK" w:hAnsi="TH SarabunPSK" w:cs="TH SarabunPSK"/>
          <w:sz w:val="32"/>
          <w:szCs w:val="32"/>
        </w:rPr>
        <w:t xml:space="preserve"> 1.14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สถิติรวมคดีรับแจ้งความแบ่งตามฐานความผิด</w:t>
      </w:r>
    </w:p>
    <w:tbl>
      <w:tblPr>
        <w:tblStyle w:val="7"/>
        <w:tblW w:w="1105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0"/>
        <w:gridCol w:w="843"/>
        <w:gridCol w:w="914"/>
        <w:gridCol w:w="995"/>
        <w:gridCol w:w="900"/>
        <w:gridCol w:w="927"/>
        <w:gridCol w:w="832"/>
        <w:gridCol w:w="941"/>
        <w:gridCol w:w="913"/>
        <w:gridCol w:w="904"/>
        <w:gridCol w:w="120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9849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 บก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1-9</w:t>
            </w:r>
          </w:p>
        </w:tc>
        <w:tc>
          <w:tcPr>
            <w:tcW w:w="1207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</w:t>
            </w:r>
          </w:p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8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กลุ่มข้อหา</w:t>
            </w:r>
          </w:p>
        </w:tc>
        <w:tc>
          <w:tcPr>
            <w:tcW w:w="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น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1</w:t>
            </w:r>
            <w:r>
              <w:rPr>
                <w:rStyle w:val="14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3"/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น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2</w:t>
            </w:r>
            <w:r>
              <w:rPr>
                <w:rStyle w:val="14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4"/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น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3</w:t>
            </w:r>
            <w:r>
              <w:rPr>
                <w:rStyle w:val="14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5"/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น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4</w:t>
            </w:r>
            <w:r>
              <w:rPr>
                <w:rStyle w:val="14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6"/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น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5</w:t>
            </w:r>
            <w:r>
              <w:rPr>
                <w:rStyle w:val="14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7"/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น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6</w:t>
            </w:r>
            <w:r>
              <w:rPr>
                <w:rStyle w:val="14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8"/>
            </w:r>
          </w:p>
        </w:tc>
        <w:tc>
          <w:tcPr>
            <w:tcW w:w="94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น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7</w:t>
            </w:r>
            <w:r>
              <w:rPr>
                <w:rStyle w:val="14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9"/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น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8</w:t>
            </w:r>
            <w:r>
              <w:rPr>
                <w:rStyle w:val="14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10"/>
            </w:r>
          </w:p>
        </w:tc>
        <w:tc>
          <w:tcPr>
            <w:tcW w:w="9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น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9</w:t>
            </w:r>
            <w:r>
              <w:rPr>
                <w:rStyle w:val="14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11"/>
            </w:r>
          </w:p>
        </w:tc>
        <w:tc>
          <w:tcPr>
            <w:tcW w:w="1207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  <w:cs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8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 </w:t>
            </w:r>
            <w:r>
              <w:rPr>
                <w:rFonts w:ascii="TH SarabunPSK" w:hAnsi="TH SarabunPSK" w:cs="TH SarabunPSK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249</w:t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503</w:t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301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265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94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193</w:t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9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365</w:t>
            </w:r>
          </w:p>
        </w:tc>
        <w:tc>
          <w:tcPr>
            <w:tcW w:w="12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2,273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8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2 </w:t>
            </w:r>
            <w:r>
              <w:rPr>
                <w:rFonts w:ascii="TH SarabunPSK" w:hAnsi="TH SarabunPSK" w:cs="TH SarabunPSK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26"/>
                <w:szCs w:val="26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736</w:t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2,158</w:t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701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1,369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1,389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606</w:t>
            </w:r>
          </w:p>
        </w:tc>
        <w:tc>
          <w:tcPr>
            <w:tcW w:w="94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572</w:t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543</w:t>
            </w:r>
          </w:p>
        </w:tc>
        <w:tc>
          <w:tcPr>
            <w:tcW w:w="9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964</w:t>
            </w:r>
          </w:p>
        </w:tc>
        <w:tc>
          <w:tcPr>
            <w:tcW w:w="12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9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038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8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3 </w:t>
            </w:r>
            <w:r>
              <w:rPr>
                <w:rFonts w:ascii="TH SarabunPSK" w:hAnsi="TH SarabunPSK" w:cs="TH SarabunPSK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247</w:t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215</w:t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148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112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94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133</w:t>
            </w:r>
          </w:p>
        </w:tc>
        <w:tc>
          <w:tcPr>
            <w:tcW w:w="9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278</w:t>
            </w:r>
          </w:p>
        </w:tc>
        <w:tc>
          <w:tcPr>
            <w:tcW w:w="12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1,349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8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bookmarkStart w:id="223" w:name="OLE_LINK6"/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4 </w:t>
            </w:r>
            <w:r>
              <w:rPr>
                <w:rFonts w:ascii="TH SarabunPSK" w:hAnsi="TH SarabunPSK" w:cs="TH SarabunPSK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  <w:bookmarkEnd w:id="223"/>
          </w:p>
        </w:tc>
        <w:tc>
          <w:tcPr>
            <w:tcW w:w="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3,507</w:t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4,531</w:t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2,272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5,528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3,632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3,761</w:t>
            </w:r>
          </w:p>
        </w:tc>
        <w:tc>
          <w:tcPr>
            <w:tcW w:w="94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3,214</w:t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4,771</w:t>
            </w:r>
          </w:p>
        </w:tc>
        <w:tc>
          <w:tcPr>
            <w:tcW w:w="9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10,126</w:t>
            </w:r>
          </w:p>
        </w:tc>
        <w:tc>
          <w:tcPr>
            <w:tcW w:w="12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41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207" w:type="dxa"/>
          <w:trHeight w:val="567" w:hRule="atLeast"/>
          <w:jc w:val="center"/>
        </w:trPr>
        <w:tc>
          <w:tcPr>
            <w:tcW w:w="168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รวมทุกฐานความผิด</w:t>
            </w:r>
          </w:p>
        </w:tc>
        <w:tc>
          <w:tcPr>
            <w:tcW w:w="84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4,739</w:t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7,407</w:t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3,196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7,346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5,398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4,515</w:t>
            </w:r>
          </w:p>
        </w:tc>
        <w:tc>
          <w:tcPr>
            <w:tcW w:w="94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4,059</w:t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5,609</w:t>
            </w:r>
          </w:p>
        </w:tc>
        <w:tc>
          <w:tcPr>
            <w:tcW w:w="9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11,733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จากสถิติ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ในเขตกรุงเทพมหานคร ที่อยู่ในความรับผิดชอบของกองบัญชาการตำรวจนครบาล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มีคดีอาญารับแจ้งความทั้งหมดจำนวน</w:t>
      </w:r>
      <w:r>
        <w:rPr>
          <w:rFonts w:ascii="TH SarabunPSK" w:hAnsi="TH SarabunPSK" w:cs="TH SarabunPSK"/>
          <w:sz w:val="32"/>
          <w:szCs w:val="32"/>
          <w:cs/>
        </w:rPr>
        <w:t xml:space="preserve"> 5</w:t>
      </w:r>
      <w:r>
        <w:rPr>
          <w:rFonts w:ascii="TH SarabunPSK" w:hAnsi="TH SarabunPSK" w:cs="TH SarabunPSK"/>
          <w:sz w:val="32"/>
          <w:szCs w:val="32"/>
        </w:rPr>
        <w:t>4,002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คดีที่ถูกจับกุมจำนวนทั้งหมด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54,148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และผู้ต้องหาที่ถูกจับกุมทั้งสิ้น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128,750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ซึ่งฐานความผิดที่มีจำนวนคดีรับแจ้งความมากที่สุดก็คือ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คดีความผิดที่รัฐเป็นผู้เสียหาย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มีจำนวนคดีรับแจ้งความทั้งสิ้น</w:t>
      </w:r>
      <w:r>
        <w:rPr>
          <w:rFonts w:ascii="TH SarabunPSK" w:hAnsi="TH SarabunPSK" w:cs="TH SarabunPSK"/>
          <w:sz w:val="32"/>
          <w:szCs w:val="32"/>
          <w:cs/>
        </w:rPr>
        <w:t xml:space="preserve"> 4</w:t>
      </w:r>
      <w:r>
        <w:rPr>
          <w:rFonts w:ascii="TH SarabunPSK" w:hAnsi="TH SarabunPSK" w:cs="TH SarabunPSK"/>
          <w:sz w:val="32"/>
          <w:szCs w:val="32"/>
        </w:rPr>
        <w:t>1,342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โดยลักษณะความผิดที่พบมากที่สุดคือ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คดีที่เกี่ยวข้องกับยาเสพติด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highlight w:val="yellow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นอกจากนี้หากพิจารณาตามตารางที่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1.14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ซึ่งจำแนก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1 - 9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หากรวมคดีรับแจ้งความ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ในทุกลักษณะความผิด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พบจำนวนคดีรับแจ้งความมากที่สุด คือ 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t>11,733</w:t>
      </w:r>
      <w:r>
        <w:rPr>
          <w:rFonts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หรือคิดเป็นร้อยละ </w:t>
      </w:r>
      <w:r>
        <w:rPr>
          <w:rFonts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21.73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ของคดีรับแจ้งความทั้งหมด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ทั้งนี้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พื้นที่ที่พบว่ามีคดีรับแจ้งความน้อยที่สุดคือ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5.92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ของคดีรับแจ้งความทั้งหมด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และในทุกพื้นที่ บก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ในกลุ่มฐานความผิดที่รัฐเป็นผู้เสียหายมากที่สุด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กลุ่มฐานความผิดเกี่ยวกับทรัพย์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เมื่อพิจารณาฐานความผิดเกี่ยวกับชีวิต ร่างกาย และเพศ พบว่า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มากที่สุด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ซึ่งมีจำนวน </w:t>
      </w:r>
      <w:r>
        <w:rPr>
          <w:rFonts w:ascii="TH SarabunPSK" w:hAnsi="TH SarabunPSK" w:cs="TH SarabunPSK"/>
          <w:sz w:val="32"/>
          <w:szCs w:val="32"/>
        </w:rPr>
        <w:t>503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โดยเมื่อรวมทุกพื้นที่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รวมกัน พบว่า สถิติคดีรับแจ้งความในฐานความผิดเกี่ยวกับชีวิต ร่างกาย และเพศ มีจำนวนทั้งหมด </w:t>
      </w:r>
      <w:r>
        <w:rPr>
          <w:rFonts w:ascii="TH SarabunPSK" w:hAnsi="TH SarabunPSK" w:cs="TH SarabunPSK"/>
          <w:sz w:val="32"/>
          <w:szCs w:val="32"/>
        </w:rPr>
        <w:t xml:space="preserve">2,273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เมื่อพิจารณาฐานความผิดเกี่ยวกับทรัพย์ พบว่า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มีจำนวนคดีรับแจ้งความมากที่สุดซึ่งมีจำนวน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2,158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โดยเมื่อรวมทุกพื้นที่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แล้ว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สถิติคดีรับแจ้งความ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ในฐานความผิดเกี่ยวกับทรัพย์ มีจำนวนทั้งหมด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038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เมื่อพิจารณาฐานความผิดพิเศษ พบว่า ตั้งแต่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.1-9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ฐานความผิดกลุ่มนี้เป็นกลุ่มความผิดที่มีจำนวนคดีรับแจ้งความน้อยที่สุด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ทั้งนี้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เป็นพื้นที่ที่มีคดีรับแจ้งความในฐานความผิดดังกล่าว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 คือจำนวนทั้งสิ้น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278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เมื่อพิจารณาฐานความผิดที่รัฐเป็นผู้เสียหาย พบว่า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มีจำนวนคดีรับแจ้งความมากที่สุด ซึ่งมีจำนวน </w:t>
      </w:r>
      <w:r>
        <w:rPr>
          <w:rFonts w:ascii="TH SarabunPSK" w:hAnsi="TH SarabunPSK" w:cs="TH SarabunPSK"/>
          <w:sz w:val="32"/>
          <w:szCs w:val="32"/>
        </w:rPr>
        <w:t xml:space="preserve">10,126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มีจำนวนทั้งสิ้น </w:t>
      </w:r>
      <w:r>
        <w:rPr>
          <w:rFonts w:ascii="TH SarabunPSK" w:hAnsi="TH SarabunPSK" w:cs="TH SarabunPSK"/>
          <w:sz w:val="32"/>
          <w:szCs w:val="32"/>
        </w:rPr>
        <w:t xml:space="preserve">5,528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จำนวนทั้งสิ้น </w:t>
      </w:r>
      <w:r>
        <w:rPr>
          <w:rFonts w:ascii="TH SarabunPSK" w:hAnsi="TH SarabunPSK" w:cs="TH SarabunPSK"/>
          <w:sz w:val="32"/>
          <w:szCs w:val="32"/>
        </w:rPr>
        <w:t xml:space="preserve">4,771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</w:rPr>
        <w:t xml:space="preserve">1.1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สถิติรวมคดีรับแจ้งความแบ่งตามฐานความผิด</w:t>
      </w:r>
      <w:r>
        <w:rPr>
          <w:rFonts w:hint="cs" w:ascii="TH SarabunPSK" w:hAnsi="TH SarabunPSK" w:cs="TH SarabunPSK"/>
          <w:b/>
          <w:bCs/>
          <w:color w:val="FF0000"/>
          <w:sz w:val="32"/>
          <w:szCs w:val="32"/>
          <w:cs/>
        </w:rPr>
        <w:t xml:space="preserve"> 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2238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หมายเหตุ</w:t>
      </w:r>
      <w:r>
        <w:rPr>
          <w:rFonts w:hint="cs" w:ascii="TH SarabunPSK" w:hAnsi="TH SarabunPSK" w:cs="TH SarabunPSK"/>
          <w:b/>
          <w:bCs/>
          <w:sz w:val="28"/>
          <w:szCs w:val="28"/>
        </w:rPr>
        <w:t xml:space="preserve">: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 xml:space="preserve">รายงานฉบับนี้นำเสนอข้อมูลด้วยภาพในลักษณะโมเซอิก </w:t>
      </w:r>
      <w:r>
        <w:rPr>
          <w:rFonts w:ascii="TH SarabunPSK" w:hAnsi="TH SarabunPSK" w:cs="TH SarabunPSK"/>
          <w:b/>
          <w:bCs/>
          <w:sz w:val="28"/>
          <w:szCs w:val="28"/>
        </w:rPr>
        <w:t xml:space="preserve">(Mosaic)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เป็นปีแรก สำหรับในแต่ละพื้นที่ที่แบ่งตามแนวตั้งนำเสนอจำนวนคดีรับแจ้งความทั้งหมดในแต่ละ บก</w:t>
      </w:r>
      <w:r>
        <w:rPr>
          <w:rFonts w:hint="cs" w:ascii="TH SarabunPSK" w:hAnsi="TH SarabunPSK" w:cs="TH SarabunPSK"/>
          <w:b/>
          <w:bCs/>
          <w:sz w:val="28"/>
          <w:szCs w:val="28"/>
          <w:cs/>
        </w:rPr>
        <w:t>.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28"/>
          <w:szCs w:val="28"/>
          <w:cs/>
        </w:rPr>
        <w:t>. (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ระดับจำนวนแสดงด้านบน</w:t>
      </w:r>
      <w:r>
        <w:rPr>
          <w:rFonts w:hint="cs" w:ascii="TH SarabunPSK" w:hAnsi="TH SarabunPSK" w:cs="TH SarabunPSK"/>
          <w:b/>
          <w:bCs/>
          <w:sz w:val="28"/>
          <w:szCs w:val="28"/>
          <w:cs/>
        </w:rPr>
        <w:t xml:space="preserve">)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 xml:space="preserve">พร้อมทั้งมีช่องสีทั้ง </w:t>
      </w:r>
      <w:r>
        <w:rPr>
          <w:rFonts w:ascii="TH SarabunPSK" w:hAnsi="TH SarabunPSK" w:cs="TH SarabunPSK"/>
          <w:b/>
          <w:bCs/>
          <w:sz w:val="28"/>
          <w:szCs w:val="28"/>
        </w:rPr>
        <w:t xml:space="preserve">4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 xml:space="preserve">สี แทนสัดส่วนคดีรับแจ้งตามฐานความผิดในแต่ละฐานความผิด </w:t>
      </w:r>
      <w:r>
        <w:rPr>
          <w:rFonts w:hint="cs" w:ascii="TH SarabunPSK" w:hAnsi="TH SarabunPSK" w:cs="TH SarabunPSK"/>
          <w:b/>
          <w:bCs/>
          <w:sz w:val="28"/>
          <w:szCs w:val="28"/>
          <w:cs/>
        </w:rPr>
        <w:t>(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สัดส่วนแสดงบนแกนตั้งฝั่งซ้าย</w:t>
      </w:r>
      <w:r>
        <w:rPr>
          <w:rFonts w:hint="cs" w:ascii="TH SarabunPSK" w:hAnsi="TH SarabunPSK" w:cs="TH SarabunPSK"/>
          <w:sz w:val="28"/>
          <w:szCs w:val="28"/>
          <w:cs/>
        </w:rPr>
        <w:t>)</w:t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สำหรับกลุ่มข้อหาที่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กลุ่มข้อหาฐานความผิดเกี่ยวกับชีวิต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มีตัวอย่างลักษณะความผิด เช่น ฆ่าผู้อื่น ทำร้ายผู้อื่นถึงแก่ความตาย ข่มขืนกระทำชำเรา เป็นต้น ต่อมา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กลุ่มข้อหาที่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กลุ่มข้อหาฐานความผิดเกี่ยวกับทรัพย์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ตัวอย่างเช่น วิ่งราวทรัพย์ ลักทรัพย์ ฉ้อโกง เป็นต้น กลุ่มข้อหาที่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กลุ่มข้อหาฐานความผิดพิเศษ ประกอบไปด้วยลักษณะความผิดที่กระทำละเมิดต่อพระราชบัญญัติต่าง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ๆ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ป้องกันและปราบปรามการค้ามนุษย์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คุ้มครองเด็ก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ลิขสิทธิ์ เป็นต้น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และกลุ่มข้อหาที่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กลุ่มข้อหาคดีความผิดที่รัฐเป็นผู้เสียหาย อันมีลักษณะความผิด เช่น ความผิดเกี่ยวกับยาเสพติด ความผิดเกี่ยวกับ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อาวุธปืนฯ และความผิดเกี่ยวกับการพนัน เป็นต้น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สถิติแบ่งตามกองบัญชาการตำรวจนครบาล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ตารางและภาพเกี่ยวกับสถิติแบ่งตามกองบัญชาการตำรวจนครบาล ซึ่งแยกออกเป็นกองบังคับการตำรวจนครบาล </w:t>
      </w:r>
      <w:r>
        <w:rPr>
          <w:rFonts w:hint="cs" w:ascii="TH SarabunPSK" w:hAnsi="TH SarabunPSK" w:cs="TH SarabunPSK"/>
          <w:sz w:val="32"/>
          <w:szCs w:val="32"/>
          <w:cs/>
        </w:rPr>
        <w:t>1 - 9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1 - 9)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มีรายละเอียดดังต่อไปนี้</w:t>
      </w:r>
    </w:p>
    <w:p>
      <w:pPr>
        <w:pStyle w:val="4"/>
        <w:ind w:firstLine="720"/>
      </w:pPr>
      <w:bookmarkStart w:id="224" w:name="_Toc113462831"/>
      <w:bookmarkStart w:id="225" w:name="_Toc109768474"/>
      <w:bookmarkStart w:id="226" w:name="_Toc109767552"/>
      <w:bookmarkStart w:id="227" w:name="_Toc110947442"/>
      <w:bookmarkStart w:id="228" w:name="_Toc79749049"/>
      <w:bookmarkStart w:id="229" w:name="_Toc110672208"/>
      <w:bookmarkStart w:id="230" w:name="_Toc109768770"/>
      <w:bookmarkStart w:id="231" w:name="_Toc110678485"/>
      <w:bookmarkStart w:id="232" w:name="_Toc110001880"/>
      <w:bookmarkStart w:id="233" w:name="_Toc109767907"/>
      <w:bookmarkStart w:id="234" w:name="_Toc109769170"/>
      <w:bookmarkStart w:id="235" w:name="_Toc109769489"/>
      <w:bookmarkStart w:id="236" w:name="_Toc110939672"/>
      <w:bookmarkStart w:id="237" w:name="_Toc109768312"/>
      <w:bookmarkStart w:id="238" w:name="_Toc110672078"/>
      <w:bookmarkStart w:id="239" w:name="_Toc110939534"/>
      <w:bookmarkStart w:id="240" w:name="_Toc109769232"/>
      <w:bookmarkStart w:id="241" w:name="_Toc109769107"/>
      <w:bookmarkStart w:id="242" w:name="_Toc113462225"/>
      <w:bookmarkStart w:id="243" w:name="_Toc113463446"/>
      <w:bookmarkStart w:id="244" w:name="_Toc113467618"/>
      <w:bookmarkStart w:id="245" w:name="_Toc110947616"/>
      <w:bookmarkStart w:id="246" w:name="_Toc110939242"/>
      <w:bookmarkStart w:id="247" w:name="_Toc110671866"/>
      <w:r>
        <w:rPr>
          <w:rFonts w:hint="cs"/>
          <w:cs/>
        </w:rPr>
        <w:t xml:space="preserve">1.2.1 </w:t>
      </w:r>
      <w:r>
        <w:rPr>
          <w:rFonts w:hint="cs"/>
          <w:cs/>
          <w:lang w:val="th-TH" w:bidi="th-TH"/>
        </w:rPr>
        <w:t>กลุ่มข้อหาฐานความผิดเกี่ยวกับชีวิต ร่างกาย และเพศ</w:t>
      </w:r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bookmarkStart w:id="248" w:name="OLE_LINK3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 ในแต่ละลักษณะความผิด แบ่งตาม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9</w:t>
      </w:r>
      <w:bookmarkEnd w:id="248"/>
    </w:p>
    <w:tbl>
      <w:tblPr>
        <w:tblStyle w:val="7"/>
        <w:tblW w:w="10428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5"/>
        <w:gridCol w:w="927"/>
        <w:gridCol w:w="907"/>
        <w:gridCol w:w="907"/>
        <w:gridCol w:w="907"/>
        <w:gridCol w:w="907"/>
        <w:gridCol w:w="907"/>
        <w:gridCol w:w="907"/>
        <w:gridCol w:w="907"/>
        <w:gridCol w:w="90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10428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4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4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ฆ่าผู้อื่น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4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1.2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4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1.3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พยายามฆ่า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4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1.4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207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4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1.5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4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1.6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อื่น ๆ เกี่ยวกับชีวิต ร่างกาย และเพศ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164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110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4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รวมทุกลักษณะความผิด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249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156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301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265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79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193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162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365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1.15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เมื่อพิจารณาฐานความผิดเกี่ยวกับชีวิต ร่างกาย และเพศ โดยแยกตามลักษณะความผิดในแต่ละ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เป็นพื้นที่ที่มีคดีรับแจ้งความมากที่สุดจำนวนทั้งสิ้น </w:t>
      </w:r>
      <w:r>
        <w:rPr>
          <w:rFonts w:ascii="TH SarabunPSK" w:hAnsi="TH SarabunPSK" w:cs="TH SarabunPSK"/>
          <w:sz w:val="32"/>
          <w:szCs w:val="32"/>
        </w:rPr>
        <w:t xml:space="preserve">503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ทางด้าน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เป็นพื้นที่ที่มีคดีรับแจ้งความตามฐานความผิดเกี่ยวกับชีวิต ร่างกาย และเพศน้อยที่สุด มีจำนวนเพียง </w:t>
      </w:r>
      <w:r>
        <w:rPr>
          <w:rFonts w:ascii="TH SarabunPSK" w:hAnsi="TH SarabunPSK" w:cs="TH SarabunPSK"/>
          <w:sz w:val="32"/>
          <w:szCs w:val="32"/>
        </w:rPr>
        <w:t xml:space="preserve">79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ขณะเดียวกันหากพิจารณาภาพรวมลักษณะความผิดของทุก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ความผิดอื่น ๆ เกี่ยวกับชีวิต ร่างกาย และเพศ มีจำนวนคดีรับแจ้งความมากที่สุด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รวมทั้งสิ้น </w:t>
      </w:r>
      <w:r>
        <w:rPr>
          <w:rFonts w:ascii="TH SarabunPSK" w:hAnsi="TH SarabunPSK" w:cs="TH SarabunPSK"/>
          <w:sz w:val="32"/>
          <w:szCs w:val="32"/>
        </w:rPr>
        <w:t>1,029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โดยความผิดอื่น ๆ 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ที่มีเหตุรับแจ้งความมากที่สุดอยู่ในพื้นที่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ascii="TH SarabunPSK" w:hAnsi="TH SarabunPSK" w:cs="TH SarabunPSK"/>
          <w:sz w:val="32"/>
          <w:szCs w:val="32"/>
        </w:rPr>
        <w:t xml:space="preserve"> 233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รองลงมาภาพรวมลักษณะความผิดของทุก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ความผิดเกี่ยวกับการทำร้ายร่างกายสาหัส มีจำนวนทั้งสิ้น </w:t>
      </w:r>
      <w:r>
        <w:rPr>
          <w:rFonts w:ascii="TH SarabunPSK" w:hAnsi="TH SarabunPSK" w:cs="TH SarabunPSK"/>
          <w:sz w:val="32"/>
          <w:szCs w:val="32"/>
        </w:rPr>
        <w:t xml:space="preserve">916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ซึ่งมีเหตุแจ้งความมากที่สุดอยู่ในพื้นที่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ascii="TH SarabunPSK" w:hAnsi="TH SarabunPSK" w:cs="TH SarabunPSK"/>
          <w:sz w:val="32"/>
          <w:szCs w:val="32"/>
        </w:rPr>
        <w:t xml:space="preserve"> 207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เช่นกัน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>
      <w:pPr>
        <w:rPr>
          <w:rFonts w:ascii="TH SarabunPSK" w:hAnsi="TH SarabunPSK" w:cs="TH SarabunPSK"/>
          <w:sz w:val="32"/>
          <w:szCs w:val="32"/>
        </w:rPr>
      </w:pPr>
      <w:bookmarkStart w:id="249" w:name="_Toc79749050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และเพศในแต่ละลักษณะความผิด แบ่งตาม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9</w:t>
      </w:r>
      <w:bookmarkStart w:id="250" w:name="_Toc109768475"/>
      <w:bookmarkStart w:id="251" w:name="_Toc109768771"/>
      <w:bookmarkStart w:id="252" w:name="_Toc109769171"/>
      <w:bookmarkStart w:id="253" w:name="_Toc109768313"/>
      <w:bookmarkStart w:id="254" w:name="_Toc109769490"/>
      <w:bookmarkStart w:id="255" w:name="_Toc109769108"/>
      <w:bookmarkStart w:id="256" w:name="_Toc110001881"/>
      <w:bookmarkStart w:id="257" w:name="_Toc109767908"/>
      <w:bookmarkStart w:id="258" w:name="_Toc109769233"/>
      <w:bookmarkStart w:id="259" w:name="_Toc109767553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249680"/>
            <wp:effectExtent l="0" t="0" r="0" b="0"/>
            <wp:docPr id="116" name="Picture 1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b/>
          <w:bCs/>
          <w:sz w:val="28"/>
          <w:szCs w:val="28"/>
          <w:cs/>
        </w:rPr>
      </w:pPr>
      <w:bookmarkStart w:id="260" w:name="_Toc110672079"/>
      <w:bookmarkStart w:id="261" w:name="_Toc110671867"/>
      <w:bookmarkStart w:id="262" w:name="_Toc110672209"/>
      <w:bookmarkStart w:id="263" w:name="_Toc110678486"/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หมายเหตุ</w:t>
      </w:r>
      <w:r>
        <w:rPr>
          <w:rFonts w:hint="cs" w:ascii="TH SarabunPSK" w:hAnsi="TH SarabunPSK" w:cs="TH SarabunPSK"/>
          <w:b/>
          <w:bCs/>
          <w:sz w:val="28"/>
          <w:szCs w:val="28"/>
        </w:rPr>
        <w:t xml:space="preserve">: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 xml:space="preserve">รายงานฉบับนี้นำเสนอข้อมูลด้วยภาพในลักษณะแผนที่ความร้อน </w:t>
      </w:r>
      <w:r>
        <w:rPr>
          <w:rFonts w:ascii="TH SarabunPSK" w:hAnsi="TH SarabunPSK" w:cs="TH SarabunPSK"/>
          <w:b/>
          <w:bCs/>
          <w:sz w:val="28"/>
          <w:szCs w:val="28"/>
        </w:rPr>
        <w:t>(Heat</w:t>
      </w:r>
      <w:r>
        <w:rPr>
          <w:rFonts w:hint="cs" w:ascii="TH SarabunPSK" w:hAnsi="TH SarabunPSK" w:cs="TH SarabunPSK"/>
          <w:b/>
          <w:bCs/>
          <w:sz w:val="28"/>
          <w:szCs w:val="28"/>
          <w:cs/>
        </w:rPr>
        <w:t xml:space="preserve"> </w:t>
      </w:r>
      <w:r>
        <w:rPr>
          <w:rFonts w:ascii="TH SarabunPSK" w:hAnsi="TH SarabunPSK" w:cs="TH SarabunPSK"/>
          <w:b/>
          <w:bCs/>
          <w:sz w:val="28"/>
          <w:szCs w:val="28"/>
        </w:rPr>
        <w:t>Map)</w:t>
      </w:r>
      <w:r>
        <w:rPr>
          <w:rFonts w:hint="cs" w:ascii="TH SarabunPSK" w:hAnsi="TH SarabunPSK" w:cs="TH SarabunPSK"/>
          <w:b/>
          <w:b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เป็นปีแรก เพื่อแสดงปริมาณมาก</w:t>
      </w:r>
      <w:r>
        <w:rPr>
          <w:rFonts w:ascii="TH SarabunPSK" w:hAnsi="TH SarabunPSK" w:cs="TH SarabunPSK"/>
          <w:b/>
          <w:bCs/>
          <w:sz w:val="28"/>
          <w:szCs w:val="28"/>
        </w:rPr>
        <w:t>/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น้อยของคดีรับแจ้งความ โดยนำเสนอผ่านระดับสีความเข้ม</w:t>
      </w:r>
      <w:r>
        <w:rPr>
          <w:rFonts w:hint="cs" w:ascii="TH SarabunPSK" w:hAnsi="TH SarabunPSK" w:cs="TH SarabunPSK"/>
          <w:b/>
          <w:bCs/>
          <w:sz w:val="28"/>
          <w:szCs w:val="28"/>
          <w:cs/>
        </w:rPr>
        <w:t>/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อ่อนที่แสดงในตาราง สำหรับพื้นที่ที่มีปริมาณ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en-US" w:bidi="th-TH"/>
        </w:rPr>
        <w:t xml:space="preserve">        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คดีรับแจ้งความในจำนวนที่สูงจะมีสีเข้มกว่าพื้นที่ที่มีปริมาณคดีรับแจ้งความที่ต่ำกว่า</w:t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pStyle w:val="4"/>
        <w:ind w:firstLine="720"/>
      </w:pPr>
      <w:bookmarkStart w:id="264" w:name="_Toc110939243"/>
      <w:bookmarkStart w:id="265" w:name="_Toc110947443"/>
      <w:bookmarkStart w:id="266" w:name="_Toc110939673"/>
      <w:bookmarkStart w:id="267" w:name="_Toc113467619"/>
      <w:bookmarkStart w:id="268" w:name="_Toc110947617"/>
      <w:bookmarkStart w:id="269" w:name="_Toc113462226"/>
      <w:bookmarkStart w:id="270" w:name="_Toc113463447"/>
      <w:bookmarkStart w:id="271" w:name="_Toc113462832"/>
      <w:bookmarkStart w:id="272" w:name="_Toc110939535"/>
      <w:r>
        <w:rPr>
          <w:rFonts w:hint="cs"/>
          <w:cs/>
        </w:rPr>
        <w:t xml:space="preserve">1.2.2 </w:t>
      </w:r>
      <w:r>
        <w:rPr>
          <w:rFonts w:hint="cs"/>
          <w:cs/>
          <w:lang w:val="th-TH" w:bidi="th-TH"/>
        </w:rPr>
        <w:t>กลุ่มข้อหาฐานความผิดเกี่ยวกับทรัพย์</w:t>
      </w:r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 ในแต่ละลักษณะความผิด แบ่งตาม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color w:val="FF0000"/>
          <w:sz w:val="32"/>
          <w:szCs w:val="32"/>
          <w:cs/>
        </w:rPr>
        <w:t xml:space="preserve"> </w:t>
      </w:r>
    </w:p>
    <w:tbl>
      <w:tblPr>
        <w:tblStyle w:val="7"/>
        <w:tblW w:w="10331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1"/>
        <w:gridCol w:w="940"/>
        <w:gridCol w:w="940"/>
        <w:gridCol w:w="940"/>
        <w:gridCol w:w="940"/>
        <w:gridCol w:w="940"/>
        <w:gridCol w:w="940"/>
        <w:gridCol w:w="940"/>
        <w:gridCol w:w="940"/>
        <w:gridCol w:w="94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tblHeader/>
          <w:jc w:val="center"/>
        </w:trPr>
        <w:tc>
          <w:tcPr>
            <w:tcW w:w="10331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F0F4FA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tblHeader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ลักษณะความผิด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2.1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2.2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    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2.3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วิ่งราวทรัพย์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2.4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ลักทรัพย์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242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678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357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505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545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256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225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261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375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2.5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กรรโชกทรัพย์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2.6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ฉ้อโกง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225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824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140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444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481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141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174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139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2.7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ยักยอกทรัพย์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124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243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226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133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123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2.8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ทำให้เสียทรัพย์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210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37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47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67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2.9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รับของโจร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12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2.10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ลักพาเรียกค่าไถ่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2.11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วางเพลิง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27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2.12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อื่นๆ เกี่ยวกับทรัพย์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รวมทุกลักษณะความผิด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736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2,158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701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1,369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1,389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606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572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543</w:t>
            </w:r>
          </w:p>
        </w:tc>
        <w:tc>
          <w:tcPr>
            <w:tcW w:w="9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964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/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1.16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เมื่อพิจารณาฐานความผิดเกี่ยวกับทรัพย์ โดยแยกตามลักษณะความผิดในแต่ละ พื้นที่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เป็นพื้นที่ที่มีจำนวนคดีรับแจ้งความมากที่สุด โดยมีจำนวนทั้งสิ้น </w:t>
      </w:r>
      <w:r>
        <w:rPr>
          <w:rFonts w:ascii="TH SarabunPSK" w:hAnsi="TH SarabunPSK" w:cs="TH SarabunPSK"/>
          <w:sz w:val="32"/>
          <w:szCs w:val="32"/>
        </w:rPr>
        <w:t xml:space="preserve">2,158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ในส่วนของ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เป็นพื้นที่ที่มีคดีรับแจ้งความน้อยที่สุด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543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หากพิจารณาตามแต่ละลักษณะความผิด พบว่า โดยรวมแล้วความผิดที่เกี่ยวข้องกับการลักทรัพย์มีจำนวนคดีแจ้งความมากที่สุดในทุก ๆ พื้นที่ 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พบว่าเป็นพื้นที่ที่มีการแจ้งความ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คดีที่เกี่ยวข้องกับการลักทรัพย์มากที่สุด จำนวน</w:t>
      </w:r>
      <w:r>
        <w:rPr>
          <w:rFonts w:ascii="TH SarabunPSK" w:hAnsi="TH SarabunPSK" w:cs="TH SarabunPSK"/>
          <w:sz w:val="32"/>
          <w:szCs w:val="32"/>
        </w:rPr>
        <w:t xml:space="preserve"> 678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ส่วนในพื้นที่กรุงเทพมหานครไม่พบคดีรับแจ้งความเกี่ยวกับการลักพาตัว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 ในแต่ละลักษณะความผิด แบ่งตาม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/>
          <w:sz w:val="32"/>
          <w:szCs w:val="32"/>
        </w:rPr>
        <w:t xml:space="preserve">-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9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690495"/>
            <wp:effectExtent l="0" t="0" r="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pStyle w:val="4"/>
        <w:spacing w:before="0" w:beforeAutospacing="0" w:after="0" w:afterAutospacing="0"/>
        <w:ind w:firstLine="720"/>
      </w:pPr>
      <w:bookmarkStart w:id="273" w:name="_Toc110672080"/>
      <w:bookmarkStart w:id="274" w:name="_Toc110947444"/>
      <w:bookmarkStart w:id="275" w:name="_Toc110672210"/>
      <w:bookmarkStart w:id="276" w:name="_Toc109769491"/>
      <w:bookmarkStart w:id="277" w:name="_Toc113462833"/>
      <w:bookmarkStart w:id="278" w:name="_Toc113467620"/>
      <w:bookmarkStart w:id="279" w:name="_Toc113462227"/>
      <w:bookmarkStart w:id="280" w:name="_Toc110678487"/>
      <w:bookmarkStart w:id="281" w:name="_Toc110939536"/>
      <w:bookmarkStart w:id="282" w:name="_Toc110947618"/>
      <w:bookmarkStart w:id="283" w:name="_Toc110001882"/>
      <w:bookmarkStart w:id="284" w:name="_Toc109769234"/>
      <w:bookmarkStart w:id="285" w:name="_Toc110671868"/>
      <w:bookmarkStart w:id="286" w:name="_Toc110939674"/>
      <w:bookmarkStart w:id="287" w:name="_Toc110939244"/>
      <w:bookmarkStart w:id="288" w:name="_Toc113463448"/>
      <w:bookmarkStart w:id="289" w:name="_Toc109769172"/>
      <w:r>
        <w:rPr>
          <w:rFonts w:hint="cs"/>
          <w:cs/>
        </w:rPr>
        <w:t>1.</w:t>
      </w:r>
      <w:r>
        <w:t xml:space="preserve">2.3 </w:t>
      </w:r>
      <w:r>
        <w:rPr>
          <w:rFonts w:hint="cs"/>
          <w:cs/>
          <w:lang w:val="th-TH" w:bidi="th-TH"/>
        </w:rPr>
        <w:t>กลุ่มข้อหาฐานความผิดพิเศษ</w:t>
      </w:r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</w:p>
    <w:p>
      <w:pPr>
        <w:jc w:val="thaiDistribute"/>
        <w:rPr>
          <w:rFonts w:ascii="TH SarabunPSK" w:hAnsi="TH SarabunPSK" w:eastAsia="Calibri" w:cs="TH SarabunPSK"/>
          <w:spacing w:val="-6"/>
          <w:sz w:val="32"/>
          <w:szCs w:val="32"/>
          <w:cs/>
        </w:rPr>
      </w:pPr>
      <w:bookmarkStart w:id="290" w:name="OLE_LINK4"/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1.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17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จำนวนคดีรับแจ้งความตามฐานความผิดพิเศษ ในแต่ละลักษณะความผิด แบ่งตาม บก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1 -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9</w:t>
      </w:r>
    </w:p>
    <w:tbl>
      <w:tblPr>
        <w:tblStyle w:val="7"/>
        <w:tblW w:w="11091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41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tblHeader/>
          <w:jc w:val="center"/>
        </w:trPr>
        <w:tc>
          <w:tcPr>
            <w:tcW w:w="11091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F0F4FA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ฐานความผิดพิเศษ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tblHeader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ป้องกันและปราบปรามการ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ค้ามนุษย์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คุ้มครองเด็ก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ลิขสิทธิ์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เครื่องหมายการค้า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ความผิดเกี่ยวกับบัตรอิเล็กโทรนิกส์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269/1-269/7)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ป่าไม้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สิ่งแวดล้อม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ฐานความผิดฉ้อโกงที่กระทำผ่านระบบคอมพิวเตอร์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44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รวมทุกลักษณะความผิด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247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215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148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133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278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1.17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เมื่อพิจารณาฐานความผิดพิเศษ โดยแยกตามลักษณะความผิดในแต่ละพื้นที่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มีจำนวนคดีรับแจ้งความมากที่สุด โดยมีทั้งหมด</w:t>
      </w:r>
      <w:r>
        <w:rPr>
          <w:rFonts w:ascii="TH SarabunPSK" w:hAnsi="TH SarabunPSK" w:cs="TH SarabunPSK"/>
          <w:sz w:val="32"/>
          <w:szCs w:val="32"/>
        </w:rPr>
        <w:t xml:space="preserve"> 278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มีจำนวนคดีแจ้งความตามฐานความผิดพิเศษน้อยที่สุด จำนวน </w:t>
      </w:r>
      <w:r>
        <w:rPr>
          <w:rFonts w:ascii="TH SarabunPSK" w:hAnsi="TH SarabunPSK" w:cs="TH SarabunPSK"/>
          <w:sz w:val="32"/>
          <w:szCs w:val="32"/>
        </w:rPr>
        <w:t xml:space="preserve">67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 หากพิจารณาตามแต่ละลักษณะความผิด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.1-9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พบว่า ลักษณะความผิดที่มีจำนวนคดีรับแจ้งความทุกพื้นที่มากที่สุด คือ พระราชบัญญัติว่าด้วยการกระทำผิดเกี่ยวกับคอมพิวเตอร์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552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มีคดีรับแจ้งความมากที่สุดจำนวน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137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ทั้งนี้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ไม่ปรากฏคดีรับแจ้งความในกลุ่มความผิด พระราชบัญญัติ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ป่าไม้ และพระราชบัญญัติป่าสงวนแห่งชาติ ซึ่งอาจเป็นผลมาจาก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การที่กรุงเทพมหานครเป็นพื้นที่เมืองซึ่งแตกต่างจากพื้นที่อื่น ๆ ในประเทศ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rPr>
          <w:rFonts w:ascii="TH SarabunPSK" w:hAnsi="TH SarabunPSK" w:eastAsia="Calibri" w:cs="TH SarabunPSK"/>
          <w:sz w:val="32"/>
          <w:szCs w:val="32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eastAsia="Calibri" w:cs="TH SarabunPSK"/>
          <w:sz w:val="32"/>
          <w:szCs w:val="32"/>
        </w:rPr>
        <w:t>1.</w:t>
      </w:r>
      <w:r>
        <w:rPr>
          <w:rFonts w:ascii="TH SarabunPSK" w:hAnsi="TH SarabunPSK" w:eastAsia="Calibri" w:cs="TH SarabunPSK"/>
          <w:sz w:val="32"/>
          <w:szCs w:val="32"/>
        </w:rPr>
        <w:t>4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จำนวนคดีรับแจ้งความตามฐานความผิดพิเศษในแต่ละลักษณะความผิด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แบ่งตาม บก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1 -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9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385820"/>
            <wp:effectExtent l="0" t="0" r="0" b="5080"/>
            <wp:docPr id="118" name="Picture 1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291" w:name="_Toc109767554"/>
      <w:bookmarkStart w:id="292" w:name="_Toc110001883"/>
      <w:bookmarkStart w:id="293" w:name="_Toc110672081"/>
      <w:bookmarkStart w:id="294" w:name="_Toc109769235"/>
      <w:bookmarkStart w:id="295" w:name="_Toc110947445"/>
      <w:bookmarkStart w:id="296" w:name="_Toc110947619"/>
      <w:bookmarkStart w:id="297" w:name="_Toc110939675"/>
      <w:bookmarkStart w:id="298" w:name="_Toc109769110"/>
      <w:bookmarkStart w:id="299" w:name="_Toc110672211"/>
      <w:bookmarkStart w:id="300" w:name="_Toc109769492"/>
      <w:bookmarkStart w:id="301" w:name="_Toc79749052"/>
      <w:bookmarkStart w:id="302" w:name="_Toc109768314"/>
      <w:bookmarkStart w:id="303" w:name="_Toc110939245"/>
      <w:bookmarkStart w:id="304" w:name="_Toc110678488"/>
      <w:bookmarkStart w:id="305" w:name="_Toc109769173"/>
      <w:bookmarkStart w:id="306" w:name="_Toc110939537"/>
      <w:bookmarkStart w:id="307" w:name="_Toc109768476"/>
      <w:bookmarkStart w:id="308" w:name="_Toc110671869"/>
      <w:bookmarkStart w:id="309" w:name="_Toc109768772"/>
      <w:bookmarkStart w:id="310" w:name="_Toc109767909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/>
    <w:p/>
    <w:p/>
    <w:p/>
    <w:p/>
    <w:p/>
    <w:p/>
    <w:p/>
    <w:p/>
    <w:p/>
    <w:p/>
    <w:p>
      <w:pPr>
        <w:pStyle w:val="4"/>
        <w:ind w:firstLine="720"/>
      </w:pPr>
      <w:bookmarkStart w:id="311" w:name="_Toc113463449"/>
      <w:bookmarkStart w:id="312" w:name="_Toc113462228"/>
      <w:bookmarkStart w:id="313" w:name="_Toc113462834"/>
      <w:bookmarkStart w:id="314" w:name="_Toc113467621"/>
      <w:r>
        <w:rPr>
          <w:rFonts w:hint="cs"/>
          <w:cs/>
        </w:rPr>
        <w:t xml:space="preserve">1.2.4 </w:t>
      </w:r>
      <w:r>
        <w:rPr>
          <w:rFonts w:hint="cs"/>
          <w:cs/>
          <w:lang w:val="th-TH" w:bidi="th-TH"/>
        </w:rPr>
        <w:t>กลุ่มข้อหาฐานความผิดที่รัฐเป็นผู้เสียหาย</w:t>
      </w:r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</w:p>
    <w:p>
      <w:pPr>
        <w:rPr>
          <w:rFonts w:ascii="TH SarabunPSK" w:hAnsi="TH SarabunPSK" w:eastAsia="Calibri" w:cs="TH SarabunPSK"/>
          <w:spacing w:val="-6"/>
          <w:sz w:val="32"/>
          <w:szCs w:val="32"/>
        </w:rPr>
      </w:pPr>
      <w:bookmarkStart w:id="315" w:name="OLE_LINK5"/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1.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18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จำนวนคดีรับแจ้งความตามฐานความผิดพิเศษ ในแต่ละลักษณะความผิด แบ่งตาม บก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1 -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9</w:t>
      </w:r>
      <w:bookmarkEnd w:id="315"/>
    </w:p>
    <w:tbl>
      <w:tblPr>
        <w:tblStyle w:val="7"/>
        <w:tblW w:w="10875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99"/>
        <w:gridCol w:w="850"/>
        <w:gridCol w:w="850"/>
        <w:gridCol w:w="850"/>
        <w:gridCol w:w="850"/>
        <w:gridCol w:w="850"/>
        <w:gridCol w:w="850"/>
        <w:gridCol w:w="850"/>
        <w:gridCol w:w="850"/>
        <w:gridCol w:w="87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tblHeader/>
          <w:jc w:val="center"/>
        </w:trPr>
        <w:tc>
          <w:tcPr>
            <w:tcW w:w="10875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F0F4FA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tblHeader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ความผิดเกี่ยวกับยาเสพติด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2,326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1,703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3,105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1,460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1,041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2,592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3,462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 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อาวุธปืนฯ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ความผิดเกี่ยวกับการพนัน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1,164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270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683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1,451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</w:rPr>
              <w:t>4.5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ความผิดเกี่ยวกับ พ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คนเข้าเมือง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1,698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4,509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4.6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1,013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932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2,103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1,181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4.7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ความผิดเกี่ยวสถานบริการ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4.8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ควบคุมเครื่องดื่มแอลกอฮอล์ 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2551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4.9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สุรา 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2493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135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4.10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การบริหารราชการ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ในสถานการณ์ฉุกเฉิน 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2548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466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194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124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224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150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124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ฐานความผิดการพนันที่กระทำผ่านระบบคอมพิวเตอร์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รวมทุกลักษณะความผิด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3,507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4,531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FF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272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5,528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3,632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3,761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3,214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4,771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10,126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316" w:name="_Toc79749053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1.18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เมื่อพิจารณาฐานความผิดที่รัฐเป็นผู้เสียหาย โดยแยกตามลักษณะความผิด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ในแต่ละพื้นที่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มีจำนวนคดีรับแจ้งความมากที่สุด จำนวน </w:t>
      </w:r>
      <w:r>
        <w:rPr>
          <w:rFonts w:hint="cs"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0,126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นอกจากนี้ลักษณะความผิดที่มีจำนวนคดีรับแจ้งสูงที่สุดในทุก ๆ พื้นที่ คือ ความผิดที่เกี่ยวกับข้องกับ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ยาเสพติด โดย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เป็นพื้นที่ที่มีจำนวนคดีรับแจ้งความฐานความผิดเกี่ยวกับยาเสพติดมากที่สุด จำนวนทั้งสิ้น</w:t>
      </w:r>
      <w:r>
        <w:rPr>
          <w:rFonts w:ascii="TH SarabunPSK" w:hAnsi="TH SarabunPSK" w:cs="TH SarabunPSK"/>
          <w:sz w:val="32"/>
          <w:szCs w:val="32"/>
        </w:rPr>
        <w:t xml:space="preserve"> 3,462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8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 ในแต่ละลักษณะความผิด แบ่งตาม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9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4660900"/>
            <wp:effectExtent l="0" t="0" r="0" b="0"/>
            <wp:docPr id="119" name="Picture 119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hart, treemap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28"/>
          <w:szCs w:val="28"/>
        </w:rPr>
      </w:pPr>
    </w:p>
    <w:p>
      <w:pPr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1.3 (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ภาพรวมสถิติคดีอาญาในชั้นตำรวจจำแนกรายภูธรภาค</w:t>
      </w:r>
      <w:bookmarkEnd w:id="316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เนื้อหาส่วนนี้เป็นการรายงานสถิติการอุบัติขึ้นของคดีส่วนภูมิภาคประจำปี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ซึ่งเป็นการรายงาน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สถิติจำนวนคดีรับแจ้งความในความผิดฐานต่าง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ๆ จำแนกตามพื้นที่ตำรวจภูธรภาค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 xml:space="preserve">ทั้ง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9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ภาค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พร้อมนำเสนอ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ข้อมูลด้วยภาพใน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ลักษณะโมเซอิก </w:t>
      </w:r>
      <w:r>
        <w:rPr>
          <w:rFonts w:ascii="TH SarabunPSK" w:hAnsi="TH SarabunPSK" w:cs="TH SarabunPSK"/>
          <w:spacing w:val="-11"/>
          <w:sz w:val="32"/>
          <w:szCs w:val="32"/>
        </w:rPr>
        <w:t>(Mosaic)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สำหรับในแต่ละพื้นที่ที่แบ่งตามแนวตั้ง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นำเสนอจำนวนคดีรับแจ้งความ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ทั้งหมดในแต่ละ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ระดับจำนวนแสดงด้านบน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พร้อมทั้งมีช่องแสดงระดับสีความอ่อน</w:t>
      </w:r>
      <w:r>
        <w:rPr>
          <w:rFonts w:hint="cs" w:ascii="TH SarabunPSK" w:hAnsi="TH SarabunPSK" w:cs="TH SarabunPSK"/>
          <w:sz w:val="32"/>
          <w:szCs w:val="32"/>
          <w:cs/>
        </w:rPr>
        <w:t>/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เข้มทั้ง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สี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แทนสัดส่วนคดีรับแจ้งความตามฐานความผิดในแต่ละความผิด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สัดส่วนแสดงบนแกนตั้งฝั่งซ้าย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และการรายงานข้อมูลด้วยแผนที่ความร้อน </w:t>
      </w:r>
      <w:r>
        <w:rPr>
          <w:rFonts w:ascii="TH SarabunPSK" w:hAnsi="TH SarabunPSK" w:cs="TH SarabunPSK"/>
          <w:sz w:val="32"/>
          <w:szCs w:val="32"/>
        </w:rPr>
        <w:t>(Heat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Map)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โดยนำเสนอผ่านความอ่อน</w:t>
      </w:r>
      <w:r>
        <w:rPr>
          <w:rFonts w:hint="cs" w:ascii="TH SarabunPSK" w:hAnsi="TH SarabunPSK" w:cs="TH SarabunPSK"/>
          <w:sz w:val="32"/>
          <w:szCs w:val="32"/>
          <w:cs/>
        </w:rPr>
        <w:t>/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เข้มของระดับสีในตาราง สำหรับพื้นที่ที่มีปริมาณคดีรับแจ้งความในจำนวนที่สูงจะมีสีเข้มกว่าพื้นที่ที่มีปริมาณคดีรับแจ้งความที่ต่ำกว่า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19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สถิติคดีรับแจ้งความ รวมภูธรภาค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1- 9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ตามฐานความผิดแต่ละกลุ่ม</w:t>
      </w:r>
    </w:p>
    <w:tbl>
      <w:tblPr>
        <w:tblStyle w:val="7"/>
        <w:tblW w:w="11052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01"/>
        <w:gridCol w:w="890"/>
        <w:gridCol w:w="910"/>
        <w:gridCol w:w="1040"/>
        <w:gridCol w:w="900"/>
        <w:gridCol w:w="880"/>
        <w:gridCol w:w="879"/>
        <w:gridCol w:w="876"/>
        <w:gridCol w:w="876"/>
        <w:gridCol w:w="90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11052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รวมภูธร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1 - 9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ภาค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jc w:val="center"/>
        </w:trPr>
        <w:tc>
          <w:tcPr>
            <w:tcW w:w="29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0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ภูธรภาค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8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1,808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1,495</w:t>
            </w:r>
          </w:p>
        </w:tc>
        <w:tc>
          <w:tcPr>
            <w:tcW w:w="10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1,702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715</w:t>
            </w:r>
          </w:p>
        </w:tc>
        <w:tc>
          <w:tcPr>
            <w:tcW w:w="8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850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1,335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1,647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1,259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1,498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8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6,246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4,686</w:t>
            </w:r>
          </w:p>
        </w:tc>
        <w:tc>
          <w:tcPr>
            <w:tcW w:w="10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4,577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6,208</w:t>
            </w:r>
          </w:p>
        </w:tc>
        <w:tc>
          <w:tcPr>
            <w:tcW w:w="8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3,542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3,737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4,928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4,223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5,146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8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1,281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1,136</w:t>
            </w:r>
          </w:p>
        </w:tc>
        <w:tc>
          <w:tcPr>
            <w:tcW w:w="10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1,517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1,461</w:t>
            </w:r>
          </w:p>
        </w:tc>
        <w:tc>
          <w:tcPr>
            <w:tcW w:w="8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2,227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1,725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1,320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4,302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1,112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8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56,346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67,953</w:t>
            </w:r>
          </w:p>
        </w:tc>
        <w:tc>
          <w:tcPr>
            <w:tcW w:w="10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108,642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82,622</w:t>
            </w:r>
          </w:p>
        </w:tc>
        <w:tc>
          <w:tcPr>
            <w:tcW w:w="8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52,339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25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333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34,073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59,644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40,336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29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8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65,681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75,270</w:t>
            </w:r>
          </w:p>
        </w:tc>
        <w:tc>
          <w:tcPr>
            <w:tcW w:w="104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116,438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92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006</w:t>
            </w:r>
          </w:p>
        </w:tc>
        <w:tc>
          <w:tcPr>
            <w:tcW w:w="8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58,958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32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130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41,968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69,428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48,092</w:t>
            </w:r>
          </w:p>
        </w:tc>
      </w:tr>
      <w:bookmarkEnd w:id="290"/>
    </w:tbl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สถิติคดีรับแจ้งความ รวมภูธรภาค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1- 9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ตามฐานความผิดแต่ละกลุ่ม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388360"/>
            <wp:effectExtent l="0" t="0" r="0" b="2540"/>
            <wp:docPr id="8" name="Picture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, hist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7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แผนที่แสดงจำนวนคดีรับแจ้งความรวมทุกฐานความผิด ในแต่ละเขตพื้นที่ภูธรภาค และกรุงเทพมหานคร</w:t>
      </w:r>
      <w:r>
        <w:rPr>
          <w:rFonts w:hint="cs" w:ascii="TH SarabunPSK" w:hAnsi="TH SarabunPSK" w:cs="TH SarabunPSK"/>
          <w:color w:val="FF0000"/>
          <w:sz w:val="32"/>
          <w:szCs w:val="32"/>
          <w:cs/>
        </w:rPr>
        <w:t xml:space="preserve"> </w:t>
      </w:r>
    </w:p>
    <w:p>
      <w:pPr>
        <w:rPr>
          <w:rFonts w:ascii="TH SarabunPSK" w:hAnsi="TH SarabunPSK" w:cs="TH SarabunPSK"/>
          <w:sz w:val="32"/>
          <w:szCs w:val="32"/>
          <w:highlight w:val="yellow"/>
          <w:cs/>
        </w:rPr>
      </w:pPr>
      <w:r>
        <w:rPr>
          <w:rFonts w:ascii="TH SarabunPSK" w:hAnsi="TH SarabunPSK" w:cs="TH SarabunPSK"/>
          <w:sz w:val="32"/>
          <w:szCs w:val="32"/>
          <w:lang w:val="th-TH"/>
        </w:rPr>
        <w:drawing>
          <wp:inline distT="0" distB="0" distL="0" distR="0">
            <wp:extent cx="5731510" cy="3856990"/>
            <wp:effectExtent l="0" t="0" r="0" b="3810"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p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เมื่อพิจารณาสถิติจำนวนคดีรับแจ้งความในพื้นที่ที่รับผิดชอบของตำรวจภูธรแต่ละภาค จำแนกตามกลุ่มข้อหาทั้ง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พื้นที่ภูธรที่มีจำนวนคดีรับแจ้งความสูงที่สุด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มีจำนวนคดีรับแจ้งความเป็นสัดส่วนสูงที่สุด รองลงมาคือกลุ่มข้อหาที่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)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ทั้งนี้เมื่อแยกพิจารณา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จำนวนคดีรับแจ้งความในแต่ละพื้นที่ภูธรภาคและกรุงเทพมหานคร จำแนกตามฐานความผิดแต่ละกลุ่ม 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พบว่า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พื้นที่ที่มี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จำนวนคดีรับแจ้งความ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กรุงเทพมหานคร 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273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พื้นที่ที่มี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จำนวนคดีรับแจ้งความ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    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กรุงเทพมหานคร 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038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ข้อหาที่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พื้นที่ที่มี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มากที่สุด คือ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พื้นที่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ภูธร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ภาค 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4,302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กลุ่มข้อหาที่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พื้นที่ที่มี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มากที่สุดคือ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พื้นที่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108,642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ดี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  <w:cs/>
        </w:rPr>
        <w:t>1.8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แผนที่แสดงจำนวนคดีรับแจ้งความในแต่ละพื้นที่ภูธรภาคและกรุงเทพมหานคร จำแนกตาม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ฐานความผิดแต่ละกลุ่ม</w:t>
      </w:r>
    </w:p>
    <w:tbl>
      <w:tblPr>
        <w:tblStyle w:val="20"/>
        <w:tblW w:w="10440" w:type="dxa"/>
        <w:tblInd w:w="-7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33"/>
        <w:gridCol w:w="5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33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drawing>
                <wp:inline distT="0" distB="0" distL="0" distR="0">
                  <wp:extent cx="3185795" cy="2176780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795" cy="2176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พื้นที่ที่มี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จำนวนคดีรับแจ้ง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มากที่สุด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กรุงเทพมหานคร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273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คดี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                                      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850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ดี</w:t>
            </w:r>
          </w:p>
        </w:tc>
        <w:tc>
          <w:tcPr>
            <w:tcW w:w="5207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3169285" cy="2178050"/>
                  <wp:effectExtent l="0" t="0" r="5715" b="635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285" cy="2178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พื้นที่ที่มี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จำนวนคดีรับแจ้งในฐานความผิดนี้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กรุงเทพมหานคร จำนวน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9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038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และน้อยที่สุด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5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3,542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22" w:hRule="atLeast"/>
        </w:trPr>
        <w:tc>
          <w:tcPr>
            <w:tcW w:w="5233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3185795" cy="2187575"/>
                  <wp:effectExtent l="0" t="0" r="1905" b="0"/>
                  <wp:docPr id="23" name="Picture 2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795" cy="2187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พื้นที่ที่มี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จำนวนคดีรับแจ้งในฐานความผิดนี้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มากที่สุดคือ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8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4,302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ดี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shd w:val="clear" w:color="auto" w:fill="FFFFFF"/>
              <w:ind w:left="160" w:hanging="160" w:hangingChars="5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9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1,112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ดี</w:t>
            </w:r>
          </w:p>
        </w:tc>
        <w:tc>
          <w:tcPr>
            <w:tcW w:w="5207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3163570" cy="2479675"/>
                  <wp:effectExtent l="0" t="0" r="17780" b="15875"/>
                  <wp:docPr id="29" name="Picture 29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3570" cy="247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พื้นที่ที่มี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จำนวนคดีรับแจ้งในฐานความผิดนี้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              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108,642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25,333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0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สถิติรวมภูธรภาค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color w:val="FF0000"/>
          <w:sz w:val="32"/>
          <w:szCs w:val="32"/>
          <w:cs/>
        </w:rPr>
        <w:t xml:space="preserve"> </w:t>
      </w:r>
    </w:p>
    <w:tbl>
      <w:tblPr>
        <w:tblStyle w:val="7"/>
        <w:tblW w:w="1094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5"/>
        <w:gridCol w:w="993"/>
        <w:gridCol w:w="1048"/>
        <w:gridCol w:w="964"/>
        <w:gridCol w:w="964"/>
        <w:gridCol w:w="964"/>
        <w:gridCol w:w="964"/>
        <w:gridCol w:w="964"/>
        <w:gridCol w:w="964"/>
        <w:gridCol w:w="96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0944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1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10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127</w:t>
            </w:r>
          </w:p>
        </w:tc>
        <w:tc>
          <w:tcPr>
            <w:tcW w:w="10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162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119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109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119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147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0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87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68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165</w:t>
            </w:r>
          </w:p>
        </w:tc>
        <w:tc>
          <w:tcPr>
            <w:tcW w:w="10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131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211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258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142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176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267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399</w:t>
            </w:r>
          </w:p>
        </w:tc>
        <w:tc>
          <w:tcPr>
            <w:tcW w:w="10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413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317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346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163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245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392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201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152</w:t>
            </w:r>
          </w:p>
        </w:tc>
        <w:tc>
          <w:tcPr>
            <w:tcW w:w="10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190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214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154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104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206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140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อื่นๆเกี่ยวกับชีวิต ร่างกาย และเพศ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902</w:t>
            </w:r>
          </w:p>
        </w:tc>
        <w:tc>
          <w:tcPr>
            <w:tcW w:w="10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650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758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727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354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608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789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517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9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1,808</w:t>
            </w:r>
          </w:p>
        </w:tc>
        <w:tc>
          <w:tcPr>
            <w:tcW w:w="10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1,495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1,702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715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850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1,335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1,647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1,259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1,498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9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สถิติรวมภูธรภาค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1- 9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ตามฐานความผิดเกี่ยวกับชีวิต ร่างกาย และเพศ 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731510" cy="1200785"/>
            <wp:effectExtent l="0" t="0" r="0" b="5715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พื้นที่ภูธรที่มีจำนวนคดีรับแจ้งความฐานความผิดดังกล่าวสูงที่สุด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โดยในทุกพื้นที่พบว่ามีการรับแจ้งความคดีอื่น ๆ เกี่ยวกับชีวิต ร่างกาย และเพศ เป็นจำนวนมากที่สุด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bookmarkStart w:id="317" w:name="OLE_LINK9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สถิติรวมภูธรภาค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ตามฐานความผิดเกี่ยวกับทรัพย์</w:t>
      </w:r>
      <w:bookmarkEnd w:id="317"/>
    </w:p>
    <w:tbl>
      <w:tblPr>
        <w:tblStyle w:val="7"/>
        <w:tblW w:w="10547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36"/>
        <w:gridCol w:w="879"/>
        <w:gridCol w:w="879"/>
        <w:gridCol w:w="879"/>
        <w:gridCol w:w="879"/>
        <w:gridCol w:w="879"/>
        <w:gridCol w:w="879"/>
        <w:gridCol w:w="879"/>
        <w:gridCol w:w="879"/>
        <w:gridCol w:w="87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tblHeader/>
          <w:jc w:val="center"/>
        </w:trPr>
        <w:tc>
          <w:tcPr>
            <w:tcW w:w="10547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2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tblHeader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3,123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2,109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1,823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2,596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1,164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1,413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2,457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2,317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2,839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1,215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1,028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1,159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848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635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761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610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849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2.12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อื่น ๆ เกี่ยวกับทรัพย์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737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979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642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6,246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4,686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4,577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6,208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3,542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3,737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4,928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4,223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5,146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r>
        <w:rPr>
          <w:cs/>
        </w:rPr>
        <w:br w:type="page"/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10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สถิติรวมภูธรภาค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ตามฐานความผิดเกี่ยวกับทรัพย์</w:t>
      </w:r>
    </w:p>
    <w:p>
      <w:r>
        <w:drawing>
          <wp:inline distT="0" distB="0" distL="0" distR="0">
            <wp:extent cx="5731510" cy="2741295"/>
            <wp:effectExtent l="0" t="0" r="0" b="1905"/>
            <wp:docPr id="63" name="Picture 6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ดังที่ปรากฏในตารางที่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1.10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พื้นที่ภูธรที่มีจำนวนคดีรับแจ้งความสูงที่สุด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โดยในทุกพื้นที่มีการรับแจ้งความคดีลักทรัพย์มากที่สุดปรากฏในช่องสีแดงเข้ม</w:t>
      </w:r>
    </w:p>
    <w:p/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bookmarkStart w:id="318" w:name="OLE_LINK10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สถิติรวมภูธรภาค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ตามฐานความผิดพิเศษ</w:t>
      </w:r>
      <w:bookmarkEnd w:id="318"/>
    </w:p>
    <w:tbl>
      <w:tblPr>
        <w:tblStyle w:val="7"/>
        <w:tblW w:w="10689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78"/>
        <w:gridCol w:w="879"/>
        <w:gridCol w:w="879"/>
        <w:gridCol w:w="879"/>
        <w:gridCol w:w="879"/>
        <w:gridCol w:w="879"/>
        <w:gridCol w:w="879"/>
        <w:gridCol w:w="879"/>
        <w:gridCol w:w="879"/>
        <w:gridCol w:w="87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tblHeader/>
          <w:jc w:val="center"/>
        </w:trPr>
        <w:tc>
          <w:tcPr>
            <w:tcW w:w="10689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3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ฐานความผิดพิเศษ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tblHeader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ป้องกันและปราบปรามการค้ามนุษย์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คุ้มครองเด็ก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1,183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ลิขสิทธิ์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เครื่องหมายการค้า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ความผิดเกี่ยวกับบัตรอิเล็กโทรนิกส์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269/1-269/7)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ป่าไม้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974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สิ่งแวดล้อม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128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ฐานความผิดฉ้อโกงที่กระทำผ่านระบบคอมพิวเตอร์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199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77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1,281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1,136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1,517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1,461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2,227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1,725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1,320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4,302</w:t>
            </w:r>
          </w:p>
        </w:tc>
        <w:tc>
          <w:tcPr>
            <w:tcW w:w="8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1,112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highlight w:val="yellow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11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สถิติรวมภูธรภาค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1- 9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ตามฐานความผิดพิเศษ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427095"/>
            <wp:effectExtent l="0" t="0" r="0" b="1905"/>
            <wp:docPr id="64" name="Picture 64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1.11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พื้นที่ภูธรที่มีจำนวนคดีรับแจ้งความสูงที่สุด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สำหรับพื้นที่ภูธรภาค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ประกอบด้วยจังหวัดกระบี่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ชุมพร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พังงา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ภูเก็ต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ระนอง และสุราษฎร์ธานี นั้น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ในฐานความผิดพิเศษสูงกว่าพื้นที่อื่นอย่างสังเกตได้ชัดอีกทั้งยังพบว่ามีจำนวนคดีเกี่ยวกับ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คุ้มครองเด็ก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อุทยานแห่งชาติ ในปริมาณที่สูงกว่า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พื้นที่อื่นอย่างเห็นได้ชัดในช่องสีเหลืองเข้ม ขณะที่คดีรับแจ้งความในฐานความผิดอื่นมีจำนวนใกล้เคียงกัน</w:t>
      </w:r>
    </w:p>
    <w:p>
      <w:pPr>
        <w:ind w:firstLine="720"/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ind w:firstLine="720"/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  <w:highlight w:val="yellow"/>
        </w:rPr>
        <w:br w:type="page"/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bookmarkStart w:id="319" w:name="OLE_LINK11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สถิติรวมภูธรภาค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ตามฐานความที่รัฐเป็นผู้เสียหาย</w:t>
      </w:r>
      <w:bookmarkEnd w:id="319"/>
    </w:p>
    <w:tbl>
      <w:tblPr>
        <w:tblStyle w:val="7"/>
        <w:tblW w:w="10483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03"/>
        <w:gridCol w:w="796"/>
        <w:gridCol w:w="796"/>
        <w:gridCol w:w="912"/>
        <w:gridCol w:w="796"/>
        <w:gridCol w:w="796"/>
        <w:gridCol w:w="796"/>
        <w:gridCol w:w="796"/>
        <w:gridCol w:w="796"/>
        <w:gridCol w:w="79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tblHeader/>
          <w:jc w:val="center"/>
        </w:trPr>
        <w:tc>
          <w:tcPr>
            <w:tcW w:w="10483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tblHeader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ความผิดเกี่ยวกับยาเสพติด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31,769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31,459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51,463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61,650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40,091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18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472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18,372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44,776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30,730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4.2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ความผิดเกี่ยวกับ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      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อาวุธปืนฯ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2,288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3,649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18,033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4,865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3,736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762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3,834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3,842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2,286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4.3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ความผิดเกี่ยวกับการพนัน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7,012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15,587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28,738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12,219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3,815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801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7,363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5,668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2,804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4.4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18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4.5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ความผิดเกี่ยวกับ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      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คนเข้าเมือง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7,673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6,829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513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1,348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2,456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895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2,441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1,443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1,459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4.6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2,584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5,088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3,661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656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844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7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193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2,510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1,293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4.7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ความผิดเกี่ยวสถานบริการ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135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301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213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17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435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4.8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ควบคุมเครื่องดื่มแอลกอฮอล์ 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2551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134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2,060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4,665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627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703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37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213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212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4.9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สุรา 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2493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1,189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533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221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114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238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4.10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การบริหารราชการ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ในสถานการณ์ฉุกเฉิน 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2548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3,552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2,575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822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936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223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310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1,557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601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1,586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ฐานความผิดการพนันที่กระทำผ่านระบบคอมพิวเตอร์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98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35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220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196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26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79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134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20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56,346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67,953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108,642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82,622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52,339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25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333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34,073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59,644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40,336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>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สถิติรวมภูธรภาค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ตามฐานความผิดที่รัฐเป็นผู้เสียหาย</w:t>
      </w:r>
      <w:bookmarkStart w:id="320" w:name="_Toc110001884"/>
      <w:bookmarkStart w:id="321" w:name="_Toc109769174"/>
      <w:bookmarkStart w:id="322" w:name="_Toc109768773"/>
      <w:bookmarkStart w:id="323" w:name="_Toc109769236"/>
      <w:bookmarkStart w:id="324" w:name="_Toc109769111"/>
      <w:bookmarkStart w:id="325" w:name="_Toc110678489"/>
      <w:bookmarkStart w:id="326" w:name="_Toc110671870"/>
      <w:bookmarkStart w:id="327" w:name="_Toc110672212"/>
      <w:bookmarkStart w:id="328" w:name="_Toc109769493"/>
      <w:bookmarkStart w:id="329" w:name="_Toc110672082"/>
    </w:p>
    <w:p>
      <w:r>
        <w:rPr>
          <w:rFonts w:hint="cs"/>
        </w:rPr>
        <w:drawing>
          <wp:inline distT="0" distB="0" distL="0" distR="0">
            <wp:extent cx="5731510" cy="4720590"/>
            <wp:effectExtent l="0" t="0" r="0" b="3810"/>
            <wp:docPr id="120" name="Picture 1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ดังที่ปรากฏในตารางที่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23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พื้นที่ภูธรที่มีจำนวนคดีรับแจ้งความ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มีการรับแจ้งความคดีเกี่ยวกับยาเสพติดมากที่สุด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page"/>
      </w:r>
    </w:p>
    <w:p>
      <w:pPr>
        <w:pStyle w:val="2"/>
        <w:jc w:val="left"/>
      </w:pPr>
      <w:bookmarkStart w:id="330" w:name="_Toc113462229"/>
      <w:bookmarkStart w:id="331" w:name="_Toc110939676"/>
      <w:bookmarkStart w:id="332" w:name="_Toc110939246"/>
      <w:bookmarkStart w:id="333" w:name="_Toc113467622"/>
      <w:bookmarkStart w:id="334" w:name="_Toc110947620"/>
      <w:bookmarkStart w:id="335" w:name="_Toc113462835"/>
      <w:bookmarkStart w:id="336" w:name="_Toc110939538"/>
      <w:bookmarkStart w:id="337" w:name="_Toc110947446"/>
      <w:bookmarkStart w:id="338" w:name="_Toc113463450"/>
      <w:r>
        <w:t xml:space="preserve">1.3 </w:t>
      </w:r>
      <w:r>
        <w:rPr>
          <w:rFonts w:hint="cs"/>
          <w:cs/>
        </w:rPr>
        <w:t>(</w:t>
      </w:r>
      <w:r>
        <w:rPr>
          <w:rFonts w:hint="cs"/>
          <w:cs/>
          <w:lang w:val="th-TH" w:bidi="th-TH"/>
        </w:rPr>
        <w:t>ข</w:t>
      </w:r>
      <w:r>
        <w:rPr>
          <w:rFonts w:hint="cs"/>
          <w:cs/>
        </w:rPr>
        <w:t xml:space="preserve">) </w:t>
      </w:r>
      <w:r>
        <w:rPr>
          <w:rFonts w:hint="cs"/>
          <w:cs/>
          <w:lang w:val="th-TH" w:bidi="th-TH"/>
        </w:rPr>
        <w:t>สถิติคดีอาญาจำแนกรายภูธรภาค</w:t>
      </w:r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r>
        <w:rPr>
          <w:rFonts w:hint="cs"/>
          <w:cs/>
        </w:rPr>
        <w:t xml:space="preserve"> (</w:t>
      </w:r>
      <w:r>
        <w:rPr>
          <w:rFonts w:hint="cs"/>
          <w:cs/>
          <w:lang w:val="th-TH" w:bidi="th-TH"/>
        </w:rPr>
        <w:t>จังหวัด</w:t>
      </w:r>
      <w:r>
        <w:rPr>
          <w:rFonts w:hint="cs"/>
          <w:cs/>
        </w:rPr>
        <w:t>)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ในส่วนนี้เป็นการรายงานสถิติจำนวนคดีรับแจ้งความในความผิดฐานต่าง ๆ จำแนกตามจังหวัด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ในแต่ละพื้นที่รับผิดชอบของตำรวจภูธรภาค 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ทั่วประเทศไทย พร้อมเสนอภาพแผนภูมิประกอบ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โดยรายงานจำนวนรับแจ้งความแต่ละฐานความผิดด้วยแผนภูมิเส้นบนแกนปฐมภูมิ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ระดับจำนวนแสดงบนแกนแนวตั้งฝั่งซ้าย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และรายงานจำนวนรวมคดีรับแจ้งความในแต่ละจังหวัดด้วยแผนภูมิแท่งบนแกนทุติยภูมิ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ระดับจำนวนแสดงบนแกนแนวตั้งฝั่งขวา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)</w:t>
      </w:r>
    </w:p>
    <w:p>
      <w:pPr>
        <w:pStyle w:val="4"/>
        <w:ind w:firstLine="720"/>
      </w:pPr>
      <w:bookmarkStart w:id="339" w:name="_Toc79749054"/>
      <w:bookmarkStart w:id="340" w:name="_Toc109769494"/>
      <w:bookmarkStart w:id="341" w:name="_Toc109769237"/>
      <w:bookmarkStart w:id="342" w:name="_Toc113462836"/>
      <w:bookmarkStart w:id="343" w:name="_Toc109769112"/>
      <w:bookmarkStart w:id="344" w:name="_Toc110939677"/>
      <w:bookmarkStart w:id="345" w:name="_Toc109768477"/>
      <w:bookmarkStart w:id="346" w:name="_Toc110947447"/>
      <w:bookmarkStart w:id="347" w:name="_Toc109767555"/>
      <w:bookmarkStart w:id="348" w:name="_Toc109769175"/>
      <w:bookmarkStart w:id="349" w:name="_Toc110939539"/>
      <w:bookmarkStart w:id="350" w:name="_Toc113462230"/>
      <w:bookmarkStart w:id="351" w:name="_Toc113463451"/>
      <w:bookmarkStart w:id="352" w:name="_Toc110939247"/>
      <w:bookmarkStart w:id="353" w:name="_Toc110678490"/>
      <w:bookmarkStart w:id="354" w:name="_Toc110947621"/>
      <w:bookmarkStart w:id="355" w:name="_Toc110672083"/>
      <w:bookmarkStart w:id="356" w:name="_Toc113467623"/>
      <w:bookmarkStart w:id="357" w:name="_Toc109767910"/>
      <w:bookmarkStart w:id="358" w:name="_Toc109768315"/>
      <w:bookmarkStart w:id="359" w:name="_Toc110001885"/>
      <w:bookmarkStart w:id="360" w:name="_Toc110671871"/>
      <w:bookmarkStart w:id="361" w:name="_Toc109768774"/>
      <w:bookmarkStart w:id="362" w:name="_Toc110672213"/>
      <w:r>
        <w:rPr>
          <w:rFonts w:hint="cs"/>
          <w:cs/>
        </w:rPr>
        <w:t xml:space="preserve">1.3.1 </w:t>
      </w:r>
      <w:r>
        <w:rPr>
          <w:rFonts w:hint="cs"/>
          <w:cs/>
          <w:lang w:val="th-TH" w:bidi="th-TH"/>
        </w:rPr>
        <w:t xml:space="preserve">สถิติคดีอาญาของภูธรภาค </w:t>
      </w:r>
      <w:r>
        <w:rPr>
          <w:rFonts w:hint="cs"/>
          <w:cs/>
        </w:rPr>
        <w:t>1</w:t>
      </w:r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bookmarkStart w:id="363" w:name="OLE_LINK7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  <w:bookmarkEnd w:id="363"/>
    </w:p>
    <w:tbl>
      <w:tblPr>
        <w:tblStyle w:val="7"/>
        <w:tblW w:w="11052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8"/>
        <w:gridCol w:w="779"/>
        <w:gridCol w:w="876"/>
        <w:gridCol w:w="899"/>
        <w:gridCol w:w="1591"/>
        <w:gridCol w:w="926"/>
        <w:gridCol w:w="1266"/>
        <w:gridCol w:w="907"/>
        <w:gridCol w:w="917"/>
        <w:gridCol w:w="83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1052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1) 9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jc w:val="center"/>
        </w:trPr>
        <w:tc>
          <w:tcPr>
            <w:tcW w:w="207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ชัยนาท</w:t>
            </w:r>
          </w:p>
        </w:tc>
        <w:tc>
          <w:tcPr>
            <w:tcW w:w="8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นนทบุรี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ปทุมธานี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พระนครศรีอยุธยา</w:t>
            </w:r>
          </w:p>
        </w:tc>
        <w:tc>
          <w:tcPr>
            <w:tcW w:w="9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ลพบุรี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สมุทรปราการ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สระบุรี</w:t>
            </w:r>
          </w:p>
        </w:tc>
        <w:tc>
          <w:tcPr>
            <w:tcW w:w="9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สิงห์บุรี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อ่างทอง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7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87</w:t>
            </w:r>
          </w:p>
        </w:tc>
        <w:tc>
          <w:tcPr>
            <w:tcW w:w="8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284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371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261</w:t>
            </w:r>
          </w:p>
        </w:tc>
        <w:tc>
          <w:tcPr>
            <w:tcW w:w="9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166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324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151</w:t>
            </w:r>
          </w:p>
        </w:tc>
        <w:tc>
          <w:tcPr>
            <w:tcW w:w="9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7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pacing w:val="0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pacing w:val="0"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pacing w:val="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pacing w:val="0"/>
                <w:sz w:val="28"/>
                <w:szCs w:val="28"/>
                <w:cs/>
                <w:lang w:val="en-US" w:bidi="th-TH"/>
              </w:rPr>
              <w:t xml:space="preserve">             </w:t>
            </w:r>
            <w:r>
              <w:rPr>
                <w:rFonts w:hint="cs" w:ascii="TH SarabunPSK" w:hAnsi="TH SarabunPSK" w:eastAsia="Calibri" w:cs="TH SarabunPSK"/>
                <w:b/>
                <w:bCs/>
                <w:spacing w:val="0"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123</w:t>
            </w:r>
          </w:p>
        </w:tc>
        <w:tc>
          <w:tcPr>
            <w:tcW w:w="8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1,381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1,220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916</w:t>
            </w:r>
          </w:p>
        </w:tc>
        <w:tc>
          <w:tcPr>
            <w:tcW w:w="9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551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957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681</w:t>
            </w:r>
          </w:p>
        </w:tc>
        <w:tc>
          <w:tcPr>
            <w:tcW w:w="9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187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7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8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268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472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72</w:t>
            </w:r>
          </w:p>
        </w:tc>
        <w:tc>
          <w:tcPr>
            <w:tcW w:w="9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221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9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7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1,841</w:t>
            </w:r>
          </w:p>
        </w:tc>
        <w:tc>
          <w:tcPr>
            <w:tcW w:w="8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9,325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11,494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7,267</w:t>
            </w:r>
          </w:p>
        </w:tc>
        <w:tc>
          <w:tcPr>
            <w:tcW w:w="9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5,246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13,036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4,235</w:t>
            </w:r>
          </w:p>
        </w:tc>
        <w:tc>
          <w:tcPr>
            <w:tcW w:w="9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1,563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2,339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07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2,114</w:t>
            </w:r>
          </w:p>
        </w:tc>
        <w:tc>
          <w:tcPr>
            <w:tcW w:w="8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11,258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13,557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8,516</w:t>
            </w:r>
          </w:p>
        </w:tc>
        <w:tc>
          <w:tcPr>
            <w:tcW w:w="9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6,038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14,538</w:t>
            </w:r>
          </w:p>
        </w:tc>
        <w:tc>
          <w:tcPr>
            <w:tcW w:w="9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5,123</w:t>
            </w:r>
          </w:p>
        </w:tc>
        <w:tc>
          <w:tcPr>
            <w:tcW w:w="9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1,844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2,693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364" w:name="_Toc79749055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  <w:highlight w:val="yellow"/>
        </w:rPr>
        <w:br w:type="page"/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1.1</w:t>
      </w:r>
      <w:r>
        <w:rPr>
          <w:rFonts w:hint="cs" w:ascii="TH SarabunPSK" w:hAnsi="TH SarabunPSK" w:cs="TH SarabunPSK"/>
          <w:sz w:val="32"/>
          <w:szCs w:val="32"/>
          <w:cs/>
        </w:rPr>
        <w:t>3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576320"/>
            <wp:effectExtent l="0" t="0" r="0" b="5080"/>
            <wp:docPr id="110" name="Picture 110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Chart, bar chart, hist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เมื่อพิจารณาสถิติจำนวนคดีรับแจ้งความในแต่ละจังหวัดของพื้นที่ตำรวจภูธรภาค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ไปด้วย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 ได้แก่ 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ชัยนาท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นนทบุร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ี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พระนครศรีอยุธยา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ลพบุรี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สระบุรี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สิงห์บุรี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อ่างทอง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โดยจำแนกตามกลุ่มข้อหาทั้ง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ประเภทดังที่ปรากฏในตารางที่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และนนทบุรี ตามลำดับ โดยในทุกพื้นที่คดีในกลุ่มข้อหาที่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เป็นสัดส่วนสูงที่สุดแสดงผลในพื้นที่สีเขียว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  ในพื้นที่สีแดง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page"/>
      </w: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1.1</w:t>
      </w:r>
      <w:r>
        <w:rPr>
          <w:rFonts w:hint="cs" w:ascii="TH SarabunPSK" w:hAnsi="TH SarabunPSK" w:cs="TH SarabunPSK"/>
          <w:sz w:val="32"/>
          <w:szCs w:val="32"/>
          <w:cs/>
        </w:rPr>
        <w:t>4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197610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สมุทรปราการ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และนนทบุรี ตามลำดับ โดยในทุกพื้นที่มีการรับแจ้งความคดีอื่น ๆ เกี่ยวกับชีวิตร่างกาย และเพศ เป็นจำนวนสูงที่สุด รวมทุกจังหวัดเป็นจำนวน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902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โดยพบมากที่สุด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209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ในจังหวัดปทุมธานี ซึ่งคิดเป็นร้อยละ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23.17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ของจำนวนคดีรับแจ้งความในคดีดังกล่าว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1.1</w:t>
      </w:r>
      <w:r>
        <w:rPr>
          <w:rFonts w:hint="cs" w:ascii="TH SarabunPSK" w:hAnsi="TH SarabunPSK" w:cs="TH SarabunPSK"/>
          <w:sz w:val="32"/>
          <w:szCs w:val="32"/>
          <w:cs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391410"/>
            <wp:effectExtent l="0" t="0" r="0" b="0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sectPr>
          <w:type w:val="continuous"/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ดังที่ปรากฏ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นนทบุรี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และสมุทรปราการ ตามลำดับ โดยในทุกพื้นที่มีการรับแจ้งความคดีลักทรัพย์มากที่สุด รวมทุกจังหวัดเป็นจำนวน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3,123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คดีฉ้อโกง จำนวน </w:t>
      </w:r>
      <w:r>
        <w:rPr>
          <w:rFonts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1,215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ซึ่งทั้งสองคดีมีจำนวนรับแจ้งความ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สูงที่สุดในจังหวัดนนทบุรีโดยพบว่าคดีลักทรัพย์จำนวน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665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 คดีฉ้อโกง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346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ตามลำดับ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1.1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988310"/>
            <wp:effectExtent l="0" t="0" r="0" b="0"/>
            <wp:docPr id="26" name="Picture 2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นนทบุรี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และสมุทรปราการ ตามลำดับ โดยเมื่อพิจารณาจำนวนคดีสะสมในทุกจังหวัดพบว่าคดีตาม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ว่าด้วยการกระทำผิดเกี่ยวกับคอมพิวเตอร์มากที่สุดรวม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483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โดยพบมากที่สุดในจังหวัดปทุมธานี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269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55.70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ของจำนวนคดีรับแจ้งในฐานความผิดนี้ สำหรับฐานความผิดฉ้อโกงที่กระทำผ่านระบบคอมพิวเตอร์ที่ถูกนำเสนอข้อมูลในรายงานฉบับนี้เป็นปีแรกมีจำนวน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177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page"/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1.1</w:t>
      </w:r>
      <w:r>
        <w:rPr>
          <w:rFonts w:hint="cs" w:ascii="TH SarabunPSK" w:hAnsi="TH SarabunPSK" w:cs="TH SarabunPSK"/>
          <w:sz w:val="32"/>
          <w:szCs w:val="32"/>
          <w:cs/>
        </w:rPr>
        <w:t>7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4033520"/>
            <wp:effectExtent l="0" t="0" r="0" b="5080"/>
            <wp:docPr id="27" name="Picture 27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alenda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pStyle w:val="19"/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ซึ่งคิดเป็นสัดส่วนคดีที่มีการรับแจ้งความมากที่สุดในพื้นที่รับผิดชอบของตำรวจภูธรภาค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และนนทบุรี ตามลำดับ ภาพรวมของทุกจังหวัดมีจำนวนคดีที่เกี่ยวข้องกับยาเสพติดสูงที่สุดโดยพิจารณาจากระดับความเข้มของสี โดยจังหวัดนนทบุรีมีจำนวนคดีที่เกี่ยวข้องกับการเสพยาเสพติดมากที่สุด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3,300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รองลงมาคือ จังหวัดสมุทรปราการ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2,828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สำหรับฐานความผิดการพนันที่กระทำผ่านระบบคอมพิวเตอร์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มีการรายงานข้อมูลในรายงานฉบับนี้เป็นปีแรกมีจำนวนทั้งสิ้น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pStyle w:val="19"/>
        <w:rPr>
          <w:spacing w:val="-6"/>
        </w:rPr>
      </w:pPr>
      <w:r>
        <w:rPr>
          <w:spacing w:val="-6"/>
          <w:cs/>
          <w:lang w:val="th-TH" w:bidi="th-TH"/>
        </w:rPr>
        <w:t xml:space="preserve">ภาพที่ </w:t>
      </w:r>
      <w:r>
        <w:rPr>
          <w:rFonts w:hint="cs"/>
          <w:spacing w:val="-6"/>
          <w:cs/>
        </w:rPr>
        <w:t>1.18</w:t>
      </w:r>
      <w:r>
        <w:rPr>
          <w:spacing w:val="-6"/>
        </w:rPr>
        <w:t xml:space="preserve"> </w:t>
      </w:r>
      <w:r>
        <w:rPr>
          <w:rFonts w:hint="cs"/>
          <w:spacing w:val="-6"/>
          <w:cs/>
          <w:lang w:val="th-TH" w:bidi="th-TH"/>
        </w:rPr>
        <w:t xml:space="preserve">แผนที่แสดงจำนวนคดีรับแจ้งความในแต่ละจังหวัดในเขตพื้นที่ภูธรภาค </w:t>
      </w:r>
      <w:r>
        <w:rPr>
          <w:rFonts w:eastAsia="AngsanaUPC"/>
          <w:spacing w:val="-6"/>
        </w:rPr>
        <w:t>1</w:t>
      </w:r>
      <w:r>
        <w:rPr>
          <w:rFonts w:hint="cs" w:eastAsia="AngsanaUPC"/>
          <w:spacing w:val="-6"/>
          <w:cs/>
        </w:rPr>
        <w:t xml:space="preserve"> </w:t>
      </w:r>
      <w:r>
        <w:rPr>
          <w:rFonts w:hint="cs"/>
          <w:spacing w:val="-6"/>
          <w:cs/>
          <w:lang w:val="th-TH" w:bidi="th-TH"/>
        </w:rPr>
        <w:t>ตามฐานความผิดกลุ่มต่าง 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255520"/>
                  <wp:effectExtent l="0" t="0" r="5080" b="5080"/>
                  <wp:docPr id="112" name="Picture 11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040" cy="22593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ปทุมธานี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71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น้อยที่สุดคือ สิงห์บุรี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70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255520"/>
                  <wp:effectExtent l="0" t="0" r="4445" b="5080"/>
                  <wp:docPr id="113" name="Picture 11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291" cy="225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นนทบุรี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/>
                <w:sz w:val="32"/>
                <w:szCs w:val="32"/>
              </w:rPr>
              <w:t>381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น้อยที่สุดคือ ชัยนาท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247900"/>
                  <wp:effectExtent l="0" t="0" r="5080" b="0"/>
                  <wp:docPr id="114" name="Picture 114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 114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548" cy="2252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มากที่สุดคือ ปทุมธานี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472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สิงห์บุรี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372360"/>
                  <wp:effectExtent l="0" t="0" r="4445" b="2540"/>
                  <wp:docPr id="124" name="Picture 124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124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794" cy="2375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มากที่สุดคือ สมุทรปราการ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3,036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สิงห์บุรี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563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pStyle w:val="4"/>
        <w:ind w:firstLine="720"/>
      </w:pPr>
      <w:bookmarkStart w:id="365" w:name="_Toc109767911"/>
      <w:bookmarkStart w:id="366" w:name="_Toc109769176"/>
      <w:bookmarkStart w:id="367" w:name="_Toc113462837"/>
      <w:bookmarkStart w:id="368" w:name="_Toc110671872"/>
      <w:bookmarkStart w:id="369" w:name="_Toc109769113"/>
      <w:bookmarkStart w:id="370" w:name="_Toc110672084"/>
      <w:bookmarkStart w:id="371" w:name="_Toc109769495"/>
      <w:bookmarkStart w:id="372" w:name="_Toc110939248"/>
      <w:bookmarkStart w:id="373" w:name="_Toc110678491"/>
      <w:bookmarkStart w:id="374" w:name="_Toc110672214"/>
      <w:bookmarkStart w:id="375" w:name="_Toc109767556"/>
      <w:bookmarkStart w:id="376" w:name="_Toc113463452"/>
      <w:bookmarkStart w:id="377" w:name="_Toc110947622"/>
      <w:bookmarkStart w:id="378" w:name="_Toc110947448"/>
      <w:bookmarkStart w:id="379" w:name="_Toc109769238"/>
      <w:bookmarkStart w:id="380" w:name="_Toc109768775"/>
      <w:bookmarkStart w:id="381" w:name="_Toc109768478"/>
      <w:bookmarkStart w:id="382" w:name="_Toc110939540"/>
      <w:bookmarkStart w:id="383" w:name="_Toc113462231"/>
      <w:bookmarkStart w:id="384" w:name="_Toc109768316"/>
      <w:bookmarkStart w:id="385" w:name="_Toc110939678"/>
      <w:bookmarkStart w:id="386" w:name="_Toc113467624"/>
      <w:bookmarkStart w:id="387" w:name="_Toc110001886"/>
      <w:r>
        <w:rPr>
          <w:rFonts w:hint="cs"/>
          <w:cs/>
        </w:rPr>
        <w:t>1.</w:t>
      </w:r>
      <w:r>
        <w:rPr>
          <w:rFonts w:hint="cs"/>
        </w:rPr>
        <w:t xml:space="preserve">3.2 </w:t>
      </w:r>
      <w:r>
        <w:rPr>
          <w:rFonts w:hint="cs"/>
          <w:cs/>
          <w:lang w:val="th-TH" w:bidi="th-TH"/>
        </w:rPr>
        <w:t xml:space="preserve">สถิติคดีอาญาของภูธรภาค </w:t>
      </w:r>
      <w:r>
        <w:rPr>
          <w:rFonts w:hint="cs"/>
        </w:rPr>
        <w:t>2</w:t>
      </w:r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25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68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9"/>
        <w:gridCol w:w="1020"/>
        <w:gridCol w:w="1176"/>
        <w:gridCol w:w="1020"/>
        <w:gridCol w:w="1020"/>
        <w:gridCol w:w="1084"/>
        <w:gridCol w:w="1020"/>
        <w:gridCol w:w="1020"/>
        <w:gridCol w:w="10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10689" w:type="dxa"/>
            <w:gridSpan w:val="9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)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2309" w:type="dxa"/>
            <w:shd w:val="clear" w:color="auto" w:fill="DEEAF6" w:themeFill="accent5" w:themeFillTint="33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จันทบุรี</w:t>
            </w:r>
          </w:p>
        </w:tc>
        <w:tc>
          <w:tcPr>
            <w:tcW w:w="1176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ฉะเชิงเทรา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ชลบุรี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ตราด</w:t>
            </w:r>
          </w:p>
        </w:tc>
        <w:tc>
          <w:tcPr>
            <w:tcW w:w="1084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นครนายก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ปราจีน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ระยอง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สระแก้ว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  <w:jc w:val="center"/>
        </w:trPr>
        <w:tc>
          <w:tcPr>
            <w:tcW w:w="2309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131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207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514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59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137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276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309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448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510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1,700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192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146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414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976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2309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117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150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255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87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112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143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109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  <w:jc w:val="center"/>
        </w:trPr>
        <w:tc>
          <w:tcPr>
            <w:tcW w:w="2309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7,436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9,764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18,970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3,044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4,503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7,110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11,050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6,076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2309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8,132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10,631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21,439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3,382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4,801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7,804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12,411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6,670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388" w:name="_Toc109767557"/>
      <w:bookmarkStart w:id="389" w:name="_Toc109767912"/>
      <w:bookmarkStart w:id="390" w:name="_Toc79749056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1.1</w:t>
      </w:r>
      <w:r>
        <w:rPr>
          <w:rFonts w:hint="cs" w:ascii="TH SarabunPSK" w:hAnsi="TH SarabunPSK" w:cs="TH SarabunPSK"/>
          <w:sz w:val="32"/>
          <w:szCs w:val="32"/>
          <w:cs/>
        </w:rPr>
        <w:t>9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  <w:bookmarkEnd w:id="388"/>
      <w:bookmarkEnd w:id="389"/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576320"/>
            <wp:effectExtent l="0" t="0" r="0" b="5080"/>
            <wp:docPr id="43" name="Picture 43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, bar chart, hist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สำนักงานยุทธศาสตร์ตำรวจ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, </w:t>
      </w:r>
      <w:r>
        <w:rPr>
          <w:rFonts w:hint="cs" w:ascii="TH SarabunPSK" w:hAnsi="TH SarabunPSK" w:eastAsia="Calibri" w:cs="TH SarabunPSK"/>
          <w:i/>
          <w:iCs/>
          <w:sz w:val="22"/>
          <w:szCs w:val="28"/>
          <w:cs/>
          <w:lang w:val="th-TH" w:bidi="th-TH"/>
        </w:rPr>
        <w:t>สำนักงานเทคโนโลยีสารสนเทศและการสื่อสาร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เมื่อพิจารณาสถิติจำนวนคดีรับแจ้งความในทุกจังหวัดของพื้นที่ตำรวจภูธรภาค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จันทบุรี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ฉะเชิงเทรา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ชลบุร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ตราด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นครนายก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ปราจีน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ระยอง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สระแก้ว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จำแนกตามกลุ่มข้อหา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ระยอง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และฉะเชิงเทรา ตามลำดับ โดยเปรียบเทียบทุกจังหวัดในพื้นที่ตำรวจภูธร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มีจำนวนคดีรับแจ้งความเป็นสัดส่วนสูงที่สุดในกลุ่มข้อหาที่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 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ซึ่งแสดงผลในพื้นที่สีเขียว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แสดงผลในพื้นที่สีแดง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20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133475"/>
            <wp:effectExtent l="0" t="0" r="0" b="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ฐานความผิดเกี่ยวกับชีวิต ร่างกาย และเพศ ดังที่ปรากฏ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1.20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ระยอง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และฉะเชิงเทรา ตามลำดับ โดยในจังหวัดชลบุรีมีการรับแจ้งความคดีอื่น ๆ เกี่ยวกับชีวิต ร่างกาย และเพศ เป็นจำนวนสูงที่สุด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252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38.77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ของจำนวนคดีรับแจ้งความในคดีดังกล่าว และในจังหวัดระยองมีการรับแจ้งความคดีทำร้ายร่างกาย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เป็นจำนวนสูงที่สุด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140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ind w:firstLine="720"/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21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424430"/>
            <wp:effectExtent l="0" t="0" r="0" b="127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highlight w:val="yellow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1.21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ระยอง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และฉะเชิงเทรา ตามลำดับ โดยในทุกพื้นที่มีการรับแจ้งความคดีลักทรัพย์มากที่สุด 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2,109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โดยในจังหวัดชลบุรีมีการรับแจ้งความในคดีดังกล่าวมากที่สุด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780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391" w:name="OLE_LINK12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22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  <w:bookmarkEnd w:id="391"/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070225"/>
            <wp:effectExtent l="0" t="0" r="0" b="3175"/>
            <wp:docPr id="46" name="Picture 4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  <w:cs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1.22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สระแก้ว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และฉะเชิงเทรา ตามลำดับ โดยภาพรวมในหลายจังหวัดมีจำนวนคดีที่เกี่ยวข้องกับ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ศุลกากร 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89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สำหรับฐานความผิดฉ้อโกงที่กระทำผ่านระบบคอมพิวเตอร์ มีจำนวนคดีทั้งสิ้น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110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ซึ่งจังหวัดที่มีจำนวนคดีรับแจ้งความในฐานความผิดดังกล่าวมากที่สุด ได้แก่ ชลบุรี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นครนายก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และระยอง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>3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499999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ชลบุรี ระยอง และฉะเชิงเทรา ตามลำดับ โดยในทุกจังหวัดมีการรับแจ้งความ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คดีเกี่ยวกับยาเสพติดมากที่สุด รวมทุกจังหวัดในพื้นที่ภูธรภาค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 </w:t>
      </w:r>
      <w:r>
        <w:rPr>
          <w:rFonts w:ascii="TH SarabunPSK" w:hAnsi="TH SarabunPSK" w:cs="TH SarabunPSK"/>
          <w:sz w:val="32"/>
          <w:szCs w:val="32"/>
        </w:rPr>
        <w:t>31,459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รองลงมาคือความผิดเกี่ยวกับการพนันรวม </w:t>
      </w:r>
      <w:r>
        <w:rPr>
          <w:rFonts w:ascii="TH SarabunPSK" w:hAnsi="TH SarabunPSK" w:cs="TH SarabunPSK"/>
          <w:sz w:val="32"/>
          <w:szCs w:val="32"/>
        </w:rPr>
        <w:t>15,587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pStyle w:val="19"/>
        <w:rPr>
          <w:spacing w:val="-6"/>
        </w:rPr>
      </w:pPr>
      <w:r>
        <w:rPr>
          <w:spacing w:val="-6"/>
          <w:cs/>
          <w:lang w:val="th-TH" w:bidi="th-TH"/>
        </w:rPr>
        <w:t>ภาพที่</w:t>
      </w:r>
      <w:r>
        <w:rPr>
          <w:rFonts w:hint="cs"/>
          <w:spacing w:val="-6"/>
          <w:cs/>
        </w:rPr>
        <w:t xml:space="preserve"> 1.24</w:t>
      </w:r>
      <w:r>
        <w:rPr>
          <w:spacing w:val="-6"/>
          <w:cs/>
        </w:rPr>
        <w:t xml:space="preserve"> </w:t>
      </w:r>
      <w:r>
        <w:rPr>
          <w:rFonts w:hint="cs"/>
          <w:spacing w:val="-6"/>
          <w:cs/>
          <w:lang w:val="th-TH" w:bidi="th-TH"/>
        </w:rPr>
        <w:t xml:space="preserve">แผนที่แสดงจำนวนคดีรับแจ้งความในแต่ละจังหวัดในเขตพื้นที่ภูธรภาค </w:t>
      </w:r>
      <w:r>
        <w:rPr>
          <w:rFonts w:hint="cs" w:eastAsia="AngsanaUPC"/>
          <w:spacing w:val="-6"/>
          <w:cs/>
        </w:rPr>
        <w:t xml:space="preserve">2 </w:t>
      </w:r>
      <w:r>
        <w:rPr>
          <w:rFonts w:hint="cs"/>
          <w:spacing w:val="-6"/>
          <w:cs/>
          <w:lang w:val="th-TH" w:bidi="th-TH"/>
        </w:rPr>
        <w:t>ตามฐานความผิดกลุ่มต่าง ๆ</w:t>
      </w:r>
      <w:r>
        <w:rPr>
          <w:rFonts w:hint="cs"/>
          <w:spacing w:val="-6"/>
          <w:cs/>
        </w:rPr>
        <w:t xml:space="preserve"> 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459990"/>
                  <wp:effectExtent l="0" t="0" r="5080" b="3810"/>
                  <wp:docPr id="28" name="Picture 28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45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ชลบุรี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นครนายก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459990"/>
                  <wp:effectExtent l="0" t="0" r="4445" b="3810"/>
                  <wp:docPr id="70" name="Picture 70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910" cy="2464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ชลบุรี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/>
                <w:sz w:val="32"/>
                <w:szCs w:val="32"/>
              </w:rPr>
              <w:t>700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น้อยที่สุดคือ นครนายก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46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387600"/>
                  <wp:effectExtent l="0" t="0" r="5080" b="0"/>
                  <wp:docPr id="37" name="Picture 37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300" cy="2389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ชลบุรี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55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และน้อยที่สุดคือ ตราด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387600"/>
                  <wp:effectExtent l="0" t="0" r="4445" b="0"/>
                  <wp:docPr id="38" name="Picture 38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823" cy="2391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ชลบุรี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18,970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ตราด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3,</w:t>
            </w:r>
            <w:r>
              <w:rPr>
                <w:rFonts w:ascii="TH SarabunPSK" w:hAnsi="TH SarabunPSK" w:cs="TH SarabunPSK"/>
                <w:sz w:val="32"/>
                <w:szCs w:val="32"/>
              </w:rPr>
              <w:t>044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392" w:name="_Toc109769496"/>
      <w:bookmarkStart w:id="393" w:name="_Toc110671873"/>
      <w:bookmarkStart w:id="394" w:name="_Toc110672215"/>
      <w:bookmarkStart w:id="395" w:name="_Toc110939249"/>
      <w:bookmarkStart w:id="396" w:name="_Toc109767913"/>
      <w:bookmarkStart w:id="397" w:name="_Toc109769177"/>
      <w:bookmarkStart w:id="398" w:name="_Toc109768776"/>
      <w:bookmarkStart w:id="399" w:name="_Toc110678492"/>
      <w:bookmarkStart w:id="400" w:name="_Toc110947623"/>
      <w:bookmarkStart w:id="401" w:name="_Toc110939679"/>
      <w:bookmarkStart w:id="402" w:name="_Toc109769239"/>
      <w:bookmarkStart w:id="403" w:name="_Toc110001887"/>
      <w:bookmarkStart w:id="404" w:name="_Toc109769114"/>
      <w:bookmarkStart w:id="405" w:name="_Toc109767558"/>
      <w:bookmarkStart w:id="406" w:name="_Toc110939541"/>
      <w:bookmarkStart w:id="407" w:name="_Toc110672085"/>
      <w:bookmarkStart w:id="408" w:name="_Toc109768479"/>
      <w:bookmarkStart w:id="409" w:name="_Toc110947449"/>
      <w:bookmarkStart w:id="410" w:name="_Toc109768317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pStyle w:val="4"/>
        <w:ind w:firstLine="720"/>
        <w:rPr>
          <w:cs/>
        </w:rPr>
      </w:pPr>
      <w:bookmarkStart w:id="411" w:name="_Toc113467625"/>
      <w:bookmarkStart w:id="412" w:name="_Toc113462232"/>
      <w:bookmarkStart w:id="413" w:name="_Toc113462838"/>
      <w:bookmarkStart w:id="414" w:name="_Toc113463453"/>
    </w:p>
    <w:p>
      <w:pPr>
        <w:pStyle w:val="4"/>
        <w:ind w:firstLine="720"/>
      </w:pPr>
      <w:r>
        <w:rPr>
          <w:rFonts w:hint="cs"/>
          <w:cs/>
        </w:rPr>
        <w:t>1.</w:t>
      </w:r>
      <w:r>
        <w:t xml:space="preserve">3.3 </w:t>
      </w:r>
      <w:r>
        <w:rPr>
          <w:rFonts w:hint="cs"/>
          <w:cs/>
          <w:lang w:val="th-TH" w:bidi="th-TH"/>
        </w:rPr>
        <w:t xml:space="preserve">สถิติคดีอาญาของภูธรภาค </w:t>
      </w:r>
      <w:r>
        <w:t>3</w:t>
      </w:r>
      <w:bookmarkEnd w:id="390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bookmarkStart w:id="415" w:name="OLE_LINK13"/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  <w:bookmarkEnd w:id="415"/>
    </w:p>
    <w:tbl>
      <w:tblPr>
        <w:tblStyle w:val="7"/>
        <w:tblW w:w="10380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82"/>
        <w:gridCol w:w="755"/>
        <w:gridCol w:w="1304"/>
        <w:gridCol w:w="889"/>
        <w:gridCol w:w="768"/>
        <w:gridCol w:w="1047"/>
        <w:gridCol w:w="918"/>
        <w:gridCol w:w="1298"/>
        <w:gridCol w:w="131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0380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3) 8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ชัยภูมิ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นครราชสีมา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บุรีรัมย์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ยโสธร</w:t>
            </w:r>
          </w:p>
        </w:tc>
        <w:tc>
          <w:tcPr>
            <w:tcW w:w="10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ศรีสะเกษ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สุรินทร์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อำนาจเจริญ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อุบลราชธานี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7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235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452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210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0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223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146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eastAsia="+Body" w:cs="TH SarabunPSK"/>
                <w:b/>
                <w:bCs/>
                <w:spacing w:val="-17"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eastAsia="+Body" w:cs="TH SarabunPSK"/>
                <w:b/>
                <w:bCs/>
                <w:spacing w:val="0"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7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367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1,267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499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194</w:t>
            </w:r>
          </w:p>
        </w:tc>
        <w:tc>
          <w:tcPr>
            <w:tcW w:w="10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707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377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132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1,034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7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260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296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155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0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199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180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96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7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8,817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23,818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12,300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7,837</w:t>
            </w:r>
          </w:p>
        </w:tc>
        <w:tc>
          <w:tcPr>
            <w:tcW w:w="10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15,347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14,601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6,560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19,362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7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9,679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25,833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13,164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8,136</w:t>
            </w:r>
          </w:p>
        </w:tc>
        <w:tc>
          <w:tcPr>
            <w:tcW w:w="104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16,476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15,304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6,854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20,992</w:t>
            </w:r>
          </w:p>
        </w:tc>
      </w:tr>
    </w:tbl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</w:rPr>
        <w:t>1.2</w:t>
      </w:r>
      <w:r>
        <w:rPr>
          <w:rFonts w:hint="cs" w:ascii="TH SarabunPSK" w:hAnsi="TH SarabunPSK" w:cs="TH SarabunPSK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576320"/>
            <wp:effectExtent l="0" t="0" r="0" b="5080"/>
            <wp:docPr id="75" name="Picture 75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, bar chart, hist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เมื่อพิจารณาสถิติจำนวนคดีรับแจ้งความในพื้นที่จังหวัดตำรวจภูธรภาค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ชัยภูมิ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นครราชสีมา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บุรีรัมย์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ยโสธร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ศรีสะเกษ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สุรินทร์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อำนาจเจริญ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จำแนกตามกลุ่มข้อหาทั้ง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นครราชสีมา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อุบลราชธานี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และศรีสะเกษ ตามลำดับ โดยพบว่าทุกจังหวัดมีจำนวนคดีรับแจ้งความ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เป็นสัดส่วนสูงที่สุด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แสดงค่าในพื้นที่สีเขียว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แสดงค่าในพื้นที่สีแดง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133475"/>
            <wp:effectExtent l="0" t="0" r="0" b="0"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eastAsia="+Body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ฐานความผิดเกี่ยวกับชีวิต ร่างกาย และเพศ ดังที่ปรากฏ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นครราชสีมา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และชัยภูมิ ตามลำดับ โดยในทุกพื้นที่มีการรับแจ้งความคดีอื่น ๆ เกี่ยวกับชีวิต ร่างกาย และเพศ เป็นจำนวนสูงที่สุด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758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คดีทำร้ายร่างกาย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317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โดยจังหวัดนครราชสีมามีจำนวนคดีรับแจ้งความในคดีทั้งสองมากที่สุด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181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122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ตามลำดับ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424430"/>
            <wp:effectExtent l="0" t="0" r="0" b="1270"/>
            <wp:docPr id="83" name="Picture 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นครราชสีมา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และศรีสะเกษ ตามลำดับ โดยในทุกพื้นที่มีการรับแจ้งความคดีลักทรัพย์มากที่สุด 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,823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โดยในจังหวัดนครราชสีมามีจำนวน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คดีรับแจ้งความในคดีดังกล่าวมากที่สุด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495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          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070225"/>
            <wp:effectExtent l="0" t="0" r="0" b="3175"/>
            <wp:docPr id="84" name="Picture 8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นครราชสีมา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และชัยภูมิ ตามลำดับ โดยภาพรวมทุกจังหวัดในพื้นที่ภูธรภาคที่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มีจำนวนคดีที่เกี่ยวข้องกับ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ป่าไม้ มากที่สุดรวม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526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ว่าด้วยการกระทำผิดเกี่ยวกับคอมพิวเตอร์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273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และความผิดตาม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การขุดดินและถมดิน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126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ตามลำดับ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4199890"/>
            <wp:effectExtent l="0" t="0" r="0" b="3810"/>
            <wp:docPr id="85" name="Picture 8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abl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rFonts w:ascii="TH SarabunPSK" w:hAnsi="TH SarabunPSK" w:cs="TH SarabunPSK"/>
          <w:sz w:val="28"/>
          <w:szCs w:val="28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นครราชสีมา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และศรีสะเกษ ตามลำดับ ภาพรวมของทุกจังหวัดมีจำนวนคดีที่เกี่ยวข้องกับยาเสพติดสูงที่สุดโดยพิจารณาจากระดับความเข้มของสี โดยจังหวัดอุบลราชธานีมีจำนวนคดีที่เกี่ยวข้องกับการเสพยาเสพติดมากที่สุด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6,077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คดีที่เกี่ยวข้องกับการพนันอื่น ๆ มีจำนวนคดีรวมทั้งสิ้น </w:t>
      </w:r>
      <w:r>
        <w:rPr>
          <w:rFonts w:ascii="TH SarabunPSK" w:hAnsi="TH SarabunPSK" w:cs="TH SarabunPSK"/>
          <w:sz w:val="32"/>
          <w:szCs w:val="32"/>
        </w:rPr>
        <w:t xml:space="preserve">15,779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ซึ่งพบมากที่สุดในจังหวัดนครราชสีมา จำนวน </w:t>
      </w:r>
      <w:r>
        <w:rPr>
          <w:rFonts w:ascii="TH SarabunPSK" w:hAnsi="TH SarabunPSK" w:cs="TH SarabunPSK"/>
          <w:sz w:val="32"/>
          <w:szCs w:val="32"/>
        </w:rPr>
        <w:t xml:space="preserve">6,101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rPr>
          <w:rFonts w:ascii="TH SarabunPSK" w:hAnsi="TH SarabunPSK" w:eastAsia="Calibri" w:cs="TH SarabunPSK"/>
          <w:spacing w:val="-6"/>
          <w:sz w:val="32"/>
          <w:szCs w:val="32"/>
        </w:rPr>
      </w:pP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1.30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แผนที่แสดงจำนวนคดีรับแจ้งความในแต่ละจังหวัดในเขตพื้นที่ภูธรภาค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3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ตามฐานความผิดกลุ่มต่าง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324100"/>
                  <wp:effectExtent l="0" t="0" r="508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32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นครราชสีมา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52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อำนาจเจริญ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385060"/>
                  <wp:effectExtent l="0" t="0" r="4445" b="2540"/>
                  <wp:docPr id="40" name="Picture 40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404" cy="2387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มากที่สุดคือ นครราชสีมา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/>
                <w:sz w:val="32"/>
                <w:szCs w:val="32"/>
              </w:rPr>
              <w:t>267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อำนาจเจริญ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366010"/>
                  <wp:effectExtent l="0" t="0" r="508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239" cy="237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มากที่สุดคือ อุบลราชธานี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300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ยโสธร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433955"/>
                  <wp:effectExtent l="0" t="0" r="4445" b="4445"/>
                  <wp:docPr id="42" name="Picture 4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993" cy="2438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นครราชสีมา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3,818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อำนาจเจริญ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6,560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pStyle w:val="4"/>
        <w:ind w:firstLine="720"/>
      </w:pPr>
      <w:bookmarkStart w:id="416" w:name="_Toc109769497"/>
      <w:bookmarkStart w:id="417" w:name="_Toc109768480"/>
      <w:bookmarkStart w:id="418" w:name="_Toc113463454"/>
      <w:bookmarkStart w:id="419" w:name="_Toc110939250"/>
      <w:bookmarkStart w:id="420" w:name="_Toc110939542"/>
      <w:bookmarkStart w:id="421" w:name="_Toc110939680"/>
      <w:bookmarkStart w:id="422" w:name="_Toc79749057"/>
      <w:bookmarkStart w:id="423" w:name="_Toc110671874"/>
      <w:bookmarkStart w:id="424" w:name="_Toc113462839"/>
      <w:bookmarkStart w:id="425" w:name="_Toc113467626"/>
      <w:bookmarkStart w:id="426" w:name="_Toc109768777"/>
      <w:bookmarkStart w:id="427" w:name="_Toc109768318"/>
      <w:bookmarkStart w:id="428" w:name="_Toc109769240"/>
      <w:bookmarkStart w:id="429" w:name="_Toc109767914"/>
      <w:bookmarkStart w:id="430" w:name="_Toc110947450"/>
      <w:bookmarkStart w:id="431" w:name="_Toc110672216"/>
      <w:bookmarkStart w:id="432" w:name="_Toc110947624"/>
      <w:bookmarkStart w:id="433" w:name="_Toc109769178"/>
      <w:bookmarkStart w:id="434" w:name="_Toc110678493"/>
      <w:bookmarkStart w:id="435" w:name="_Toc113462233"/>
      <w:bookmarkStart w:id="436" w:name="_Toc109769115"/>
      <w:bookmarkStart w:id="437" w:name="_Toc110672086"/>
      <w:bookmarkStart w:id="438" w:name="_Toc109767559"/>
      <w:bookmarkStart w:id="439" w:name="_Toc110001888"/>
      <w:r>
        <w:rPr>
          <w:rFonts w:hint="cs"/>
          <w:cs/>
        </w:rPr>
        <w:t>1.</w:t>
      </w:r>
      <w:r>
        <w:t xml:space="preserve">3.4 </w:t>
      </w:r>
      <w:r>
        <w:rPr>
          <w:rFonts w:hint="cs"/>
          <w:cs/>
          <w:lang w:val="th-TH" w:bidi="th-TH"/>
        </w:rPr>
        <w:t xml:space="preserve">สถิติคดีอาญาของภูธรภาค </w:t>
      </w:r>
      <w:r>
        <w:t>4</w:t>
      </w:r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5003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86"/>
        <w:gridCol w:w="1025"/>
        <w:gridCol w:w="1033"/>
        <w:gridCol w:w="1037"/>
        <w:gridCol w:w="937"/>
        <w:gridCol w:w="1308"/>
        <w:gridCol w:w="1065"/>
        <w:gridCol w:w="999"/>
        <w:gridCol w:w="937"/>
        <w:gridCol w:w="1023"/>
        <w:gridCol w:w="1083"/>
        <w:gridCol w:w="1358"/>
        <w:gridCol w:w="101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003" w:type="dxa"/>
            <w:gridSpan w:val="1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4) 12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กาฬสินธุ์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ขอนแก่น</w:t>
            </w:r>
          </w:p>
        </w:tc>
        <w:tc>
          <w:tcPr>
            <w:tcW w:w="10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นครพนม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บึงกาฬ</w:t>
            </w:r>
          </w:p>
        </w:tc>
        <w:tc>
          <w:tcPr>
            <w:tcW w:w="12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มหาสารคาม</w:t>
            </w:r>
          </w:p>
        </w:tc>
        <w:tc>
          <w:tcPr>
            <w:tcW w:w="105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มุกดาหาร</w:t>
            </w:r>
          </w:p>
        </w:tc>
        <w:tc>
          <w:tcPr>
            <w:tcW w:w="10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ร้อยเอ็ด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เลย</w:t>
            </w:r>
          </w:p>
        </w:tc>
        <w:tc>
          <w:tcPr>
            <w:tcW w:w="10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สกลนคร</w:t>
            </w:r>
          </w:p>
        </w:tc>
        <w:tc>
          <w:tcPr>
            <w:tcW w:w="10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หนองคาย</w:t>
            </w:r>
          </w:p>
        </w:tc>
        <w:tc>
          <w:tcPr>
            <w:tcW w:w="13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หนองบัวลำภู</w:t>
            </w:r>
          </w:p>
        </w:tc>
        <w:tc>
          <w:tcPr>
            <w:tcW w:w="10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อุดรธานี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153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325</w:t>
            </w:r>
          </w:p>
        </w:tc>
        <w:tc>
          <w:tcPr>
            <w:tcW w:w="10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109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2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150</w:t>
            </w:r>
          </w:p>
        </w:tc>
        <w:tc>
          <w:tcPr>
            <w:tcW w:w="105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10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232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125</w:t>
            </w:r>
          </w:p>
        </w:tc>
        <w:tc>
          <w:tcPr>
            <w:tcW w:w="10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136</w:t>
            </w:r>
          </w:p>
        </w:tc>
        <w:tc>
          <w:tcPr>
            <w:tcW w:w="10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3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10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612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1,368</w:t>
            </w:r>
          </w:p>
        </w:tc>
        <w:tc>
          <w:tcPr>
            <w:tcW w:w="10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240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149</w:t>
            </w:r>
          </w:p>
        </w:tc>
        <w:tc>
          <w:tcPr>
            <w:tcW w:w="12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560</w:t>
            </w:r>
          </w:p>
        </w:tc>
        <w:tc>
          <w:tcPr>
            <w:tcW w:w="105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189</w:t>
            </w:r>
          </w:p>
        </w:tc>
        <w:tc>
          <w:tcPr>
            <w:tcW w:w="10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896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468</w:t>
            </w:r>
          </w:p>
        </w:tc>
        <w:tc>
          <w:tcPr>
            <w:tcW w:w="10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443</w:t>
            </w:r>
          </w:p>
        </w:tc>
        <w:tc>
          <w:tcPr>
            <w:tcW w:w="10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241</w:t>
            </w:r>
          </w:p>
        </w:tc>
        <w:tc>
          <w:tcPr>
            <w:tcW w:w="13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295</w:t>
            </w:r>
          </w:p>
        </w:tc>
        <w:tc>
          <w:tcPr>
            <w:tcW w:w="10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747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269</w:t>
            </w:r>
          </w:p>
        </w:tc>
        <w:tc>
          <w:tcPr>
            <w:tcW w:w="10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2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128</w:t>
            </w:r>
          </w:p>
        </w:tc>
        <w:tc>
          <w:tcPr>
            <w:tcW w:w="105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188</w:t>
            </w:r>
          </w:p>
        </w:tc>
        <w:tc>
          <w:tcPr>
            <w:tcW w:w="10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112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188</w:t>
            </w:r>
          </w:p>
        </w:tc>
        <w:tc>
          <w:tcPr>
            <w:tcW w:w="10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102</w:t>
            </w:r>
          </w:p>
        </w:tc>
        <w:tc>
          <w:tcPr>
            <w:tcW w:w="10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3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0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7,793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15,294</w:t>
            </w:r>
          </w:p>
        </w:tc>
        <w:tc>
          <w:tcPr>
            <w:tcW w:w="10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5,263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4,738</w:t>
            </w:r>
          </w:p>
        </w:tc>
        <w:tc>
          <w:tcPr>
            <w:tcW w:w="12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5,670</w:t>
            </w:r>
          </w:p>
        </w:tc>
        <w:tc>
          <w:tcPr>
            <w:tcW w:w="105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4,832</w:t>
            </w:r>
          </w:p>
        </w:tc>
        <w:tc>
          <w:tcPr>
            <w:tcW w:w="10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8,118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5,722</w:t>
            </w:r>
          </w:p>
        </w:tc>
        <w:tc>
          <w:tcPr>
            <w:tcW w:w="10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6,638</w:t>
            </w:r>
          </w:p>
        </w:tc>
        <w:tc>
          <w:tcPr>
            <w:tcW w:w="10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5,665</w:t>
            </w:r>
          </w:p>
        </w:tc>
        <w:tc>
          <w:tcPr>
            <w:tcW w:w="13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2,585</w:t>
            </w:r>
          </w:p>
        </w:tc>
        <w:tc>
          <w:tcPr>
            <w:tcW w:w="10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10,304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8,637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17,256</w:t>
            </w:r>
          </w:p>
        </w:tc>
        <w:tc>
          <w:tcPr>
            <w:tcW w:w="10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727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5,001</w:t>
            </w:r>
          </w:p>
        </w:tc>
        <w:tc>
          <w:tcPr>
            <w:tcW w:w="12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6,508</w:t>
            </w:r>
          </w:p>
        </w:tc>
        <w:tc>
          <w:tcPr>
            <w:tcW w:w="105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5,283</w:t>
            </w:r>
          </w:p>
        </w:tc>
        <w:tc>
          <w:tcPr>
            <w:tcW w:w="10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9,358</w:t>
            </w:r>
          </w:p>
        </w:tc>
        <w:tc>
          <w:tcPr>
            <w:tcW w:w="9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6,503</w:t>
            </w:r>
          </w:p>
        </w:tc>
        <w:tc>
          <w:tcPr>
            <w:tcW w:w="10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7,319</w:t>
            </w:r>
          </w:p>
        </w:tc>
        <w:tc>
          <w:tcPr>
            <w:tcW w:w="10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6,037</w:t>
            </w:r>
          </w:p>
        </w:tc>
        <w:tc>
          <w:tcPr>
            <w:tcW w:w="13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3,005</w:t>
            </w:r>
          </w:p>
        </w:tc>
        <w:tc>
          <w:tcPr>
            <w:tcW w:w="10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11,372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pStyle w:val="2"/>
        <w:jc w:val="left"/>
        <w:sectPr>
          <w:pgSz w:w="16838" w:h="11906" w:orient="landscape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rPr>
          <w:rFonts w:ascii="TH SarabunPSK" w:hAnsi="TH SarabunPSK" w:cs="TH SarabunPSK"/>
          <w:sz w:val="32"/>
          <w:szCs w:val="32"/>
        </w:rPr>
      </w:pPr>
      <w:bookmarkStart w:id="440" w:name="_Toc79749058"/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31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576320"/>
            <wp:effectExtent l="0" t="0" r="0" b="5080"/>
            <wp:docPr id="76" name="Picture 76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, bar chart, hist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เมื่อพิจารณาสถิติจำนวนคดีรับแจ้งความจำแนกรายจังหวัดของพื้นที่ตำรวจภูธรภาค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กาฬสินธุ์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นครพนม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บึงกาฬ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มหาสารคาม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มุกดาหาร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ร้อยเอ็ด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เลย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สกลนคร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หนองคา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หนองบัวลำภู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อุดรธานี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จำแนกตามกลุ่มข้อหาทั้ง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อุดรธานี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และร้อยเอ็ด ตามลำดับ โดยพบว่าทุกจังหวัดในพื้นที่ตำรวจภูธรภาค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เป็นสัดส่วนสูงที่สุดในพื้นที่สีเขียว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ในพื้นที่สีแดง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tabs>
          <w:tab w:val="left" w:pos="236"/>
          <w:tab w:val="center" w:pos="69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32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และเพศในแต่ละลักษณะความผิดภูธรภาค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-346710</wp:posOffset>
            </wp:positionH>
            <wp:positionV relativeFrom="paragraph">
              <wp:posOffset>61595</wp:posOffset>
            </wp:positionV>
            <wp:extent cx="6475095" cy="1454785"/>
            <wp:effectExtent l="0" t="0" r="1905" b="12065"/>
            <wp:wrapSquare wrapText="bothSides"/>
            <wp:docPr id="86" name="Picture 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09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tabs>
          <w:tab w:val="left" w:pos="560"/>
          <w:tab w:val="center" w:pos="6980"/>
        </w:tabs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ฐานความผิดเกี่ยวกับชีวิต ร่างกาย และเพศ ดังที่ปรากฏ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ร้อยเอ็ด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และอุดรธานี ตามลำดับ โดยทุกจังหวัดในพื้นที่ภูธรภาค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มีการรับแจ้งความคดีอื่น ๆ เกี่ยวกับชีวิต ร่างกาย และเพศ เป็นจำนวนสูงที่สุด รวมจำนวน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727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โดยจังหวัดขอนแก่นมีการรับแจ้งคดีดังกล่าวสูงที่สุด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124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33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72150" cy="1819275"/>
            <wp:effectExtent l="0" t="0" r="0" b="9525"/>
            <wp:docPr id="87" name="Picture 8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22"/>
          <w:szCs w:val="22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1.33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ร้อยเอ็ด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และอุดรธานี 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โดยในทุกพื้นที่มีการรับแจ้งความคดีลักทรัพย์มากที่สุด รวมทุกจังหวัดในพื้นที่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ตำรวจภูธรภาคที่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 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2,596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โดยจังหวัดที่มีจำนวนคดีรับแจ้งความในฐานความผิด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ลักทรัพย์สูงที่สุด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ยังคงเป็นจังหวัดขอนแก่น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ร้อยเอ็ด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และอุดรธานี ตามลำดับ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20"/>
          <w:szCs w:val="20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eastAsia="Calibri" w:cs="TH SarabunPSK"/>
          <w:spacing w:val="-6"/>
          <w:sz w:val="32"/>
          <w:szCs w:val="32"/>
        </w:rPr>
      </w:pP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1.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34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จำนวนคดีรับแจ้งความตามฐานความผิดพิเศษในแต่ละลักษณะความผิด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ภูธรภาค </w:t>
      </w:r>
      <w:r>
        <w:rPr>
          <w:rFonts w:ascii="TH SarabunPSK" w:hAnsi="TH SarabunPSK" w:eastAsia="Calibri" w:cs="TH SarabunPSK"/>
          <w:sz w:val="32"/>
          <w:szCs w:val="32"/>
        </w:rPr>
        <w:t>4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</w:rPr>
        <w:t>12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265045"/>
            <wp:effectExtent l="0" t="0" r="0" b="0"/>
            <wp:docPr id="88" name="Picture 88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able, 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เลย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และมุกดาหาร ตามลำดับ โดยภาพรวมทุกจังหวัดในพื้นที่ภูธรภาคที่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มีจำนวนคดีที่เกี่ยวข้องกับ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ว่าด้วยการกระทำความผิดคอมพิวเตอร์ 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ป่าไม้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289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สำหรับฐานความผิดฉ้อโกงที่กระทำผ่านระบบคอมพิวเตอร์ในทุกพื้นที่มีจำนวนคดีรับแจ้งความทั้งสิ้น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110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พบมากที่สุดในจังหวัดมหาสารคาม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76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69.09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</w:t>
      </w:r>
      <w:bookmarkEnd w:id="440"/>
    </w:p>
    <w:p>
      <w:pPr>
        <w:rPr>
          <w:highlight w:val="yellow"/>
        </w:rPr>
      </w:pPr>
      <w:r>
        <w:drawing>
          <wp:inline distT="0" distB="0" distL="0" distR="0">
            <wp:extent cx="5731510" cy="3081655"/>
            <wp:effectExtent l="0" t="0" r="0" b="4445"/>
            <wp:docPr id="89" name="Picture 89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alenda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 ดังที่ปรากฏ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อุดรธานี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และร้อยเอ็ด 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และมีจำนวนคดีที่เกี่ยวข้องกับยาเสพติดสูงที่สุด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เมื่อพิจารณาความผิดที่เกี่ยวข้องกับยาเสพติดทุกจังหวัดในพื้นที่ภูธรภาค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61,650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สูงเป็นอันดับหนึ่งจากสถิติของภูธรทั้ง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ภาค โดยจังหวัดขอนแก่นมีจำนวนคดีที่เกี่ยวข้องกับการเสพยาเสพติดมากที่สุดถึง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6,399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rPr>
          <w:highlight w:val="yellow"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</w:t>
      </w:r>
      <w:r>
        <w:rPr>
          <w:rFonts w:hint="cs" w:ascii="TH SarabunPSK" w:hAnsi="TH SarabunPSK" w:cs="TH SarabunPSK"/>
          <w:snapToGrid w:val="0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ในเขตพื้นที่ภูธรภาค</w:t>
      </w:r>
      <w:r>
        <w:rPr>
          <w:rFonts w:ascii="TH SarabunPSK" w:hAnsi="TH SarabunPSK" w:cs="TH SarabunPSK"/>
          <w:snapToGrid w:val="0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napToGrid w:val="0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4</w:t>
      </w:r>
      <w:r>
        <w:rPr>
          <w:rFonts w:ascii="TH SarabunPSK" w:hAnsi="TH SarabunPSK" w:cs="TH SarabunPSK"/>
          <w:snapToGrid w:val="0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snapToGrid w:val="0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ascii="TH SarabunPSK" w:hAnsi="TH SarabunPSK" w:eastAsia="Calibri" w:cs="TH SarabunPSK"/>
          <w:snapToGrid w:val="0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snapToGrid w:val="0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412365"/>
                  <wp:effectExtent l="0" t="0" r="5080" b="635"/>
                  <wp:docPr id="122" name="Picture 12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 122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734" cy="2418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ขอนแก่น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บึงกาฬ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412365"/>
                  <wp:effectExtent l="0" t="0" r="4445" b="635"/>
                  <wp:docPr id="72" name="Picture 7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780" cy="242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ขอนแก่น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/>
                <w:sz w:val="32"/>
                <w:szCs w:val="32"/>
              </w:rPr>
              <w:t>368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น้อยที่สุดคือ บึงกาฬ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6" w:hRule="atLeast"/>
        </w:trPr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372360"/>
                  <wp:effectExtent l="0" t="0" r="5080" b="2540"/>
                  <wp:docPr id="73" name="Picture 7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449" cy="2378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ขอนแก่น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น้อยที่สุดคือ หนองบัวลำภู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372360"/>
                  <wp:effectExtent l="0" t="0" r="4445" b="2540"/>
                  <wp:docPr id="74" name="Picture 74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506" cy="2377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ขอนแก่น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5,294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หนองบัวลำภู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2,585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441" w:name="_Toc110939543"/>
      <w:bookmarkStart w:id="442" w:name="_Toc110001889"/>
      <w:bookmarkStart w:id="443" w:name="_Toc109769116"/>
      <w:bookmarkStart w:id="444" w:name="_Toc109769498"/>
      <w:bookmarkStart w:id="445" w:name="_Toc109769179"/>
      <w:bookmarkStart w:id="446" w:name="_Toc110678494"/>
      <w:bookmarkStart w:id="447" w:name="_Toc110671875"/>
      <w:bookmarkStart w:id="448" w:name="_Toc110947451"/>
      <w:bookmarkStart w:id="449" w:name="_Toc109769241"/>
      <w:bookmarkStart w:id="450" w:name="_Toc110939251"/>
      <w:bookmarkStart w:id="451" w:name="_Toc110939681"/>
      <w:bookmarkStart w:id="452" w:name="_Toc110947625"/>
      <w:bookmarkStart w:id="453" w:name="_Toc110672087"/>
      <w:bookmarkStart w:id="454" w:name="_Toc110672217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/>
    <w:p/>
    <w:p/>
    <w:p>
      <w:pPr>
        <w:pStyle w:val="4"/>
        <w:ind w:firstLine="720"/>
      </w:pPr>
      <w:bookmarkStart w:id="455" w:name="_Toc113463455"/>
      <w:bookmarkStart w:id="456" w:name="_Toc113462234"/>
      <w:bookmarkStart w:id="457" w:name="_Toc113467627"/>
      <w:bookmarkStart w:id="458" w:name="_Toc113462840"/>
      <w:r>
        <w:rPr>
          <w:rFonts w:hint="cs"/>
          <w:cs/>
        </w:rPr>
        <w:t>1.</w:t>
      </w:r>
      <w:r>
        <w:t xml:space="preserve">3.5 </w:t>
      </w:r>
      <w:r>
        <w:rPr>
          <w:rFonts w:hint="cs"/>
          <w:cs/>
          <w:lang w:val="th-TH" w:bidi="th-TH"/>
        </w:rPr>
        <w:t xml:space="preserve">สถิติคดีอาญาของภูธรภาค </w:t>
      </w:r>
      <w:r>
        <w:t>5</w:t>
      </w:r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686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48"/>
        <w:gridCol w:w="977"/>
        <w:gridCol w:w="1001"/>
        <w:gridCol w:w="848"/>
        <w:gridCol w:w="848"/>
        <w:gridCol w:w="848"/>
        <w:gridCol w:w="1220"/>
        <w:gridCol w:w="848"/>
        <w:gridCol w:w="84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10686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5) 8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เชียงราย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เชียงใหม่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น่าน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พะเยา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แพร่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แม่ฮ่องสอน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ลำปาง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ลำพูน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171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298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47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38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71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56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96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73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408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1,917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136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143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180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118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281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359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430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624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336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230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176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143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207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81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9,994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15,550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4,335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4,432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5,218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1,331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6,707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4,772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11,003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18,389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4,854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4,843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5,645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1,648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7,291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5,285</w:t>
            </w:r>
          </w:p>
        </w:tc>
      </w:tr>
    </w:tbl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/>
        </w:rPr>
      </w:pPr>
      <w:bookmarkStart w:id="459" w:name="_Toc79749059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576320"/>
            <wp:effectExtent l="0" t="0" r="0" b="5080"/>
            <wp:docPr id="77" name="Picture 7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เมื่อพิจารณาสถิติจำนวนคดีรับแจ้งความในพื้นที่จังหวัดของตำรวจภูธรภาค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น่าน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พะเยา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แพร่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แม่ฮ่องสอน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ลำปาง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ลำพูน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จำแนกตามกลุ่มข้อหา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เชียงใหม่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และลำปาง ตามลำดับ โดยพบว่าภาพรวมของทุกจังหวัดของกลุ่มข้อหาที่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มีจำนวนคดีรับแจ้งความเป็นสัดส่วนสูงที่สุดแสดงผลในพื้นที่สีเขียว รองลงมาคือ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แสดงผลในพื้นที่สีแดง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231900"/>
            <wp:effectExtent l="0" t="0" r="0" b="0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ฐานความผิดเกี่ยวกับชีวิต ร่างกาย และเพศ ดังที่ปรากฏ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และลำปาง ตามลำดับ 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คดีอื่น ๆ เกี่ยวกับชีวิต ร่างกาย และเพศ มากที่สุด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354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พบมากที่สุดในจังหวัดเชียงใหม่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131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หรือคิดเป็นหนึ่งในสามของจำนวนคดีรับแจ้งความในคดีดังกล่าว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621280"/>
            <wp:effectExtent l="0" t="0" r="0" b="0"/>
            <wp:docPr id="91" name="Picture 9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และลำพูน ตามลำดับ โดยมีการแจ้งความในทุกคดี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ยกเว้นคดีกรรโชกทรัพย์และฐานความผิดโจรกรรมรถยนต์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กระจุกตัวอยู่ในเขตจังหวัดเชียงใหม่สูงกว่าจังหวัดอื่น 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มีการแจ้งความคดีลักทรัพย์มากที่สุดรวม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1,</w:t>
      </w:r>
      <w:r>
        <w:rPr>
          <w:rFonts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164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คดีฉ้อโกงรวม </w:t>
      </w:r>
      <w:r>
        <w:rPr>
          <w:rFonts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850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และคดียักยอกทรัพย์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8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ตามลำดับ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40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319780"/>
            <wp:effectExtent l="0" t="0" r="0" b="0"/>
            <wp:docPr id="92" name="Picture 92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, 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และน่าน ตามลำดับ โดยภาพรวมทุกจังหวัดในพื้นที่ภูธรภาคที่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มีจำนวนคดีที่เกี่ยวข้องกับ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ป่าไม้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มากที่สุดรวม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625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โดยพบในจังหวัดเชียงใหม่มากที่สุด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213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34.08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ของจำนวนคดีดังกล่าว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ป่าสงวนแห่งชาติ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449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สาเหตุอาจมาจากมีพื้นที่ป่าไม้อยู่มากภายในพื้นที่ภูธรภาค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และมีจำนวนคดีที่เกี่ยวข้องกับฐานความผิดฉ้อโกงที่กระทำผ่านระบบคอมพิวเตอร์ รวมทุกจังหวัด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151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โดยจังหวัดเชียงใหม่มีจำนวนคดีดังกล่าวมากที่สุด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108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41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4540885"/>
            <wp:effectExtent l="0" t="0" r="0" b="5715"/>
            <wp:docPr id="93" name="Picture 9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  <w:highlight w:val="yellow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1.41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และลำปาง ตามลำดับ มีจำนวนคดีที่เกี่ยวข้องกับยาเสพติดสูงที่สุดโดยเฉพาะอย่างยิ่งคดีเกี่ยวกับการ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เสพยาเสพติด รวมทุกจังหวัดในพื้นที่ภูธรภาค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22,476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โดยพบมากที่สุดในจังหวัดเชียงใหม่จำนวน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6,551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ซึ่งฐานความผิดที่มีจำนวนสูงรองลงมา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คนเข้าเมือง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2,456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ซึ่งพบว่าในจังหวัดเชียงใหม่มีความผิดเกี่ยวกับ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คนเข้าเมืองสูงที่สุดถึง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1,198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แผนที่แสดงจำนวนคดีรับแจ้งความแต่ละจังหวัดใน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เขตพื้นที่ภูธรภาค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5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380615"/>
                  <wp:effectExtent l="0" t="0" r="5080" b="0"/>
                  <wp:docPr id="115" name="Picture 115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861" cy="2386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เชียงใหม่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298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น้อยที่สุดคือ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พะเยา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380615"/>
                  <wp:effectExtent l="0" t="0" r="4445" b="0"/>
                  <wp:docPr id="49" name="Picture 49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838" cy="2383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เชียงใหม่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แม่ฮ่องสอน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118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4785" cy="2402840"/>
                  <wp:effectExtent l="0" t="0" r="5715" b="0"/>
                  <wp:docPr id="50" name="Picture 50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967" cy="2409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เชียงใหม่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624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น้อยที่สุดคือ ลำพูน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402840"/>
                  <wp:effectExtent l="0" t="0" r="4445" b="0"/>
                  <wp:docPr id="51" name="Picture 51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834" cy="2410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เชียงใหม่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5,550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แม่ฮ่องสอน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bookmarkEnd w:id="459"/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460" w:name="_Toc110947626"/>
      <w:bookmarkStart w:id="461" w:name="_Toc110671876"/>
      <w:bookmarkStart w:id="462" w:name="_Toc110678495"/>
      <w:bookmarkStart w:id="463" w:name="_Toc109769499"/>
      <w:bookmarkStart w:id="464" w:name="_Toc110939544"/>
      <w:bookmarkStart w:id="465" w:name="_Toc109769117"/>
      <w:bookmarkStart w:id="466" w:name="_Toc110947452"/>
      <w:bookmarkStart w:id="467" w:name="_Toc109769242"/>
      <w:bookmarkStart w:id="468" w:name="_Toc109769180"/>
      <w:bookmarkStart w:id="469" w:name="_Toc110672218"/>
      <w:bookmarkStart w:id="470" w:name="_Toc110939682"/>
      <w:bookmarkStart w:id="471" w:name="_Toc110001890"/>
      <w:bookmarkStart w:id="472" w:name="_Toc110939252"/>
      <w:bookmarkStart w:id="473" w:name="_Toc110672088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/>
    <w:p/>
    <w:p/>
    <w:p>
      <w:pPr>
        <w:pStyle w:val="4"/>
        <w:ind w:firstLine="720"/>
      </w:pPr>
      <w:bookmarkStart w:id="474" w:name="_Toc113462235"/>
      <w:bookmarkStart w:id="475" w:name="_Toc113463456"/>
      <w:bookmarkStart w:id="476" w:name="_Toc113467628"/>
      <w:bookmarkStart w:id="477" w:name="_Toc113462841"/>
      <w:r>
        <w:rPr>
          <w:rFonts w:hint="cs"/>
          <w:cs/>
        </w:rPr>
        <w:t>1.</w:t>
      </w:r>
      <w:r>
        <w:t xml:space="preserve">3.6 </w:t>
      </w:r>
      <w:r>
        <w:rPr>
          <w:rFonts w:hint="cs"/>
          <w:cs/>
          <w:lang w:val="th-TH" w:bidi="th-TH"/>
        </w:rPr>
        <w:t xml:space="preserve">สถิติคดีอาญาของภูธรภาค </w:t>
      </w:r>
      <w:r>
        <w:t>6</w:t>
      </w:r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968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7"/>
        <w:gridCol w:w="1290"/>
        <w:gridCol w:w="755"/>
        <w:gridCol w:w="1178"/>
        <w:gridCol w:w="755"/>
        <w:gridCol w:w="1036"/>
        <w:gridCol w:w="1107"/>
        <w:gridCol w:w="821"/>
        <w:gridCol w:w="962"/>
        <w:gridCol w:w="96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0968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6) 9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4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กำแพงเพ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ชร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ตาก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นครสวรรค์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พิจิตร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พิษณุโลก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ชร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บูรณ์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สุโขทัย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อุตรดิตถ์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อุทัยธานี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4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140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221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195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120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4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eastAsia="+Body" w:cs="TH SarabunPSK"/>
                <w:b/>
                <w:bCs/>
                <w:spacing w:val="-17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eastAsia="+Body" w:cs="TH SarabunPSK"/>
                <w:b/>
                <w:bCs/>
                <w:spacing w:val="-17"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eastAsia="+Body" w:cs="TH SarabunPSK"/>
                <w:b/>
                <w:bCs/>
                <w:spacing w:val="-17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eastAsia="+Body" w:cs="TH SarabunPSK"/>
                <w:b/>
                <w:bCs/>
                <w:spacing w:val="-17"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313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272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897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257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654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585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344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262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4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393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203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413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227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164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4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2,346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3,447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3,084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2,076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571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4,446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2,459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2,787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1,117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4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2,890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4,218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4,489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2,472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859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5,453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3,087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3,238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1,424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43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460365" cy="3155950"/>
            <wp:effectExtent l="0" t="0" r="6985" b="6350"/>
            <wp:docPr id="78" name="Picture 7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036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เมื่อพิจารณาสถิติจำนวนคดีรับแจ้งความของพื้นที่ตำรวจภูธรภาค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กำแพงเพ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นครสวรรค์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พิจิตร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บูรณ์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สุโขทัย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อุตรดิตถ์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อุทัยธานี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29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1.43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เพรชบูรณ์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พิษณุโลก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และนครสวรรค์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โดยพบว่าคดีในกลุ่มข้อหาที่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ภาพรวมทุกจังหวัดมีจำนวนคดีรับแจ้งความเป็นสัดส่วนสูงที่สุดซึ่งแสดงผล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แสดงผลในพื้นที่สีแดง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44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136650"/>
            <wp:effectExtent l="0" t="0" r="0" b="6350"/>
            <wp:docPr id="94" name="Picture 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ฐานความผิดเกี่ยวกับชีวิต ร่างกาย และเพศ ดังที่ปรากฏ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นครสวรรค์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และเพชรบูรณ์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รวมทุกจังหวัดในพื้นที่ตำรวจภูธรภาคที่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คดีอื่น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ๆ เกี่ยวกับชีวิต ร่างกาย และเพศ มากที่สุด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608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คดีทำร้ายร่างกาย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245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45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402205"/>
            <wp:effectExtent l="0" t="0" r="0" b="0"/>
            <wp:docPr id="95" name="Picture 9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1.45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นครสวรรค์พิษณุโลก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และเพชรบูรณ์ ตามลำดับ 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1,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413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คดีฉ้อโกง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848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และคดีอื่น ๆ เกี่ยวกับทรัพย์ 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577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โดยทั้งสามคดี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มีจำนวนรับแจ้งความมากที่สุดในจังหวัดนครสวรรค์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46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043555"/>
            <wp:effectExtent l="0" t="0" r="0" b="4445"/>
            <wp:docPr id="96" name="Picture 9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alenda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และเพชรบูรณ์ ตามลำดับ โดยมีการกระจุกตัวของคดีในจังหวัดพิษณุโลกเป็นจำนวนมากอย่างเห็นได้ชัด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ในคดีที่เกี่ยวข้องกับ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ว่าด้วยการกระทำความผิดเกี่ยวกับคอมพิวเตอร์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121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และฐานความผิดฉ้อโกงที่กระทำผ่านระบบคอมพิวเตอร์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129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4213225"/>
            <wp:effectExtent l="0" t="0" r="0" b="3175"/>
            <wp:docPr id="97" name="Picture 97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picture containing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เพชรบูรณ์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พิษณุโลก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และตาก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เมื่อรวมทุกจังหวัดในพื้นที่ภูธรภาค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สถิติรับแจ้งความคดีเกี่ยวกับยาเสพติดมากที่สุด รองลงมา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ความผิดเกี่ยวกับการพนันอื่น ๆ นอกจากนี้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ในจังหวัดตากยังมีการแจ้งความคดีความผิดเกี่ยวกับ พ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คนเข้าเมือง จำนวน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1,562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ซึ่งถือเป็นจำนวนสูงที่สุดเมื่อแยกตามจังหวัดและตามประเภทคดี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1.48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แผนที่แสดงจำนวนคดีรับแจ้งความแต่ละจังหวัดในเขตพื้นที่ภูธรภาค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6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4785" cy="2298065"/>
                  <wp:effectExtent l="0" t="0" r="5715" b="635"/>
                  <wp:docPr id="123" name="Picture 12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 123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049" cy="23046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นครสวรรค์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305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น้อยที่สุดคือ อุตรดิตถ์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74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298065"/>
                  <wp:effectExtent l="0" t="0" r="4445" b="635"/>
                  <wp:docPr id="53" name="Picture 53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206" cy="2299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   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มากที่สุดคือ นครสวรรค์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897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อุทัยธานี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153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366010"/>
                  <wp:effectExtent l="0" t="0" r="5080" b="0"/>
                  <wp:docPr id="54" name="Picture 54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899" cy="237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มากที่สุดคือ พิษณุโลก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413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พิจิตร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366010"/>
                  <wp:effectExtent l="0" t="0" r="4445" b="0"/>
                  <wp:docPr id="55" name="Picture 55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612" cy="236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เพชรบูรณ์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4,446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อุทัยธานี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,117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478" w:name="_Toc109768319"/>
      <w:bookmarkStart w:id="479" w:name="_Toc110947453"/>
      <w:bookmarkStart w:id="480" w:name="_Toc110947627"/>
      <w:bookmarkStart w:id="481" w:name="_Toc110678496"/>
      <w:bookmarkStart w:id="482" w:name="_Toc109767915"/>
      <w:bookmarkStart w:id="483" w:name="_Toc109769500"/>
      <w:bookmarkStart w:id="484" w:name="_Toc109767560"/>
      <w:bookmarkStart w:id="485" w:name="_Toc110671877"/>
      <w:bookmarkStart w:id="486" w:name="_Toc110672089"/>
      <w:bookmarkStart w:id="487" w:name="_Toc79749060"/>
      <w:bookmarkStart w:id="488" w:name="_Toc110939683"/>
      <w:bookmarkStart w:id="489" w:name="_Toc110939545"/>
      <w:bookmarkStart w:id="490" w:name="_Toc109768481"/>
      <w:bookmarkStart w:id="491" w:name="_Toc110939253"/>
      <w:bookmarkStart w:id="492" w:name="_Toc109769181"/>
      <w:bookmarkStart w:id="493" w:name="_Toc109769118"/>
      <w:bookmarkStart w:id="494" w:name="_Toc110001891"/>
      <w:bookmarkStart w:id="495" w:name="_Toc109768778"/>
      <w:bookmarkStart w:id="496" w:name="_Toc109769243"/>
      <w:bookmarkStart w:id="497" w:name="_Toc110672219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/>
    <w:p/>
    <w:p/>
    <w:p/>
    <w:p>
      <w:pPr>
        <w:pStyle w:val="4"/>
        <w:ind w:firstLine="720"/>
      </w:pPr>
      <w:bookmarkStart w:id="498" w:name="_Toc113462842"/>
      <w:bookmarkStart w:id="499" w:name="_Toc113467629"/>
      <w:bookmarkStart w:id="500" w:name="_Toc113463457"/>
      <w:bookmarkStart w:id="501" w:name="_Toc113462236"/>
      <w:r>
        <w:rPr>
          <w:rFonts w:hint="cs"/>
          <w:cs/>
        </w:rPr>
        <w:t>1.3.7</w:t>
      </w:r>
      <w:r>
        <w:t xml:space="preserve"> </w:t>
      </w:r>
      <w:r>
        <w:rPr>
          <w:rFonts w:hint="cs"/>
          <w:cs/>
          <w:lang w:val="th-TH" w:bidi="th-TH"/>
        </w:rPr>
        <w:t xml:space="preserve">สถิติคดีอาญาของภูธรภาค </w:t>
      </w:r>
      <w:r>
        <w:t>7</w:t>
      </w:r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30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302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7"/>
        <w:gridCol w:w="1025"/>
        <w:gridCol w:w="888"/>
        <w:gridCol w:w="1411"/>
        <w:gridCol w:w="835"/>
        <w:gridCol w:w="755"/>
        <w:gridCol w:w="1276"/>
        <w:gridCol w:w="1070"/>
        <w:gridCol w:w="102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0302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7) 8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กาญจนบุรี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นครปฐม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ประจวบค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ี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รีขันธ์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เพชรบุรี</w:t>
            </w:r>
          </w:p>
        </w:tc>
        <w:tc>
          <w:tcPr>
            <w:tcW w:w="7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ราชบุรี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สมุทรสงคราม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สมุทรสาคร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สุพรรณบุรี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304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331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152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222</w:t>
            </w:r>
          </w:p>
        </w:tc>
        <w:tc>
          <w:tcPr>
            <w:tcW w:w="7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165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eastAsia="+Body" w:cs="TH SarabunPSK"/>
                <w:b/>
                <w:bCs/>
                <w:spacing w:val="-23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eastAsia="+Body" w:cs="TH SarabunPSK"/>
                <w:b/>
                <w:bCs/>
                <w:spacing w:val="-23"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eastAsia="+Body" w:cs="TH SarabunPSK"/>
                <w:b/>
                <w:bCs/>
                <w:spacing w:val="-23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eastAsia="+Body" w:cs="TH SarabunPSK"/>
                <w:b/>
                <w:bCs/>
                <w:spacing w:val="-23"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866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785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562</w:t>
            </w:r>
          </w:p>
        </w:tc>
        <w:tc>
          <w:tcPr>
            <w:tcW w:w="7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841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134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557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295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170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159</w:t>
            </w:r>
          </w:p>
        </w:tc>
        <w:tc>
          <w:tcPr>
            <w:tcW w:w="7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5,514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5,133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4,122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3,059</w:t>
            </w:r>
          </w:p>
        </w:tc>
        <w:tc>
          <w:tcPr>
            <w:tcW w:w="7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7,109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778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3,045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5,313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6,979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6,419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5,013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4,002</w:t>
            </w:r>
          </w:p>
        </w:tc>
        <w:tc>
          <w:tcPr>
            <w:tcW w:w="7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8,398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1,017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3,873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6,267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502" w:name="_Toc79749061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576320"/>
            <wp:effectExtent l="0" t="0" r="0" b="5080"/>
            <wp:docPr id="79" name="Picture 79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bar chart, hist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เมื่อพิจารณาสถิติจำนวนคดีรับแจ้งความพื้นที่ตำรวจภูธรภาค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กาญจนบุรี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นครปฐม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ประจวบค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ี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รีขันธ์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ราชบุร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สมุทรสงคราม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สมุทรสาคร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สุพรรณบุรี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จำแนกตามกลุ่มข้อหาทั้ง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ราชบุรี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กาญจนบุรี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และนครปฐม ตามลำดับ โดยพบว่าคดีในกลุ่มข้อหาที่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มีจำนวนคดีรับแจ้งความเป็นสัดส่วนสูงที่สุดแสดงผลในพื้นที่สีเขียว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แสดงผลในพื้นที่สีแดง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50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985520"/>
            <wp:effectExtent l="0" t="0" r="0" b="5080"/>
            <wp:docPr id="98" name="Picture 9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ฐานความผิดเกี่ยวกับชีวิต ร่างกาย และเพศ ดังที่ปรากฏ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นครปฐม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กาญจนบุรี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และราชบุรี ตามลำดับ โดยในทุกพื้นที่มีการรับแจ้งความคดีอื่น ๆ เกี่ยวกับชีวิต ร่างกาย และเพศ เป็นจำนวนสูงที่สุด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โดยภาพรวมทุกจังหวัดในภูธรภาค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789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ความผิดกลุ่มนี้พบว่าจังหวัดกาญจนบุรีมีคดีรับแจ้งความสูงที่สุด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160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20.28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คดีเกี่ยวกับ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การทำร้ายร่างกาย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ภาพรวมคดีรับแจ้งความทั้งหมดจำนวน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392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51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117090"/>
            <wp:effectExtent l="0" t="0" r="0" b="3810"/>
            <wp:docPr id="99" name="Picture 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1.51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กาญจนบุรี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ราชบุรี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และนครปฐม ตามลำดับ โดยในทุกพื้นที่มีการรับแจ้งความคดีลักทรัพย์มากที่สุด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มีการแจ้งความคดีลักทรัพย์ถึง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2,457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โดยในจังหวัดกาญจนบุรีมีการรับแจ้งมากที่สุดจำนวน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472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52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7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      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:highlight w:val="yellow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80970"/>
            <wp:effectExtent l="0" t="0" r="0" b="0"/>
            <wp:docPr id="100" name="Picture 100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: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กาญจนบุรี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ประจวบคีรีขันธ์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และราชบุรี ตามลำดับ 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คดีที่เกี่ยวข้องกับ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ว่าด้วยการกระทำผิดเกี่ยวกับคอมพิวเตอร์ มากที่สุดรวม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276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โดยในจังหวัดราชบุรีมีการแจ้งความมากที่สุด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87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คดีรับแจ้งที่มีสัดส่วนภาพรวมทุกจังหวัดรองลงมา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ความผิดตาม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ห้ามเรียกดอกเบี้ยเกินอัตรา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213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53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  <w:lang w:val="th-TH"/>
        </w:rPr>
        <w:drawing>
          <wp:inline distT="0" distB="0" distL="0" distR="0">
            <wp:extent cx="5731510" cy="3651885"/>
            <wp:effectExtent l="0" t="0" r="0" b="5715"/>
            <wp:docPr id="101" name="Picture 10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Table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1.53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ซึ่งคิดเป็นสัดส่วนคดีที่มีการรับแจ้งความมากที่สุดนั้น พบว่าจังหวัดที่มีจำนวนคดีรับแจ้งความในฐานความผิดดังกล่าวสูงที่สุด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ราชบุรี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กาญจนบุรี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และสุพรรณบุรี ตามลำดับ โดยทุกจังหวัดในพื้นที่ภูธรภาค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มีจำนวนคดีที่เกี่ยวข้องกับยาเสพติดสูงที่สุดจากการกระจุกตัวของพื้นที่สีเขียวเข้ม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ความผิดเกี่ยวกับการพนันอื่น ๆ รวม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4,435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นอกจากนี้ในจังหวัดกาญจนบุรียังมีจำนวนคดีรับแจ้ง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ในความผิดเกี่ยวกับ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คนเข้าเมือง สูงที่สุด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1,201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ในเขตพื้นที่ภูธรภาค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95"/>
        <w:gridCol w:w="4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95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lang w:val="th-TH"/>
              </w:rPr>
              <w:drawing>
                <wp:anchor distT="0" distB="0" distL="114300" distR="114300" simplePos="0" relativeHeight="251675648" behindDoc="0" locked="0" layoutInCell="1" allowOverlap="1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259080</wp:posOffset>
                  </wp:positionV>
                  <wp:extent cx="2710815" cy="2528570"/>
                  <wp:effectExtent l="0" t="0" r="0" b="0"/>
                  <wp:wrapSquare wrapText="bothSides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815" cy="2528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นครปฐม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สมุทรสงคราม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21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anchor distT="0" distB="0" distL="114300" distR="114300" simplePos="0" relativeHeight="251660288" behindDoc="0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255905</wp:posOffset>
                  </wp:positionV>
                  <wp:extent cx="2799715" cy="2423160"/>
                  <wp:effectExtent l="0" t="0" r="0" b="3175"/>
                  <wp:wrapSquare wrapText="bothSides"/>
                  <wp:docPr id="57" name="Picture 57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9715" cy="24228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มากที่สุดคือ กาญจนบุรี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ascii="TH SarabunPSK" w:hAnsi="TH SarabunPSK" w:cs="TH SarabunPSK"/>
                <w:sz w:val="32"/>
                <w:szCs w:val="32"/>
              </w:rPr>
              <w:t>66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สมุทรสงคราม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134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95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-60960</wp:posOffset>
                  </wp:positionH>
                  <wp:positionV relativeFrom="paragraph">
                    <wp:posOffset>273050</wp:posOffset>
                  </wp:positionV>
                  <wp:extent cx="2783205" cy="2399665"/>
                  <wp:effectExtent l="0" t="0" r="0" b="635"/>
                  <wp:wrapSquare wrapText="bothSides"/>
                  <wp:docPr id="58" name="Picture 58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205" cy="239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กาญจนบุรี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295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สมุทรสงคราม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67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21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anchor distT="0" distB="0" distL="114300" distR="114300" simplePos="0" relativeHeight="251662336" behindDoc="0" locked="0" layoutInCell="1" allowOverlap="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269240</wp:posOffset>
                  </wp:positionV>
                  <wp:extent cx="2794000" cy="2399665"/>
                  <wp:effectExtent l="0" t="0" r="0" b="635"/>
                  <wp:wrapSquare wrapText="bothSides"/>
                  <wp:docPr id="59" name="Picture 59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239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ราชบุรี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109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สมุทรสงคราม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778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bookmarkEnd w:id="502"/>
    <w:p>
      <w:pPr>
        <w:pStyle w:val="4"/>
        <w:ind w:firstLine="720"/>
      </w:pPr>
      <w:bookmarkStart w:id="503" w:name="_Toc113463458"/>
      <w:bookmarkStart w:id="504" w:name="_Toc113462237"/>
      <w:bookmarkStart w:id="505" w:name="_Toc113467630"/>
      <w:bookmarkStart w:id="506" w:name="_Toc113462843"/>
      <w:r>
        <w:rPr>
          <w:rFonts w:hint="cs"/>
          <w:cs/>
        </w:rPr>
        <w:t>1.3.</w:t>
      </w:r>
      <w:r>
        <w:t xml:space="preserve">8 </w:t>
      </w:r>
      <w:r>
        <w:rPr>
          <w:rFonts w:hint="cs"/>
          <w:cs/>
          <w:lang w:val="th-TH" w:bidi="th-TH"/>
        </w:rPr>
        <w:t xml:space="preserve">สถิติคดีอาญาของภูธรภาค </w:t>
      </w:r>
      <w:r>
        <w:t>8</w:t>
      </w:r>
      <w:bookmarkEnd w:id="503"/>
      <w:bookmarkEnd w:id="504"/>
      <w:bookmarkEnd w:id="505"/>
      <w:bookmarkEnd w:id="506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9625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32"/>
        <w:gridCol w:w="755"/>
        <w:gridCol w:w="846"/>
        <w:gridCol w:w="1451"/>
        <w:gridCol w:w="755"/>
        <w:gridCol w:w="846"/>
        <w:gridCol w:w="755"/>
        <w:gridCol w:w="128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9625" w:type="dxa"/>
            <w:gridSpan w:val="8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8) 7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กระบี่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ชุมพร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นครศรีธรรมราช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พังงา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ภูเก็ต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ระนอง</w:t>
            </w:r>
          </w:p>
        </w:tc>
        <w:tc>
          <w:tcPr>
            <w:tcW w:w="12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สุราษฎร์ธานี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146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98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411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99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12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712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238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1,081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410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832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12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530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1,293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846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141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415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336</w:t>
            </w:r>
          </w:p>
        </w:tc>
        <w:tc>
          <w:tcPr>
            <w:tcW w:w="12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741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5,932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7,827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16,825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3,724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8,105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3,703</w:t>
            </w:r>
          </w:p>
        </w:tc>
        <w:tc>
          <w:tcPr>
            <w:tcW w:w="12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13,528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7,320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9,456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19,163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4,374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9,467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4,183</w:t>
            </w:r>
          </w:p>
        </w:tc>
        <w:tc>
          <w:tcPr>
            <w:tcW w:w="12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15,465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55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576320"/>
            <wp:effectExtent l="0" t="0" r="0" b="5080"/>
            <wp:docPr id="80" name="Picture 80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bar chart, histo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เมื่อพิจารณาสถิติจำนวนคดีรับแจ้งความของพื้นที่ตำรวจภูธรภาค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กระบี่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ชุมพร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พังงา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ภูเก็ต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ระนอง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จำแนกตามกลุ่มข้อหาทั้ง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ประเภทดังที่ปรากฏในตารางที่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และภูเก็ต ตามลำดับ โดยภาพรวมทุกจังหวัดในพื้นที่ตำรวจภูธรภาค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มีจำนวนคดีรับแจ้งความเป็นสัดส่วนสูงที่สุดแสดงผลในพื้นที่สีเขียว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แสดงผลในพื้นที่สีแดง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56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052830"/>
            <wp:effectExtent l="0" t="0" r="0" b="1270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ดังที่ปรากฏในภาพที่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56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และกระบี่ ตามลำดับ 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มีการแจ้งความคดีอื่น ๆ เกี่ยวกับชีวิต ร่างกาย และเพศ 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517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พบมากที่สุดในจังหวัดนครศรีธรรมราช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140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27.08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ของจำนวนคดีรับแจ้งความในคดีดังกล่าว รองลงมาคือ คดีเกี่ยวกับการพยายามฆ่า รวมทั้งสิ้น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267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พบมากที่สุดในจังหวัดนครศรีธรรมราช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118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44.19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ของจำนวนคดีรับแจ้งความในคดีดังกล่าว</w:t>
      </w: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57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261870"/>
            <wp:effectExtent l="0" t="0" r="0" b="0"/>
            <wp:docPr id="103" name="Picture 10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1.57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7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17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7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pacing w:val="-17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pacing w:val="-17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</w:t>
      </w:r>
      <w:r>
        <w:rPr>
          <w:rFonts w:ascii="TH SarabunPSK" w:hAnsi="TH SarabunPSK" w:eastAsia="Calibri" w:cs="TH SarabunPSK"/>
          <w:color w:val="000000" w:themeColor="text1"/>
          <w:spacing w:val="-17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eastAsia="Calibri" w:cs="TH SarabunPSK"/>
          <w:color w:val="000000" w:themeColor="text1"/>
          <w:spacing w:val="-17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color w:val="000000" w:themeColor="text1"/>
          <w:spacing w:val="-17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และภูเก็ต ตามลำดับ โดยในทุกพื้นที่มีการรับแจ้งความคดีลักทรัพย์มากที่สุด 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2,317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พบมากที่สุดในจังหวัดนครศรีธรรมราช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615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26.54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ของการรับแจ้งความคดีลักทรัพย์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คดีฉ้อโกง รวมทั้งสิ้น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635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58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852420"/>
            <wp:effectExtent l="0" t="0" r="0" b="5080"/>
            <wp:docPr id="104" name="Picture 104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able, 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18"/>
          <w:szCs w:val="18"/>
          <w:highlight w:val="yellow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ชุมพร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คดีที่เกี่ยวข้องกับ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คุ้มครองเด็ก มากที่สุดรวม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1,</w:t>
      </w:r>
      <w:r>
        <w:rPr>
          <w:rFonts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183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ซึ่งพบในจังหวัดชุมพรมากที่สุด จำนวน </w:t>
      </w:r>
      <w:r>
        <w:rPr>
          <w:rFonts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710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หรือคิดเป็นร้อยละ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60.01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ความผิดตาม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อุทยานแห่งชาติ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974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และสำหรับ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ฐานความผิดฉ้อโกงที่กระทำผ่านระบบคอมพิวเตอร์ที่นำเสนอในรายงานฉบับนี้เป็นปีแรกนั้น ภาพรวม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ทุกจังหวัดจำนวน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199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โดยในจังหวัดกระบี่มีการรับแจ้งความในฐานความผิดดังกล่าวสูงที่สุด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 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153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76.88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ของจำนวนการรับแจ้งในฐานความผิดนี้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  <w:lang w:val="th-TH"/>
        </w:rPr>
        <w:drawing>
          <wp:inline distT="0" distB="0" distL="0" distR="0">
            <wp:extent cx="5731510" cy="3917950"/>
            <wp:effectExtent l="0" t="0" r="0" b="6350"/>
            <wp:docPr id="105" name="Picture 10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application,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และภูเก็ต 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เมื่อรวมทุกจังหวัด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จำนวนคดีที่เกี่ยวข้องกับยาเสพติดสูงที่สุด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โดยมีจำนวนคดีรับแจ้งในความผิดเสพยาเสพติดมากที่สุดเห็นได้จากพื้นที่สีเขียวเข้ม รวมทั้งสิ้น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19,068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พบมากที่สุดในจังหวัดนครศรีธรรมราช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6,122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32.11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ของจำนวนคดีรับแจ้งความในคดีดังกล่าว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คดีเกี่ยวกับการพนันอื่น ๆ รวมทุกจังหวัดทั้งสิ้น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4,567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1.60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จังหวัดในเขตพื้นที่ภูธรภาค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8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8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372995"/>
                  <wp:effectExtent l="0" t="0" r="5080" b="1905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013" cy="2375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นครศรีธรรมราช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411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ระนอง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77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69235" cy="2372995"/>
                  <wp:effectExtent l="0" t="0" r="0" b="1905"/>
                  <wp:docPr id="61" name="Picture 61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959" cy="237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นครศรีธรรมราช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1,081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ระนอง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270760"/>
                  <wp:effectExtent l="0" t="0" r="5080" b="2540"/>
                  <wp:docPr id="62" name="Picture 62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067" cy="227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ชุมพร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/>
                <w:sz w:val="32"/>
                <w:szCs w:val="32"/>
              </w:rPr>
              <w:t>293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     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พังงา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141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77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69235" cy="2270760"/>
                  <wp:effectExtent l="0" t="0" r="0" b="2540"/>
                  <wp:docPr id="14" name="Picture 14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612" cy="227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คดีความผิดที่รัฐเป็นผู้เสียหาย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นครศรีธรรมราช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16,825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ระนอง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3,703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/>
    <w:p>
      <w:bookmarkStart w:id="507" w:name="_Toc110678497"/>
      <w:bookmarkStart w:id="508" w:name="_Toc110939684"/>
      <w:bookmarkStart w:id="509" w:name="_Toc109768482"/>
      <w:bookmarkStart w:id="510" w:name="_Toc110939546"/>
      <w:bookmarkStart w:id="511" w:name="_Toc110001892"/>
      <w:bookmarkStart w:id="512" w:name="_Toc79749062"/>
      <w:bookmarkStart w:id="513" w:name="_Toc110672220"/>
      <w:bookmarkStart w:id="514" w:name="_Toc110671878"/>
      <w:bookmarkStart w:id="515" w:name="_Toc110947628"/>
      <w:bookmarkStart w:id="516" w:name="_Toc110947454"/>
      <w:bookmarkStart w:id="517" w:name="_Toc109769501"/>
      <w:bookmarkStart w:id="518" w:name="_Toc109769244"/>
      <w:bookmarkStart w:id="519" w:name="_Toc109768779"/>
      <w:bookmarkStart w:id="520" w:name="_Toc109768320"/>
      <w:bookmarkStart w:id="521" w:name="_Toc109767561"/>
      <w:bookmarkStart w:id="522" w:name="_Toc110672090"/>
      <w:bookmarkStart w:id="523" w:name="_Toc110939254"/>
      <w:bookmarkStart w:id="524" w:name="_Toc109767916"/>
      <w:bookmarkStart w:id="525" w:name="_Toc109769182"/>
      <w:bookmarkStart w:id="526" w:name="_Toc109769119"/>
    </w:p>
    <w:p/>
    <w:p/>
    <w:p>
      <w:pPr>
        <w:pStyle w:val="4"/>
        <w:ind w:firstLine="720"/>
      </w:pPr>
      <w:bookmarkStart w:id="527" w:name="_Toc113462844"/>
      <w:bookmarkStart w:id="528" w:name="_Toc113463459"/>
      <w:bookmarkStart w:id="529" w:name="_Toc113462238"/>
      <w:bookmarkStart w:id="530" w:name="_Toc113467631"/>
      <w:r>
        <w:rPr>
          <w:rFonts w:hint="cs"/>
          <w:cs/>
        </w:rPr>
        <w:t xml:space="preserve">1.3.9 </w:t>
      </w:r>
      <w:r>
        <w:rPr>
          <w:rFonts w:hint="cs"/>
          <w:cs/>
          <w:lang w:val="th-TH" w:bidi="th-TH"/>
        </w:rPr>
        <w:t xml:space="preserve">สถิติคดีอาญาของภูธรภาค </w:t>
      </w:r>
      <w:r>
        <w:t>9</w:t>
      </w:r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094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07"/>
        <w:gridCol w:w="1018"/>
        <w:gridCol w:w="1039"/>
        <w:gridCol w:w="1019"/>
        <w:gridCol w:w="1018"/>
        <w:gridCol w:w="1018"/>
        <w:gridCol w:w="1019"/>
        <w:gridCol w:w="9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  <w:jc w:val="center"/>
        </w:trPr>
        <w:tc>
          <w:tcPr>
            <w:tcW w:w="10094" w:type="dxa"/>
            <w:gridSpan w:val="8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9) 7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ตรัง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นราธิวาส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ปัตตานี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พัทลุง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ยะลา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สงขลา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F0F4F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สตูล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240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250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148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167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452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662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489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455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565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601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1,924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107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206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107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207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314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5,314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3,884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5,134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3,560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3,947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14,514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3,983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6,323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4,829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5,795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4,399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4,911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17,204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4,631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576320"/>
            <wp:effectExtent l="0" t="0" r="0" b="5080"/>
            <wp:docPr id="81" name="Picture 8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เมื่อพิจารณาสถิติจำนวนคดีรับแจ้งความของพื้นที่ตำรวจภูธรภาค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ตรัง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นราธิวาส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ปัตตานี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พัทลุง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ยะลา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สตูล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จำแนกตามกลุ่มข้อหาทั้ง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ประเภทดังที่ปรากฏ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ตรัง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และปัตตานี ตามลำดับ อีกทั้ง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ยังพบว่าคดีในกลุ่มข้อหาที่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ทุกจังหวัดมีจำนวนคดีรับแจ้งความเป็นสัดส่วนสูงที่สุดในพื้นที่สีเขียว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     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ในพื้นที่สีแดง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439545"/>
            <wp:effectExtent l="0" t="0" r="0" b="0"/>
            <wp:docPr id="106" name="Picture 10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ฐานความผิดเกี่ยวกับชีวิต ร่างกาย และเพศ ดังที่ปรากฏ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นราธิวาส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และตรัง ตามลำดับ 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มีการแจ้งความคดีอื่น ๆ เกี่ยวกับชีวิต ร่างกาย และเพศ มากที่สุด รวม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528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คดีพยายามฆ่า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400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นอกจากนี้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ในจังหวัดสงขลามีคดีรับแจ้งความในคดีทำร้ายร่างกาย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สูงกว่าจังหวัดอื่นถึงจำนวน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112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47.86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ถือว่าเป็นจำนวนคดีรับแจ้งสูงที่สุดในคดีดังกล่าว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cyan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highlight w:val="yellow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31807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ตรัง และยะลา ตามลำดับ โดยในทุกพื้นที่มีการรับแจ้งความคดีลักทรัพย์มากที่สุด รวมทุกจังหวัดในพื้นที่ตำรวจภูธร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2,839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พบมากที่สุดในจังหวัดสงขลา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1,123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39.56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405574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ascii="TH SarabunPSK" w:hAnsi="TH SarabunPSK" w:cs="TH SarabunPSK"/>
          <w:color w:val="FF0000"/>
          <w:sz w:val="32"/>
          <w:szCs w:val="32"/>
          <w:cs/>
        </w:rPr>
        <w:tab/>
      </w:r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ยะลา และนราธิวาส ตามลำดับ รวมทุกจังหวัดในพื้นที่ตำรวจภูธรภาคที่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มีการแจ้งความคดีที่เกี่ยวข้องกับ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ป่าไม้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มากที่สุดรวม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236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รองลงมาคือความผิดตาม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ศุลกากร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232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สำหรับฐานความผิดฉ้อโกง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ที่กระทำผ่านระบบคอมพิวเตอร์ มีจำนวนรวมทั้งสิ้น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164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พบมากในจังหวัดนราธิวาส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60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คิดเป็น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36.59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ของจำนวนคดีรับแจ้งความในฐานความผิดดังกล่าว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47275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color w:val="000000" w:themeColor="text1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ตรัง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และปัตตานี ตามลำดับ สำหรับในจังหวัดสงขลามีการกระจุกตัวของจำนวนคดีรับแจ้งความในคดียาเสพติดมากที่สุด โดยเฉพาะคดีเกี่ยวกับยาเสพติด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ครอบครอง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4,697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และคดีเกี่ยวกับการเสพยาเสพติด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3,793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rPr>
          <w:rFonts w:ascii="TH SarabunPSK" w:hAnsi="TH SarabunPSK" w:cs="TH SarabunPSK"/>
          <w:sz w:val="32"/>
          <w:szCs w:val="32"/>
          <w:highlight w:val="yellow"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1.66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จังหวัดในเขตพื้นที่ภูธรภาค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296795"/>
                  <wp:effectExtent l="0" t="0" r="5080" b="190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327" cy="230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สงขลา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452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สตูล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85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296795"/>
                  <wp:effectExtent l="0" t="0" r="4445" b="1905"/>
                  <wp:docPr id="66" name="Picture 66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989" cy="2301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ที่สุดคือ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สงขลา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/>
                <w:sz w:val="32"/>
                <w:szCs w:val="32"/>
              </w:rPr>
              <w:t>924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น้อยที่สุดคือ สตูล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450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2405380"/>
                  <wp:effectExtent l="0" t="0" r="5080" b="0"/>
                  <wp:docPr id="67" name="Picture 67" descr="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38" cy="2412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มากที่สุดคือ สงขลา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314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และน้อยที่สุดคือ ปัตตานี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2405380"/>
                  <wp:effectExtent l="0" t="0" r="444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062" cy="2408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มากที่สุด คือ สงขลา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4,514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น้อยที่สุดคือ พัทลุง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3,560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531" w:name="_Toc109769120"/>
      <w:bookmarkStart w:id="532" w:name="_Toc110939255"/>
      <w:bookmarkStart w:id="533" w:name="_Toc110947629"/>
      <w:bookmarkStart w:id="534" w:name="_Toc109769502"/>
      <w:bookmarkStart w:id="535" w:name="_Toc109768321"/>
      <w:bookmarkStart w:id="536" w:name="_Toc109769183"/>
      <w:bookmarkStart w:id="537" w:name="_Toc110671879"/>
      <w:bookmarkStart w:id="538" w:name="_Toc110678498"/>
      <w:bookmarkStart w:id="539" w:name="_Toc110939547"/>
      <w:bookmarkStart w:id="540" w:name="_Toc110672221"/>
      <w:bookmarkStart w:id="541" w:name="_Toc110947455"/>
      <w:bookmarkStart w:id="542" w:name="_Toc109768780"/>
      <w:bookmarkStart w:id="543" w:name="_Toc110672091"/>
      <w:bookmarkStart w:id="544" w:name="_Toc110001893"/>
      <w:bookmarkStart w:id="545" w:name="_Toc110939685"/>
      <w:bookmarkStart w:id="546" w:name="_Toc109769245"/>
      <w:bookmarkStart w:id="547" w:name="_Toc109768483"/>
      <w:bookmarkStart w:id="548" w:name="_Toc109767562"/>
      <w:bookmarkStart w:id="549" w:name="_Toc109767917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lang w:val="th-TH"/>
        </w:rPr>
      </w:pPr>
    </w:p>
    <w:p>
      <w:pPr>
        <w:rPr>
          <w:cs/>
          <w:lang w:val="th-TH"/>
        </w:rPr>
      </w:pPr>
    </w:p>
    <w:p>
      <w:pPr>
        <w:pStyle w:val="2"/>
      </w:pPr>
      <w:bookmarkStart w:id="550" w:name="_Toc113467632"/>
      <w:bookmarkStart w:id="551" w:name="_Toc113462845"/>
      <w:bookmarkStart w:id="552" w:name="_Toc113463460"/>
      <w:bookmarkStart w:id="553" w:name="_Toc113462239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</w:rPr>
        <w:t>2</w:t>
      </w:r>
      <w:bookmarkStart w:id="554" w:name="_Toc77411503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กระบวนการดำเนินคดี</w:t>
      </w:r>
      <w:r>
        <w:rPr>
          <w:rFonts w:hint="cs"/>
        </w:rPr>
        <w:t xml:space="preserve"> </w:t>
      </w:r>
      <w:r>
        <w:rPr>
          <w:rFonts w:hint="cs"/>
          <w:cs/>
          <w:lang w:val="th-TH" w:bidi="th-TH"/>
        </w:rPr>
        <w:t>สถิติการดำเนินคดีอาญาในชั้นพนักงานอัยการ</w:t>
      </w:r>
      <w:r>
        <w:rPr>
          <w:rFonts w:hint="cs"/>
        </w:rPr>
        <w:t xml:space="preserve"> </w:t>
      </w:r>
      <w:r>
        <w:rPr>
          <w:cs/>
        </w:rPr>
        <w:br w:type="textWrapping"/>
      </w:r>
      <w:r>
        <w:rPr>
          <w:rFonts w:hint="cs"/>
          <w:cs/>
          <w:lang w:val="th-TH" w:bidi="th-TH"/>
        </w:rPr>
        <w:t>และกระบวนการพิจารณาคดีในชั้นศาล</w:t>
      </w:r>
      <w:bookmarkEnd w:id="2"/>
      <w:bookmarkEnd w:id="3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ในส่วนนี้เป็นการนำเสนอสถิติปริมาณและสัดส่วนคดีที่เข้าสู่การดำเนินการในชั้นพนักงานอัยการ ตลอดจนการนำเสนอปริมาณคดีที่เสร็จสิ้นไป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จากกระบวนการพิจารณาของศาลยุติธรรม ซึ่งแบ่งการรายงานข้อมูลออกเป็นสามส่วน คือ สถิติเกี่ยวกับ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การดำเนินงานในชั้นพนักงานอัยการ สถิติคดีศาลชั้นต้นทั่วราชอาณาจักร และสถิติคดีศาลเยาวชนและครอบครัวทั่วราชอาณาจักร</w:t>
      </w:r>
    </w:p>
    <w:p>
      <w:pPr>
        <w:pStyle w:val="2"/>
        <w:jc w:val="left"/>
      </w:pPr>
      <w:bookmarkStart w:id="555" w:name="_Toc109769503"/>
      <w:bookmarkStart w:id="556" w:name="_Toc109768322"/>
      <w:bookmarkStart w:id="557" w:name="_Toc109769246"/>
      <w:bookmarkStart w:id="558" w:name="_Toc113467633"/>
      <w:bookmarkStart w:id="559" w:name="_Toc110947630"/>
      <w:bookmarkStart w:id="560" w:name="_Toc109769184"/>
      <w:bookmarkStart w:id="561" w:name="_Toc113462846"/>
      <w:bookmarkStart w:id="562" w:name="_Toc110001894"/>
      <w:bookmarkStart w:id="563" w:name="_Toc113463461"/>
      <w:bookmarkStart w:id="564" w:name="_Toc109768484"/>
      <w:bookmarkStart w:id="565" w:name="_Toc110939548"/>
      <w:bookmarkStart w:id="566" w:name="_Toc79749064"/>
      <w:bookmarkStart w:id="567" w:name="_Toc110678499"/>
      <w:bookmarkStart w:id="568" w:name="_Toc104412622"/>
      <w:bookmarkStart w:id="569" w:name="_Toc110939686"/>
      <w:bookmarkStart w:id="570" w:name="_Toc109768781"/>
      <w:bookmarkStart w:id="571" w:name="_Toc110672222"/>
      <w:bookmarkStart w:id="572" w:name="_Toc109767918"/>
      <w:bookmarkStart w:id="573" w:name="_Toc109767563"/>
      <w:bookmarkStart w:id="574" w:name="_Toc110672092"/>
      <w:bookmarkStart w:id="575" w:name="_Toc110947456"/>
      <w:bookmarkStart w:id="576" w:name="_Toc113462240"/>
      <w:bookmarkStart w:id="577" w:name="_Toc110671880"/>
      <w:bookmarkStart w:id="578" w:name="_Toc110939256"/>
      <w:bookmarkStart w:id="579" w:name="_Toc109769121"/>
      <w:r>
        <w:rPr>
          <w:rStyle w:val="32"/>
          <w:szCs w:val="32"/>
          <w:cs/>
        </w:rPr>
        <w:t xml:space="preserve">2.1 </w:t>
      </w:r>
      <w:r>
        <w:rPr>
          <w:rStyle w:val="32"/>
          <w:szCs w:val="32"/>
          <w:cs/>
          <w:lang w:val="th-TH" w:bidi="th-TH"/>
        </w:rPr>
        <w:t>สถิติเกี่ยวกับการดำเนินงานในชั้นพนักงานอัยการ</w:t>
      </w:r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การดำเนินคดีในชั้นพนักงานอัยการ จากสถิติและปริมาณการรับสำนวนความอาญารับใหม่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ทั่วประเทศ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ของสำนักงานอัยการสูงสุด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2563 – 2564</w:t>
      </w:r>
    </w:p>
    <w:p>
      <w:pPr>
        <w:ind w:firstLine="360"/>
        <w:contextualSpacing/>
        <w:rPr>
          <w:rFonts w:ascii="TH SarabunPSK" w:hAnsi="TH SarabunPSK" w:cs="TH SarabunPSK"/>
          <w:sz w:val="32"/>
          <w:szCs w:val="32"/>
          <w:cs/>
        </w:rPr>
      </w:pP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2.1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สถิติเกี่ยวกับการดำเนินงานในชั้นพนักงานอัยการ จำนวนของคดีอาญารับใหม่แบ่งตามประเภ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สำนวน</w:t>
      </w:r>
    </w:p>
    <w:tbl>
      <w:tblPr>
        <w:tblStyle w:val="33"/>
        <w:tblW w:w="10609" w:type="dxa"/>
        <w:tblInd w:w="-71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34"/>
        <w:gridCol w:w="1195"/>
        <w:gridCol w:w="1276"/>
        <w:gridCol w:w="1276"/>
        <w:gridCol w:w="13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szCs w:val="32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ประเภทสำนวนความอาญารับใหม่</w:t>
            </w:r>
          </w:p>
        </w:tc>
        <w:tc>
          <w:tcPr>
            <w:tcW w:w="2471" w:type="dxa"/>
            <w:gridSpan w:val="2"/>
            <w:shd w:val="clear" w:color="auto" w:fill="auto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szCs w:val="32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zCs w:val="32"/>
                <w:cs/>
                <w:lang w:val="th-TH" w:bidi="th-TH"/>
              </w:rPr>
              <w:t>จำนวน</w:t>
            </w:r>
          </w:p>
        </w:tc>
        <w:tc>
          <w:tcPr>
            <w:tcW w:w="2604" w:type="dxa"/>
            <w:gridSpan w:val="2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zCs w:val="32"/>
                <w:cs/>
                <w:lang w:val="th-TH" w:bidi="th-TH"/>
              </w:rPr>
              <w:t>สัดส่วน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vMerge w:val="continue"/>
            <w:shd w:val="clear" w:color="auto" w:fill="auto"/>
            <w:vAlign w:val="center"/>
          </w:tcPr>
          <w:p>
            <w:pPr>
              <w:ind w:left="284"/>
              <w:rPr>
                <w:rFonts w:ascii="TH SarabunPSK" w:hAnsi="TH SarabunPSK" w:eastAsia="Calibri" w:cs="TH SarabunPSK"/>
                <w:szCs w:val="32"/>
                <w:cs/>
              </w:rPr>
            </w:pP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szCs w:val="32"/>
                <w:cs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zCs w:val="32"/>
                <w:cs/>
                <w:lang w:val="th-TH"/>
              </w:rPr>
              <w:t>2563</w:t>
            </w:r>
          </w:p>
        </w:tc>
        <w:tc>
          <w:tcPr>
            <w:tcW w:w="1276" w:type="dxa"/>
            <w:shd w:val="clear" w:color="auto" w:fill="C5E0B3" w:themeFill="accent6" w:themeFillTint="66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Cs w:val="32"/>
                <w:cs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Cs w:val="32"/>
                <w:cs/>
                <w:lang w:val="th-TH"/>
              </w:rPr>
              <w:t>2564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Cs w:val="32"/>
                <w:cs/>
                <w:lang w:val="th-TH" w:bidi="th-TH"/>
              </w:rPr>
              <w:t xml:space="preserve">ร้อยละของสำนวนปี 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Cs w:val="32"/>
                <w:cs/>
                <w:lang w:val="th-TH"/>
              </w:rPr>
              <w:t>2564</w:t>
            </w:r>
          </w:p>
        </w:tc>
        <w:tc>
          <w:tcPr>
            <w:tcW w:w="1328" w:type="dxa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Cs w:val="32"/>
                <w:cs/>
                <w:lang w:val="th-TH" w:bidi="th-TH"/>
              </w:rPr>
              <w:t>ร้อยละ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Cs w:val="32"/>
                <w:cs/>
                <w:lang w:val="th-TH" w:bidi="th-TH"/>
              </w:rPr>
              <w:t>ของการเปลี่ยนแปลง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 xml:space="preserve">1.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ความอาญาปรากฏผู้ต้องหาที่ส่งตัวมา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>493,373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442,414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42.90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-10.33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numPr>
                <w:ilvl w:val="0"/>
                <w:numId w:val="2"/>
              </w:numPr>
              <w:ind w:left="284"/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ความอาญาปรากฏผู้ต้องหาที่ไม่ได้ส่งตัวมา </w:t>
            </w:r>
          </w:p>
          <w:p>
            <w:pPr>
              <w:ind w:firstLine="320" w:firstLineChars="100"/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ไม่รวมคดีเปรียบเทียบ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>30,390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29,913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2.90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-1.57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numPr>
                <w:ilvl w:val="0"/>
                <w:numId w:val="2"/>
              </w:numPr>
              <w:ind w:left="284"/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ความอาญาปรากฏผู้ต้องหาที่ไม่ได้ส่งตัวมา </w:t>
            </w:r>
          </w:p>
          <w:p>
            <w:pPr>
              <w:ind w:left="284"/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เฉพาะคดีเปรียบเทียบ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>803,905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424,939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41.20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-47.14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ความอาญาที่แก้ต่าง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>750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257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-65.73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t xml:space="preserve">    5.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ชันสูตรพลิกศพ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>254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212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-16.53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rPr>
                <w:rFonts w:ascii="TH SarabunPSK" w:hAnsi="TH SarabunPSK" w:eastAsia="Calibri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>6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สำนวนฟื้นฟูสมรรถภาพผู้ติดยาเสพติด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eastAsia="Calibri" w:cs="TH SarabunPSK"/>
                <w:sz w:val="32"/>
                <w:szCs w:val="32"/>
              </w:rPr>
              <w:t>19,393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133,626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12.96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11.92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jc w:val="center"/>
              <w:rPr>
                <w:rFonts w:ascii="TH SarabunPSK" w:hAnsi="TH SarabunPSK" w:eastAsia="Calibri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b/>
                <w:bCs/>
                <w:sz w:val="32"/>
                <w:szCs w:val="32"/>
              </w:rPr>
              <w:t>1,448,065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b/>
                <w:bCs/>
                <w:sz w:val="32"/>
                <w:szCs w:val="32"/>
              </w:rPr>
              <w:t>1,031,361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</w:rPr>
              <w:t>-28.78</w:t>
            </w:r>
          </w:p>
        </w:tc>
      </w:tr>
    </w:tbl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หมายเหตุ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สำนวนความอาญารับใหม่ไม่รวมกรณีความอาญาไม่ปรากฏผู้กระทำผิด</w:t>
      </w:r>
    </w:p>
    <w:p>
      <w:pPr>
        <w:contextualSpacing/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3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4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สำนักงานวิชาการ สำนักอัยการพิเศษฝ่ายสารสนเทศ</w:t>
      </w:r>
    </w:p>
    <w:p>
      <w:pPr>
        <w:contextualSpacing/>
        <w:rPr>
          <w:rFonts w:ascii="TH SarabunPSK" w:hAnsi="TH SarabunPSK" w:cs="TH SarabunPSK"/>
          <w:b/>
          <w:bCs/>
          <w:color w:val="FF0000"/>
          <w:sz w:val="28"/>
          <w:szCs w:val="28"/>
          <w:cs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2.1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ตามประเภทสำนวนความอาญารับใหม่ในปี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031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361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ประกอบด้วย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ความอาญาปรากฏผู้ต้องหาที่ส่งตัวมา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มีสัดส่วนมากที่สุดร้อยละ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42.90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ความอาญาปรากฏผู้ต้องหาที่ไม่ได้ส่งตัวมา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เฉพาะคดีเปรียบเทียบ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41.20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โดยภาพรวมทุกประเภทคดีในปี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เมื่อเทียบกับปี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พบว่ามีปริมาณลดลง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416,704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คิดเป็นการลดลงร้อยละ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28.78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ถือเป็นการลดลงของสำนวนความทุกประเภท ยกเว้น</w:t>
      </w:r>
      <w:r>
        <w:rPr>
          <w:rFonts w:hint="cs" w:ascii="TH SarabunPSK" w:hAnsi="TH SarabunPSK" w:cs="TH SarabunPSK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ฟื้นฟูสมรรถภาพผู้ติดยาเสพติด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ที่มีสัดส่วนเพิ่มขึ้น โดยสำนวน</w:t>
      </w:r>
      <w:r>
        <w:rPr>
          <w:rFonts w:hint="cs" w:ascii="TH SarabunPSK" w:hAnsi="TH SarabunPSK" w:cs="TH SarabunPSK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ความอาญาที่แก้ต่าง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นั้นมีร้อยละของการเปลี่ยนแปลงมากที่สุด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contextualSpacing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คดีอาญาปรากฏตัวผู้ต้องหา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กรณีคดีอาญาปรากฏตัวผู้ต้องหาที่ส่งตัวมาฟ้องศาลประจำปี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มีจำนวนปริมาณคดีทั้งหมด </w:t>
      </w:r>
      <w:r>
        <w:rPr>
          <w:rFonts w:ascii="TH SarabunPSK" w:hAnsi="TH SarabunPSK" w:cs="TH SarabunPSK"/>
          <w:sz w:val="32"/>
          <w:szCs w:val="32"/>
        </w:rPr>
        <w:t>461,983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ซึ่งจำนวนทั้งหมดเกินกว่าร้อยละ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90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เป็นคดีที่รับใหม่ซึ่งคิดเป็นร้อยละ </w:t>
      </w:r>
      <w:r>
        <w:rPr>
          <w:rFonts w:hint="cs" w:ascii="TH SarabunPSK" w:hAnsi="TH SarabunPSK" w:cs="TH SarabunPSK"/>
          <w:color w:val="000000"/>
          <w:sz w:val="32"/>
          <w:szCs w:val="32"/>
        </w:rPr>
        <w:t>9</w:t>
      </w:r>
      <w:r>
        <w:rPr>
          <w:rFonts w:ascii="TH SarabunPSK" w:hAnsi="TH SarabunPSK" w:cs="TH SarabunPSK"/>
          <w:color w:val="000000"/>
          <w:sz w:val="32"/>
          <w:szCs w:val="32"/>
        </w:rPr>
        <w:t>5.76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นอกนั้นจำนวนร้อยละเป็นคดีที่ค้างมาจากปีก่อน</w:t>
      </w:r>
    </w:p>
    <w:p>
      <w:pPr>
        <w:contextualSpacing/>
        <w:rPr>
          <w:rFonts w:ascii="TH SarabunPSK" w:hAnsi="TH SarabunPSK" w:cs="TH SarabunPSK"/>
          <w:sz w:val="32"/>
          <w:szCs w:val="32"/>
        </w:rPr>
      </w:pPr>
    </w:p>
    <w:p>
      <w:pPr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จำนวนของคดีค้างมาและคดีรับใหม่ของบัญชีความอาญาปรากฏตัวผู้ต้องหาที่ส่งตัวมา</w:t>
      </w:r>
    </w:p>
    <w:tbl>
      <w:tblPr>
        <w:tblStyle w:val="30"/>
        <w:tblW w:w="10554" w:type="dxa"/>
        <w:tblInd w:w="-71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29"/>
        <w:gridCol w:w="1276"/>
        <w:gridCol w:w="1134"/>
        <w:gridCol w:w="1417"/>
        <w:gridCol w:w="11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  <w:vMerge w:val="restart"/>
            <w:shd w:val="clear" w:color="auto" w:fill="auto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eastAsia="SimSun" w:cs="TH SarabunPSK"/>
                <w:b/>
                <w:bCs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shd w:val="clear" w:color="auto" w:fill="auto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eastAsia="SimSun" w:cs="TH SarabunPSK"/>
                <w:b/>
                <w:bCs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eastAsia="SimSun" w:cs="TH SarabunPSK"/>
                <w:b/>
                <w:bCs/>
                <w:color w:val="FFFFFF" w:themeColor="background1"/>
                <w:sz w:val="32"/>
                <w:szCs w:val="32"/>
                <w:cs/>
                <w14:textFill>
                  <w14:solidFill>
                    <w14:schemeClr w14:val="bg1"/>
                  </w14:solidFill>
                </w14:textFill>
              </w:rPr>
              <w:t xml:space="preserve"> </w:t>
            </w: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</w:rPr>
              <w:t>)</w:t>
            </w:r>
          </w:p>
        </w:tc>
        <w:tc>
          <w:tcPr>
            <w:tcW w:w="2615" w:type="dxa"/>
            <w:gridSpan w:val="2"/>
            <w:shd w:val="clear" w:color="auto" w:fill="auto"/>
          </w:tcPr>
          <w:p>
            <w:pPr>
              <w:spacing w:before="0" w:after="0" w:line="240" w:lineRule="auto"/>
              <w:jc w:val="center"/>
              <w:rPr>
                <w:rFonts w:ascii="TH SarabunPSK" w:hAnsi="TH SarabunPSK" w:eastAsia="SimSun" w:cs="TH SarabunPSK"/>
                <w:b/>
                <w:bCs/>
                <w:color w:val="FFFFFF" w:themeColor="background1"/>
                <w:sz w:val="32"/>
                <w:szCs w:val="32"/>
                <w:highlight w:val="yellow"/>
                <w:cs/>
                <w:lang w:val="th-TH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TH SarabunPSK" w:hAnsi="TH SarabunPSK" w:eastAsia="SimSun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สัดส่วน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  <w:vMerge w:val="continue"/>
            <w:shd w:val="clear" w:color="auto" w:fill="auto"/>
          </w:tcPr>
          <w:p>
            <w:pPr>
              <w:ind w:left="601"/>
              <w:rPr>
                <w:rFonts w:ascii="TH SarabunPSK" w:hAnsi="TH SarabunPSK" w:eastAsia="SimSun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0"/>
                <w:cs/>
              </w:rPr>
            </w:pPr>
            <w:r>
              <w:rPr>
                <w:rFonts w:hint="cs" w:ascii="TH SarabunPSK" w:hAnsi="TH SarabunPSK" w:eastAsia="SimSun" w:cs="TH SarabunPSK"/>
                <w:b/>
                <w:bCs/>
                <w:sz w:val="30"/>
                <w:cs/>
                <w:lang w:val="th-TH"/>
              </w:rPr>
              <w:t>2563</w:t>
            </w:r>
          </w:p>
        </w:tc>
        <w:tc>
          <w:tcPr>
            <w:tcW w:w="1134" w:type="dxa"/>
            <w:shd w:val="clear" w:color="auto" w:fill="C5E0B3" w:themeFill="accent6" w:themeFillTint="66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cs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cs/>
                <w:lang w:val="th-TH"/>
              </w:rPr>
              <w:t>2564</w:t>
            </w:r>
          </w:p>
        </w:tc>
        <w:tc>
          <w:tcPr>
            <w:tcW w:w="1417" w:type="dxa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>ร้อยละของ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>จำ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>นวน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>คดี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 xml:space="preserve">ปี 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  <w:t>256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  <w:t>4</w:t>
            </w:r>
          </w:p>
        </w:tc>
        <w:tc>
          <w:tcPr>
            <w:tcW w:w="1198" w:type="dxa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highlight w:val="yellow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 w:bidi="th-TH"/>
              </w:rPr>
              <w:t>ร้อยละของการเปลี่ยนแปลง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</w:tcPr>
          <w:p>
            <w:pPr>
              <w:ind w:left="601"/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ค้างมา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20,462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>
            <w:pPr>
              <w:jc w:val="center"/>
              <w:rPr>
                <w:rFonts w:ascii="TH SarabunPSK" w:hAnsi="TH SarabunPSK" w:eastAsia="SimSun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color w:val="000000"/>
                <w:sz w:val="32"/>
                <w:szCs w:val="32"/>
              </w:rPr>
              <w:t>19,569</w:t>
            </w:r>
          </w:p>
        </w:tc>
        <w:tc>
          <w:tcPr>
            <w:tcW w:w="1417" w:type="dxa"/>
            <w:shd w:val="clear" w:color="auto" w:fill="auto"/>
            <w:vAlign w:val="bottom"/>
          </w:tcPr>
          <w:p>
            <w:pPr>
              <w:jc w:val="center"/>
              <w:rPr>
                <w:rFonts w:ascii="TH SarabunPSK" w:hAnsi="TH SarabunPSK" w:eastAsia="SimSun" w:cs="TH SarabunPSK"/>
                <w:color w:val="000000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eastAsia="SimSun" w:cs="TH SarabunPSK"/>
                <w:color w:val="000000"/>
                <w:sz w:val="32"/>
                <w:szCs w:val="32"/>
              </w:rPr>
              <w:t>4.24</w:t>
            </w:r>
          </w:p>
        </w:tc>
        <w:tc>
          <w:tcPr>
            <w:tcW w:w="1198" w:type="dxa"/>
            <w:shd w:val="clear" w:color="auto" w:fill="auto"/>
            <w:vAlign w:val="bottom"/>
          </w:tcPr>
          <w:p>
            <w:pPr>
              <w:jc w:val="center"/>
              <w:rPr>
                <w:rFonts w:ascii="TH SarabunPSK" w:hAnsi="TH SarabunPSK" w:eastAsia="SimSun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color w:val="000000"/>
                <w:sz w:val="32"/>
                <w:szCs w:val="32"/>
              </w:rPr>
              <w:t>-4.36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5529" w:type="dxa"/>
          </w:tcPr>
          <w:p>
            <w:pPr>
              <w:ind w:left="601"/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รับใหม่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493,373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>
            <w:pPr>
              <w:jc w:val="center"/>
              <w:rPr>
                <w:rFonts w:ascii="TH SarabunPSK" w:hAnsi="TH SarabunPSK" w:eastAsia="SimSun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color w:val="000000"/>
                <w:sz w:val="32"/>
                <w:szCs w:val="32"/>
              </w:rPr>
              <w:t>442,414</w:t>
            </w:r>
          </w:p>
        </w:tc>
        <w:tc>
          <w:tcPr>
            <w:tcW w:w="1417" w:type="dxa"/>
            <w:shd w:val="clear" w:color="auto" w:fill="auto"/>
            <w:vAlign w:val="bottom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95.76</w:t>
            </w:r>
          </w:p>
        </w:tc>
        <w:tc>
          <w:tcPr>
            <w:tcW w:w="1198" w:type="dxa"/>
            <w:shd w:val="clear" w:color="auto" w:fill="auto"/>
            <w:vAlign w:val="bottom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color w:val="000000"/>
                <w:sz w:val="32"/>
                <w:szCs w:val="32"/>
              </w:rPr>
              <w:t>-10.33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  <w:t>513,835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  <w:t>461,983</w:t>
            </w:r>
          </w:p>
        </w:tc>
        <w:tc>
          <w:tcPr>
            <w:tcW w:w="1417" w:type="dxa"/>
            <w:shd w:val="clear" w:color="auto" w:fill="auto"/>
            <w:vAlign w:val="bottom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  <w:highlight w:val="yellow"/>
              </w:rPr>
            </w:pPr>
            <w:r>
              <w:rPr>
                <w:rFonts w:hint="cs" w:ascii="TH SarabunPSK" w:hAnsi="TH SarabunPSK" w:eastAsia="SimSun" w:cs="TH SarabunPSK"/>
                <w:b/>
                <w:bCs/>
                <w:sz w:val="32"/>
                <w:szCs w:val="32"/>
                <w:cs/>
              </w:rPr>
              <w:t>100</w:t>
            </w:r>
          </w:p>
        </w:tc>
        <w:tc>
          <w:tcPr>
            <w:tcW w:w="1198" w:type="dxa"/>
            <w:shd w:val="clear" w:color="auto" w:fill="auto"/>
            <w:vAlign w:val="bottom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  <w:t>-10.09</w:t>
            </w:r>
          </w:p>
        </w:tc>
      </w:tr>
    </w:tbl>
    <w:p>
      <w:pPr>
        <w:contextualSpacing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3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4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สำนักงานวิชาการ สำนักอัยการพิเศษฝ่ายสารสนเทศ 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มีจำนวนปริมาณคดีทั้งหมด </w:t>
      </w:r>
      <w:r>
        <w:rPr>
          <w:rFonts w:ascii="TH SarabunPSK" w:hAnsi="TH SarabunPSK" w:cs="TH SarabunPSK"/>
          <w:sz w:val="32"/>
          <w:szCs w:val="32"/>
        </w:rPr>
        <w:t>461,983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ลดลงจากปีก่อนเล็กน้อย โดยคิดเป็นการลดลงร้อยละ </w:t>
      </w:r>
      <w:r>
        <w:rPr>
          <w:rFonts w:ascii="TH SarabunPSK" w:hAnsi="TH SarabunPSK" w:cs="TH SarabunPSK"/>
          <w:sz w:val="32"/>
          <w:szCs w:val="32"/>
        </w:rPr>
        <w:t>10.09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โดยภาพรวมปี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พบว่าคดีส่วนใหญ่เป็นคดีรับใหม่ มากถึงร้อยละ </w:t>
      </w:r>
      <w:r>
        <w:rPr>
          <w:rFonts w:ascii="TH SarabunPSK" w:hAnsi="TH SarabunPSK" w:cs="TH SarabunPSK"/>
          <w:sz w:val="32"/>
          <w:szCs w:val="32"/>
        </w:rPr>
        <w:t>95.76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และมีคดีที่ค้างมาจากปีก่อนคิดเป็นร้อยละ </w:t>
      </w:r>
      <w:r>
        <w:rPr>
          <w:rFonts w:ascii="TH SarabunPSK" w:hAnsi="TH SarabunPSK" w:cs="TH SarabunPSK"/>
          <w:sz w:val="32"/>
          <w:szCs w:val="32"/>
        </w:rPr>
        <w:t>4.36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ตามตาราง </w:t>
      </w:r>
      <w:r>
        <w:rPr>
          <w:rFonts w:hint="cs" w:ascii="TH SarabunPSK" w:hAnsi="TH SarabunPSK" w:cs="TH SarabunPSK"/>
          <w:sz w:val="32"/>
          <w:szCs w:val="32"/>
          <w:cs/>
        </w:rPr>
        <w:t>2.2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จำนวนของคดีที่เสร็จไปและค้างไปของบัญชีความอาญาปรากฏตัวผู้ต้องหาที่ส่งตัวมา</w:t>
      </w:r>
    </w:p>
    <w:tbl>
      <w:tblPr>
        <w:tblStyle w:val="30"/>
        <w:tblW w:w="10511" w:type="dxa"/>
        <w:tblInd w:w="-7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50"/>
        <w:gridCol w:w="1134"/>
        <w:gridCol w:w="1276"/>
        <w:gridCol w:w="1275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5550" w:type="dxa"/>
            <w:vMerge w:val="restart"/>
            <w:shd w:val="clear" w:color="auto" w:fill="auto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eastAsia="SimSun" w:cs="TH SarabunPSK"/>
                <w:b/>
                <w:bCs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shd w:val="clear" w:color="auto" w:fill="auto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eastAsia="SimSun" w:cs="TH SarabunPSK"/>
                <w:b/>
                <w:bCs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</w:rPr>
              <w:t>)</w:t>
            </w:r>
          </w:p>
        </w:tc>
        <w:tc>
          <w:tcPr>
            <w:tcW w:w="2551" w:type="dxa"/>
            <w:gridSpan w:val="2"/>
            <w:shd w:val="clear" w:color="auto" w:fill="auto"/>
          </w:tcPr>
          <w:p>
            <w:pPr>
              <w:spacing w:before="0" w:after="0" w:line="240" w:lineRule="auto"/>
              <w:jc w:val="center"/>
              <w:rPr>
                <w:rFonts w:ascii="TH SarabunPSK" w:hAnsi="TH SarabunPSK" w:eastAsia="SimSun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eastAsia="SimSun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สัดส่วน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vMerge w:val="continue"/>
            <w:shd w:val="clear" w:color="auto" w:fill="auto"/>
          </w:tcPr>
          <w:p>
            <w:pPr>
              <w:ind w:left="601"/>
              <w:rPr>
                <w:rFonts w:ascii="TH SarabunPSK" w:hAnsi="TH SarabunPSK" w:eastAsia="SimSun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0"/>
                <w:cs/>
              </w:rPr>
            </w:pPr>
            <w:r>
              <w:rPr>
                <w:rFonts w:hint="cs" w:ascii="TH SarabunPSK" w:hAnsi="TH SarabunPSK" w:eastAsia="SimSun" w:cs="TH SarabunPSK"/>
                <w:b/>
                <w:bCs/>
                <w:sz w:val="30"/>
                <w:cs/>
                <w:lang w:val="th-TH"/>
              </w:rPr>
              <w:t>2563</w:t>
            </w:r>
          </w:p>
        </w:tc>
        <w:tc>
          <w:tcPr>
            <w:tcW w:w="1276" w:type="dxa"/>
            <w:shd w:val="clear" w:color="auto" w:fill="C5E0B3" w:themeFill="accent6" w:themeFillTint="66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cs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cs/>
                <w:lang w:val="th-TH"/>
              </w:rPr>
              <w:t>2564</w:t>
            </w:r>
          </w:p>
        </w:tc>
        <w:tc>
          <w:tcPr>
            <w:tcW w:w="1275" w:type="dxa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ร้อยละของ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จำ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นวน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คดี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 xml:space="preserve">ปี 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  <w:t>256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  <w:t>4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 w:bidi="th-TH"/>
              </w:rPr>
              <w:t>ร้อยละของการเปลี่ยนแปลง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shd w:val="clear" w:color="auto" w:fill="auto"/>
          </w:tcPr>
          <w:p>
            <w:pPr>
              <w:ind w:left="601"/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เสร็จสิ้นไป</w:t>
            </w:r>
          </w:p>
        </w:tc>
        <w:tc>
          <w:tcPr>
            <w:tcW w:w="1134" w:type="dxa"/>
            <w:shd w:val="clear" w:color="auto" w:fill="auto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494,290</w:t>
            </w:r>
          </w:p>
        </w:tc>
        <w:tc>
          <w:tcPr>
            <w:tcW w:w="1276" w:type="dxa"/>
            <w:shd w:val="clear" w:color="auto" w:fill="E2EFD9" w:themeFill="accent6" w:themeFillTint="33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441,706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95.61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-10.64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shd w:val="clear" w:color="auto" w:fill="auto"/>
          </w:tcPr>
          <w:p>
            <w:pPr>
              <w:ind w:left="601"/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ค้างไป</w:t>
            </w:r>
          </w:p>
        </w:tc>
        <w:tc>
          <w:tcPr>
            <w:tcW w:w="1134" w:type="dxa"/>
            <w:shd w:val="clear" w:color="auto" w:fill="auto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19,545</w:t>
            </w:r>
          </w:p>
        </w:tc>
        <w:tc>
          <w:tcPr>
            <w:tcW w:w="1276" w:type="dxa"/>
            <w:shd w:val="clear" w:color="auto" w:fill="E2EFD9" w:themeFill="accent6" w:themeFillTint="33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20,277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4.39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3.74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shd w:val="clear" w:color="auto" w:fill="auto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34" w:type="dxa"/>
            <w:shd w:val="clear" w:color="auto" w:fill="auto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  <w:t>513,835</w:t>
            </w:r>
          </w:p>
        </w:tc>
        <w:tc>
          <w:tcPr>
            <w:tcW w:w="1276" w:type="dxa"/>
            <w:shd w:val="clear" w:color="auto" w:fill="E2EFD9" w:themeFill="accent6" w:themeFillTint="33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  <w:t>461,983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SimSun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  <w:t>-10.09</w:t>
            </w:r>
          </w:p>
        </w:tc>
      </w:tr>
    </w:tbl>
    <w:p>
      <w:pPr>
        <w:contextualSpacing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3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4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สำนักงานวิชาการ สำนักอัยการพิเศษฝ่ายสารสนเทศ 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ภาพรวมความอาญาที่ปรากฏตัวผู้ต้องหาที่ส่งตัวมาจำนวนทั้งสิ้น </w:t>
      </w:r>
      <w:r>
        <w:rPr>
          <w:rFonts w:ascii="TH SarabunPSK" w:hAnsi="TH SarabunPSK" w:cs="TH SarabunPSK"/>
          <w:sz w:val="32"/>
          <w:szCs w:val="32"/>
        </w:rPr>
        <w:t>461,983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คดีนั้น ได้มีการดำเนินการเสร็จสิ้นไปแล้วร้อยละ </w:t>
      </w:r>
      <w:r>
        <w:rPr>
          <w:rFonts w:hint="cs"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>5.61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และค้างไปร้อยละ </w:t>
      </w:r>
      <w:r>
        <w:rPr>
          <w:rFonts w:ascii="TH SarabunPSK" w:hAnsi="TH SarabunPSK" w:cs="TH SarabunPSK"/>
          <w:sz w:val="32"/>
          <w:szCs w:val="32"/>
        </w:rPr>
        <w:t>4.39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โดยส่วนมากพนักงานอัยการมีความเห็นสั่งฟ้องต่อศาล คิดเป็นร้อยละ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>96.</w:t>
      </w:r>
      <w:r>
        <w:rPr>
          <w:rFonts w:ascii="TH SarabunPSK" w:hAnsi="TH SarabunPSK" w:cs="TH SarabunPSK"/>
          <w:sz w:val="32"/>
          <w:szCs w:val="32"/>
        </w:rPr>
        <w:t>20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โดยมีสัดส่วนคดีที่ไม่สั่งฟ้องต่อศาลและ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คดีที่เสร็จสิ้นไปโดยวิธีอื่น ๆ เพียงเล็กน้อย ตามตารางที่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2.4</w:t>
      </w:r>
    </w:p>
    <w:p/>
    <w:p>
      <w:pPr>
        <w:tabs>
          <w:tab w:val="left" w:pos="810"/>
        </w:tabs>
        <w:rPr>
          <w:rFonts w:ascii="TH SarabunPSK" w:hAnsi="TH SarabunPSK" w:eastAsia="Calibri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2.4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จำนวนของการฟ้องตาม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บัญชีความอาญาปรากฏตัวผู้ต้องหาที่ส่งตัวมา</w:t>
      </w:r>
    </w:p>
    <w:tbl>
      <w:tblPr>
        <w:tblStyle w:val="30"/>
        <w:tblW w:w="10515" w:type="dxa"/>
        <w:tblInd w:w="-7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54"/>
        <w:gridCol w:w="1276"/>
        <w:gridCol w:w="1134"/>
        <w:gridCol w:w="1275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vMerge w:val="restart"/>
            <w:shd w:val="clear" w:color="auto" w:fill="auto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eastAsia="SimSun" w:cs="TH SarabunPSK"/>
                <w:b/>
                <w:bCs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การฟ้องตามบัญชีความอาญาปรากฏตัวผู้ต้องหาที่ส่งตัวมา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shd w:val="clear" w:color="auto" w:fill="auto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eastAsia="SimSun" w:cs="TH SarabunPSK"/>
                <w:b/>
                <w:bCs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ascii="TH SarabunPSK" w:hAnsi="TH SarabunPSK" w:eastAsia="SimSun" w:cs="TH SarabunPSK"/>
                <w:b/>
                <w:bCs/>
                <w:color w:val="auto"/>
                <w:sz w:val="32"/>
                <w:szCs w:val="32"/>
                <w:cs/>
              </w:rPr>
              <w:t>)</w:t>
            </w:r>
          </w:p>
        </w:tc>
        <w:tc>
          <w:tcPr>
            <w:tcW w:w="2551" w:type="dxa"/>
            <w:gridSpan w:val="2"/>
            <w:shd w:val="clear" w:color="auto" w:fill="auto"/>
          </w:tcPr>
          <w:p>
            <w:pPr>
              <w:spacing w:before="0" w:after="0" w:line="240" w:lineRule="auto"/>
              <w:jc w:val="center"/>
              <w:rPr>
                <w:rFonts w:ascii="TH SarabunPSK" w:hAnsi="TH SarabunPSK" w:eastAsia="SimSun" w:cs="TH SarabunPSK"/>
                <w:b/>
                <w:bCs/>
                <w:color w:val="FFFFFF" w:themeColor="background1"/>
                <w:sz w:val="32"/>
                <w:szCs w:val="32"/>
                <w:cs/>
                <w:lang w:val="th-TH"/>
                <w14:textFill>
                  <w14:solidFill>
                    <w14:schemeClr w14:val="bg1"/>
                  </w14:solidFill>
                </w14:textFill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vMerge w:val="continue"/>
            <w:shd w:val="clear" w:color="auto" w:fill="auto"/>
          </w:tcPr>
          <w:p>
            <w:pPr>
              <w:ind w:left="567"/>
              <w:rPr>
                <w:rFonts w:ascii="TH SarabunPSK" w:hAnsi="TH SarabunPSK" w:eastAsia="SimSun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0"/>
              </w:rPr>
            </w:pPr>
            <w:r>
              <w:rPr>
                <w:rFonts w:hint="cs" w:ascii="TH SarabunPSK" w:hAnsi="TH SarabunPSK" w:eastAsia="SimSun" w:cs="TH SarabunPSK"/>
                <w:b/>
                <w:bCs/>
                <w:sz w:val="30"/>
                <w:cs/>
                <w:lang w:val="th-TH"/>
              </w:rPr>
              <w:t>256</w:t>
            </w:r>
            <w:r>
              <w:rPr>
                <w:rFonts w:ascii="TH SarabunPSK" w:hAnsi="TH SarabunPSK" w:eastAsia="SimSun" w:cs="TH SarabunPSK"/>
                <w:b/>
                <w:bCs/>
                <w:sz w:val="30"/>
              </w:rPr>
              <w:t>3</w:t>
            </w:r>
          </w:p>
        </w:tc>
        <w:tc>
          <w:tcPr>
            <w:tcW w:w="1134" w:type="dxa"/>
            <w:shd w:val="clear" w:color="auto" w:fill="C5E0B3" w:themeFill="accent6" w:themeFillTint="66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cs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cs/>
                <w:lang w:val="th-TH"/>
              </w:rPr>
              <w:t>2564</w:t>
            </w:r>
          </w:p>
        </w:tc>
        <w:tc>
          <w:tcPr>
            <w:tcW w:w="1275" w:type="dxa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lang w:val="th-TH"/>
              </w:rPr>
            </w:pP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ร้อยละของ</w:t>
            </w:r>
          </w:p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จำ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นวน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คดี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 xml:space="preserve">ปี 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  <w:t>256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  <w:t>4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 w:bidi="th-TH"/>
              </w:rPr>
              <w:t>ร้อยละของการเปลี่ยนแปลง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ind w:left="567"/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ฟ้องศาล</w:t>
            </w:r>
          </w:p>
        </w:tc>
        <w:tc>
          <w:tcPr>
            <w:tcW w:w="1276" w:type="dxa"/>
            <w:shd w:val="clear" w:color="auto" w:fill="auto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478,130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424,927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96.20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-11.13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ind w:left="567"/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ไม่ฟ้องศาล</w:t>
            </w:r>
          </w:p>
        </w:tc>
        <w:tc>
          <w:tcPr>
            <w:tcW w:w="1276" w:type="dxa"/>
            <w:shd w:val="clear" w:color="auto" w:fill="auto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3,341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3,784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0.86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13.26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ind w:left="567"/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 xml:space="preserve">อื่นๆ </w:t>
            </w:r>
          </w:p>
        </w:tc>
        <w:tc>
          <w:tcPr>
            <w:tcW w:w="1276" w:type="dxa"/>
            <w:shd w:val="clear" w:color="auto" w:fill="auto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12,819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12,995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2.94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sz w:val="32"/>
                <w:szCs w:val="32"/>
              </w:rPr>
              <w:t>1.37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76" w:type="dxa"/>
            <w:shd w:val="clear" w:color="auto" w:fill="auto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  <w:t>494,290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  <w:t>441,706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SimSun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SimSun" w:cs="TH SarabunPSK"/>
                <w:b/>
                <w:bCs/>
                <w:sz w:val="32"/>
                <w:szCs w:val="32"/>
              </w:rPr>
              <w:t>-10.64</w:t>
            </w:r>
          </w:p>
        </w:tc>
      </w:tr>
    </w:tbl>
    <w:p>
      <w:pPr>
        <w:contextualSpacing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3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4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สำนักงานวิชาการ สำนักอัยการพิเศษฝ่ายสารสนเทศ </w:t>
      </w:r>
    </w:p>
    <w:p/>
    <w:p>
      <w:p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tbl>
      <w:tblPr>
        <w:tblStyle w:val="20"/>
        <w:tblW w:w="15682" w:type="dxa"/>
        <w:tblInd w:w="-8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16"/>
        <w:gridCol w:w="1004"/>
        <w:gridCol w:w="997"/>
        <w:gridCol w:w="997"/>
        <w:gridCol w:w="997"/>
        <w:gridCol w:w="1076"/>
        <w:gridCol w:w="1080"/>
        <w:gridCol w:w="1076"/>
        <w:gridCol w:w="997"/>
        <w:gridCol w:w="1077"/>
        <w:gridCol w:w="989"/>
        <w:gridCol w:w="10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15682" w:type="dxa"/>
            <w:gridSpan w:val="12"/>
            <w:tcBorders>
              <w:top w:val="nil"/>
              <w:left w:val="nil"/>
              <w:bottom w:val="single" w:color="auto" w:sz="4" w:space="0"/>
              <w:right w:val="nil"/>
            </w:tcBorders>
            <w:vAlign w:val="center"/>
          </w:tcPr>
          <w:p>
            <w:pPr>
              <w:tabs>
                <w:tab w:val="left" w:pos="810"/>
              </w:tabs>
              <w:ind w:left="160" w:hanging="160" w:hangingChars="50"/>
              <w:rPr>
                <w:rFonts w:ascii="TH SarabunPSK" w:hAnsi="TH SarabunPSK" w:eastAsia="Calibri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ตารางที่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2.5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ภาพรวมบัญชีความอาญาปรากฏผู้ต้องหาที่ส่งตัวมา 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จำนวนคดีทั้งหมด ลักษณะคดีที่เสร็จ จำนวนคดีที่เสร็จ จำนวนคดีที่ค้าง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</w:rPr>
              <w:t xml:space="preserve">) 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จำแนกตามลักษณะความผิด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ประจำ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ปี พ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eastAsia="Calibri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 xml:space="preserve">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4316" w:type="dxa"/>
            <w:vMerge w:val="restart"/>
            <w:tcBorders>
              <w:top w:val="single" w:color="auto" w:sz="4" w:space="0"/>
            </w:tcBorders>
            <w:vAlign w:val="center"/>
          </w:tcPr>
          <w:p>
            <w:pPr>
              <w:jc w:val="center"/>
            </w:pP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ประเภทคดี</w:t>
            </w:r>
          </w:p>
        </w:tc>
        <w:tc>
          <w:tcPr>
            <w:tcW w:w="1004" w:type="dxa"/>
            <w:vMerge w:val="restart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ค้างมา</w:t>
            </w:r>
          </w:p>
        </w:tc>
        <w:tc>
          <w:tcPr>
            <w:tcW w:w="997" w:type="dxa"/>
            <w:vMerge w:val="restart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รับใหม่</w:t>
            </w:r>
          </w:p>
        </w:tc>
        <w:tc>
          <w:tcPr>
            <w:tcW w:w="997" w:type="dxa"/>
            <w:vMerge w:val="restart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4229" w:type="dxa"/>
            <w:gridSpan w:val="4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รวมเสร็จไปโดย</w:t>
            </w:r>
          </w:p>
        </w:tc>
        <w:tc>
          <w:tcPr>
            <w:tcW w:w="997" w:type="dxa"/>
            <w:vMerge w:val="restart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รวมเสร็จไป</w:t>
            </w:r>
          </w:p>
        </w:tc>
        <w:tc>
          <w:tcPr>
            <w:tcW w:w="1077" w:type="dxa"/>
            <w:vMerge w:val="restart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ร้อยละคดีที่เสร็จไป</w:t>
            </w:r>
          </w:p>
        </w:tc>
        <w:tc>
          <w:tcPr>
            <w:tcW w:w="989" w:type="dxa"/>
            <w:vMerge w:val="restart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ค้างไป</w:t>
            </w:r>
          </w:p>
        </w:tc>
        <w:tc>
          <w:tcPr>
            <w:tcW w:w="1076" w:type="dxa"/>
            <w:vMerge w:val="restart"/>
            <w:tcBorders>
              <w:top w:val="single" w:color="auto" w:sz="4" w:space="0"/>
              <w:bottom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ร้อยละคดีที่ค้างไป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4316" w:type="dxa"/>
            <w:vMerge w:val="continue"/>
          </w:tcPr>
          <w:p/>
        </w:tc>
        <w:tc>
          <w:tcPr>
            <w:tcW w:w="1004" w:type="dxa"/>
            <w:vMerge w:val="continue"/>
            <w:tcBorders>
              <w:top w:val="single" w:color="auto" w:sz="4" w:space="0"/>
            </w:tcBorders>
          </w:tcPr>
          <w:p/>
        </w:tc>
        <w:tc>
          <w:tcPr>
            <w:tcW w:w="997" w:type="dxa"/>
            <w:vMerge w:val="continue"/>
            <w:tcBorders>
              <w:top w:val="single" w:color="auto" w:sz="4" w:space="0"/>
            </w:tcBorders>
          </w:tcPr>
          <w:p/>
        </w:tc>
        <w:tc>
          <w:tcPr>
            <w:tcW w:w="997" w:type="dxa"/>
            <w:vMerge w:val="continue"/>
            <w:tcBorders>
              <w:top w:val="single" w:color="auto" w:sz="4" w:space="0"/>
            </w:tcBorders>
          </w:tcPr>
          <w:p/>
        </w:tc>
        <w:tc>
          <w:tcPr>
            <w:tcW w:w="997" w:type="dxa"/>
            <w:tcBorders>
              <w:top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ฟ้องศาล</w:t>
            </w:r>
          </w:p>
        </w:tc>
        <w:tc>
          <w:tcPr>
            <w:tcW w:w="1076" w:type="dxa"/>
            <w:tcBorders>
              <w:top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ไม่ฟ้อง</w:t>
            </w:r>
          </w:p>
        </w:tc>
        <w:tc>
          <w:tcPr>
            <w:tcW w:w="1080" w:type="dxa"/>
            <w:tcBorders>
              <w:top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ยุติการดำเนินคดี</w:t>
            </w:r>
          </w:p>
        </w:tc>
        <w:tc>
          <w:tcPr>
            <w:tcW w:w="1076" w:type="dxa"/>
            <w:tcBorders>
              <w:top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อย่างอื่น</w:t>
            </w:r>
          </w:p>
        </w:tc>
        <w:tc>
          <w:tcPr>
            <w:tcW w:w="997" w:type="dxa"/>
            <w:vMerge w:val="continue"/>
            <w:tcBorders>
              <w:top w:val="single" w:color="auto" w:sz="4" w:space="0"/>
            </w:tcBorders>
          </w:tcPr>
          <w:p/>
        </w:tc>
        <w:tc>
          <w:tcPr>
            <w:tcW w:w="1077" w:type="dxa"/>
            <w:vMerge w:val="continue"/>
            <w:tcBorders>
              <w:top w:val="single" w:color="auto" w:sz="4" w:space="0"/>
            </w:tcBorders>
          </w:tcPr>
          <w:p/>
        </w:tc>
        <w:tc>
          <w:tcPr>
            <w:tcW w:w="989" w:type="dxa"/>
            <w:vMerge w:val="continue"/>
            <w:tcBorders>
              <w:top w:val="single" w:color="auto" w:sz="4" w:space="0"/>
            </w:tcBorders>
          </w:tcPr>
          <w:p/>
        </w:tc>
        <w:tc>
          <w:tcPr>
            <w:tcW w:w="1076" w:type="dxa"/>
            <w:vMerge w:val="continue"/>
            <w:tcBorders>
              <w:top w:val="single" w:color="auto" w:sz="4" w:space="0"/>
            </w:tcBorders>
          </w:tcPr>
          <w:p/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4316" w:type="dxa"/>
            <w:vMerge w:val="continue"/>
          </w:tcPr>
          <w:p/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</w:tcPr>
          <w:p>
            <w:pPr>
              <w:jc w:val="center"/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</w:tcPr>
          <w:p>
            <w:pPr>
              <w:jc w:val="center"/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</w:tcPr>
          <w:p>
            <w:pPr>
              <w:jc w:val="center"/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6" w:type="dxa"/>
          </w:tcPr>
          <w:p>
            <w:pPr>
              <w:jc w:val="center"/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6" w:type="dxa"/>
          </w:tcPr>
          <w:p>
            <w:pPr>
              <w:jc w:val="center"/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</w:tcPr>
          <w:p>
            <w:pPr>
              <w:jc w:val="center"/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7" w:type="dxa"/>
          </w:tcPr>
          <w:p>
            <w:pPr>
              <w:jc w:val="center"/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89" w:type="dxa"/>
          </w:tcPr>
          <w:p>
            <w:pPr>
              <w:jc w:val="center"/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6" w:type="dxa"/>
          </w:tcPr>
          <w:p>
            <w:pPr>
              <w:jc w:val="center"/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numPr>
                <w:ilvl w:val="0"/>
                <w:numId w:val="3"/>
              </w:num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ความผิดต่อองค์พระมหากษัตริย์ฯ </w:t>
            </w:r>
          </w:p>
          <w:p>
            <w:pPr>
              <w:ind w:left="138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107-112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139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77.65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22.35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numPr>
                <w:ilvl w:val="0"/>
                <w:numId w:val="3"/>
              </w:num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ความผิดต่อความมั่นคงของรัฐฯ </w:t>
            </w:r>
          </w:p>
          <w:p>
            <w:pPr>
              <w:ind w:left="138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113-129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70.00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ความผิดต่อสัมพันธไมตรีกับต่างประเทศ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130-135</w:t>
            </w: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50.00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3/1.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ความผิดเกี่ยวกับการก่อการร้าย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135/1 - 135/4</w:t>
            </w: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92.31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ความผิดต่อเจ้าพนักงาน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136-146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729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631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747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87.57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ความผิดต่อตำแหน่งหน้าที่ราชการ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147-166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831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1,646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2,477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114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1,141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46.06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1,336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ความผิดต่อเจ้าพนักงานในการยุติธรรม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167-199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455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80.82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ความผิดต่อตำแหน่งหน้าที่ในการยุติธรรม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200-205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45.45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54.55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ความผิดเกี่ยวกับศาสนา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206-208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95.00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9.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ความผิดฐานเป็นอั้งยี่หรือซ่องโจร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209-214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90.48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10.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ความผิดฐานก่อการจลาจล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215-216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82.14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17.86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ความผิดฐานวางเพลิงเผาทรัพย์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217-219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565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94.80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ความผิดฐานกระทำให้เกิดเพลิงไหม้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220,225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188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85.84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ความผิดฐานเกี่ยวกับการก่อให้เกิด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ภยันตรายต่อประชาชน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>221,222,226-239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80.00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ความผิดเกี่ยวกับเงินตรา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240-249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88.55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ความผิดเกี่ยวกับดวงตราแสตมป์ และตั๋ว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250-263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90.91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ความผิดเกี่ยวกับเอกสาร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264-269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1,706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2,486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1,323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134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1,741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70.03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745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29.97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16/1.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ความผิดเกี่ยวกับบัตรอิเล็กทรอนิกส์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269/1-269/7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110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79.71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16/2.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ความผิดเกี่ยวกับหนังสือเดินทาง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269/8-269/15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86.67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ความผิดเกี่ยวกับการค้า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270-275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119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77.78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22.22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ความผิดฐานข่มขืนกระทำชำเรา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276-277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2,028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2,269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1,966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2,063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90.92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19.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ความผิดเกี่ยวกับเพศ อื่น ๆ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278-287/2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1,352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1,504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1,269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1,352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89.89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20.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ความผิดฐานฆ่าผู้อื่นโดยเจตนา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288-289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1,301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1,466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1,258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1,341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91.47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ความผิดฐานพยายามฆ่าผู้อื่น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288,289,80,81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2,374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2,812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2,308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2,446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86.98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ความผิดฐานฆ่าผู้อื่นโดยไม่เจตนา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290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303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90.99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ความผิดฐานกระทำให้ผู้อื่นตายโดยประมาท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291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737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5,782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6,519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5,699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5,909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90.64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610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ความผิดต่อชีวิต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อื่น ๆ มาตรา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292-294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98.21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ความผิดต่อร่างกาย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295-300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9,416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10,041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9,045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9,497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94.58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ความผิดฐานทำให้แท้งลูกและทอดทิ้งเด็ก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ฯลฯ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301-308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100.00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ความผิดต่อเสรีภาพ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309-321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464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87.55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ความผิดฐานเปิดเผยความลับและหมิ่นประมาท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322-333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2,781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3,561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1,963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407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2,760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77.51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29.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ความผิดฐานลักทรัพย์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334-335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ทวิ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1,547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21,772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23,319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20,731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319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21,747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93.26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1,572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30.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ความผิดฐานวิ่งราวทรัพย์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336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687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640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659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95.92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ความผิดฐานกรรโชก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337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130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85.53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ความผิดฐานรีดเอาทรัพย์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338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80.49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ความผิดฐานชิงทรัพย์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339, 339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ทวิ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552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94.52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34. 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ความผิดฐานปล้นทรัพย์ มาตรา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340, 340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ทวิ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124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79.49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ความผิดฐานฉ้อโกง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341-348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2,100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7,180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9,280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5,459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7,076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76.25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2,204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23.75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ความผิดฐานโกงเจ้าหนี้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349-351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192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76.80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ความผิดฐานยักยอก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352-356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4,801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5,748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4,102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173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4,951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86.13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797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13.87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ความผิดฐานรับของโจร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357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237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82.29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39.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 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ความผิดฐานทำให้เสียทรัพย์ มาตรา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>358-361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1,548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1,704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1,357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72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1,543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90.55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40.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ความผิดฐานบุกรุก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362-366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720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4,542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5,262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4,171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242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4,634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88.07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</w:rPr>
              <w:t xml:space="preserve">40/1. 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  <w:cs/>
                <w:lang w:val="th-TH" w:bidi="th-TH"/>
              </w:rPr>
              <w:t xml:space="preserve">ความผิดเกี่ยวกับศพ มาตรา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</w:rPr>
              <w:t>366/1 - 366/4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85.19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14.81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ความผิดลหุโทษ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367-398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1,504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1,584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1,347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1,509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95.27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ประมวลรัษฎากร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71.76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พระราชบัญญัติศุลกากร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1,184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809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901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76.10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23.90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พระราชบัญญัติภาษีสรรพสามิต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91.67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ความผิดเกี่ยวกับกฎหมายภาษีอากรอื่น ๆ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75.31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24.69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พระราชบัญญัติยา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309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322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88.71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พระราชบัญญัติวิชาชีพเวชกรรม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,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การประกอบโรคศิลปะ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95.65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พระราชบัญญัติอาวุธปืนฯ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ที่ออกใบอนุญาตให้ได้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16,021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16,621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15,662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93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15,886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95.58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735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49.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พระราชบัญญัติอาวุธปืนฯ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ที่ออกใบอนุญาตให้ไม่ได้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3,029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3,150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2,998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3,033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96.29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17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</w:rPr>
              <w:t xml:space="preserve">50.  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  <w:lang w:val="th-TH" w:bidi="th-TH"/>
              </w:rPr>
              <w:t xml:space="preserve">พระราชบัญญัติการพนัน 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  <w:lang w:val="th-TH" w:bidi="th-TH"/>
              </w:rPr>
              <w:t>การพนันสลากกินรวบ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9,805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9,813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9,712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9,804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99.91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พระราชบัญญัติการพนัน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การพนันอื่น ๆ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20,138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20,192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19,829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20,099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99.54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พระราชบัญญัติรับราชการทหาร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7,326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7,344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7,168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7,321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99.69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พระราชบัญญัติป่าไม้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,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ป่าสงวนแห่งชาติ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,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904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2,379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3,283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2,181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184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2,509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76.42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23.58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พระราชกำหนดการประมง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408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94.01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พระราชบัญญัติคนเข้าเมือง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12,133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12,221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11,681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12,065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98.72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พระราชบัญญัติยาเสพติดให้โทษ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2,312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180,298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182,610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176,366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2,227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179,521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98.31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3,089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พระราชบัญญัติวัตถุที่ออกฤทธิ์ต่อจิตและประสาท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756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742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770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97.96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พระราชบัญญัติแร่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85.71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59.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พระราชบัญญัติป้องกันและปราบปรามการค้าประเวณี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89.47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60.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พระราชบัญญัติว่าด้วยความผิดอันเกิดจากการใช้เช็ค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3,161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3,876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2,661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3,236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83.49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640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พระราชบัญญัติโรงงาน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85.71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62. 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พระราชบัญญัติว่าด้วยราคาสินค้าและบริการ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77.22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22.78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พระราชบัญญัติการชุมนุมสาธารณะ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615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641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603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94.07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พระราชบัญญัติป้องกันและปราบปรามการค้ามนุษย์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85.93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พระราชบัญญัติว่าด้วยการกระทำความผิดเกี่ยวกับคอมพิวเตอร์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96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649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513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79.04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136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พระราชบัญญัติจราจรทางบก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     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ขับรถขณะเมาสุราหรือของเมาอย่างอื่น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46,690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46,779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46,160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46,692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99.81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พระราชบัญญัติจราจรทางบก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ผู้ขับขี่เสพยาเสพติดให้โทษ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    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และวัตถุที่ออกฤทธิ์ต่อจิตและประสาท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291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20,269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20,560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20,073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20,387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99.16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173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ความผิดอื่น ๆ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2,615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41,722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44,337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39,065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629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1,359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41,723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94.10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2,614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th-TH" w:bidi="th-TH"/>
              </w:rPr>
              <w:t>รวมทั้งสิ้น</w:t>
            </w:r>
          </w:p>
        </w:tc>
        <w:tc>
          <w:tcPr>
            <w:tcW w:w="1004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19,569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442,414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461,983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424,927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3,784</w:t>
            </w:r>
          </w:p>
        </w:tc>
        <w:tc>
          <w:tcPr>
            <w:tcW w:w="1080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3,330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9,665</w:t>
            </w:r>
          </w:p>
        </w:tc>
        <w:tc>
          <w:tcPr>
            <w:tcW w:w="997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441,706</w:t>
            </w:r>
          </w:p>
        </w:tc>
        <w:tc>
          <w:tcPr>
            <w:tcW w:w="1077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95.61</w:t>
            </w:r>
          </w:p>
        </w:tc>
        <w:tc>
          <w:tcPr>
            <w:tcW w:w="989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20,277</w:t>
            </w:r>
          </w:p>
        </w:tc>
        <w:tc>
          <w:tcPr>
            <w:tcW w:w="107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4.39</w:t>
            </w:r>
          </w:p>
        </w:tc>
      </w:tr>
    </w:tbl>
    <w:p>
      <w:pPr>
        <w:contextualSpacing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3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4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สำนักงานวิชาการ สำนักอัยการพิเศษฝ่ายสารสนเทศ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ข้อมูล ณ 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 xml:space="preserve">25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เมษายน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2565</w:t>
      </w:r>
    </w:p>
    <w:p/>
    <w:p>
      <w:pPr>
        <w:tabs>
          <w:tab w:val="left" w:pos="810"/>
        </w:tabs>
        <w:jc w:val="thaiDistribute"/>
        <w:rPr>
          <w:rFonts w:ascii="TH SarabunPSK" w:hAnsi="TH SarabunPSK" w:eastAsia="Calibri" w:cs="TH SarabunPSK"/>
          <w:sz w:val="32"/>
          <w:szCs w:val="32"/>
          <w:cs/>
        </w:rPr>
      </w:pPr>
      <w:r>
        <w:rPr>
          <w:rFonts w:ascii="TH SarabunPSK" w:hAnsi="TH SarabunPSK" w:eastAsia="Calibri" w:cs="TH SarabunPSK"/>
          <w:sz w:val="32"/>
          <w:szCs w:val="32"/>
          <w:cs/>
        </w:rPr>
        <w:tab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2.5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ความอาญา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ปรากฏผู้ต้องหาที่ส่งตัวมา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ที่มีจำนวนคดีสูงที่สุด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อันดับแรก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(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ไม่นับรวมคดีความผิดอื่น ๆ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คือ คดีที่เกี่ยวข้องกับพระราชบัญญัติยาเสพติดให้โทษรวม </w:t>
      </w:r>
      <w:r>
        <w:rPr>
          <w:rFonts w:ascii="TH SarabunPSK" w:hAnsi="TH SarabunPSK" w:cs="TH SarabunPSK"/>
          <w:sz w:val="32"/>
          <w:szCs w:val="32"/>
        </w:rPr>
        <w:t>182,610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พระราชบัญญัติจราจรทางบก </w:t>
      </w:r>
      <w:r>
        <w:rPr>
          <w:rFonts w:hint="cs" w:ascii="TH SarabunPSK" w:hAnsi="TH SarabunPSK" w:eastAsia="Calibri" w:cs="TH SarabunPSK"/>
          <w:sz w:val="32"/>
          <w:szCs w:val="32"/>
        </w:rPr>
        <w:t>(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ขับรถขณะเมาสุราหรือของเมาอย่างอื่น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46,779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คดี และความผิดฐานลักทรัพย์รวม </w:t>
      </w:r>
      <w:r>
        <w:rPr>
          <w:rFonts w:ascii="TH SarabunPSK" w:hAnsi="TH SarabunPSK" w:cs="TH SarabunPSK"/>
          <w:sz w:val="32"/>
          <w:szCs w:val="32"/>
        </w:rPr>
        <w:t>23,319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คดี ซึ่งเป็นความอาญา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ปรากฏผู้ต้องหาที่ส่งตัวมา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ที่มีจำนวนคดีสูงที่สุด </w:t>
      </w:r>
      <w:r>
        <w:rPr>
          <w:rFonts w:ascii="TH SarabunPSK" w:hAnsi="TH SarabunPSK" w:eastAsia="Calibri" w:cs="TH SarabunPSK"/>
          <w:sz w:val="32"/>
          <w:szCs w:val="32"/>
        </w:rPr>
        <w:t xml:space="preserve">3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อันดับแรกเช่นเดียวกับปี พ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Calibri" w:cs="TH SarabunPSK"/>
          <w:sz w:val="32"/>
          <w:szCs w:val="32"/>
        </w:rPr>
        <w:t>2563</w:t>
      </w:r>
    </w:p>
    <w:p>
      <w:pPr>
        <w:tabs>
          <w:tab w:val="left" w:pos="810"/>
        </w:tabs>
        <w:rPr>
          <w:rFonts w:ascii="TH SarabunPSK" w:hAnsi="TH SarabunPSK" w:cs="TH SarabunPSK"/>
          <w:sz w:val="32"/>
          <w:szCs w:val="32"/>
        </w:rPr>
      </w:pPr>
    </w:p>
    <w:p>
      <w:pPr>
        <w:tabs>
          <w:tab w:val="left" w:pos="810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บัญชีความอาญาปรากฏผู้ต้องหาที่ไม่ได้ส่งตัวมา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เฉพาะคดีเปรียบเทียบ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2563 - 2564</w:t>
      </w:r>
    </w:p>
    <w:tbl>
      <w:tblPr>
        <w:tblStyle w:val="20"/>
        <w:tblW w:w="1360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23"/>
        <w:gridCol w:w="1261"/>
        <w:gridCol w:w="1204"/>
        <w:gridCol w:w="1204"/>
        <w:gridCol w:w="1204"/>
        <w:gridCol w:w="1256"/>
        <w:gridCol w:w="1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" w:hRule="atLeast"/>
          <w:tblHeader/>
        </w:trPr>
        <w:tc>
          <w:tcPr>
            <w:tcW w:w="6223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จำนวนความอาญาปรากฏผู้ต้องหาที่ไม่ได้ส่งตัวมา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เฉพาะคดีเปรียบเทียบ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4873" w:type="dxa"/>
            <w:gridSpan w:val="4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คำสั่งอัยการ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25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จำนวนเรื่อง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ที่เสร็จ</w:t>
            </w:r>
          </w:p>
        </w:tc>
        <w:tc>
          <w:tcPr>
            <w:tcW w:w="1256" w:type="dxa"/>
            <w:vMerge w:val="restart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จำนวนเรื่อง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ที่ค้าง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" w:hRule="atLeast"/>
          <w:tblHeader/>
        </w:trPr>
        <w:tc>
          <w:tcPr>
            <w:tcW w:w="6223" w:type="dxa"/>
            <w:vMerge w:val="continue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เห็นด้วย</w:t>
            </w:r>
          </w:p>
        </w:tc>
        <w:tc>
          <w:tcPr>
            <w:tcW w:w="12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ไม่ฟ้อง</w:t>
            </w:r>
          </w:p>
        </w:tc>
        <w:tc>
          <w:tcPr>
            <w:tcW w:w="12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ให้ส่งตัวมาฟ้อง</w:t>
            </w:r>
          </w:p>
        </w:tc>
        <w:tc>
          <w:tcPr>
            <w:tcW w:w="12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ๆ</w:t>
            </w:r>
          </w:p>
        </w:tc>
        <w:tc>
          <w:tcPr>
            <w:tcW w:w="1256" w:type="dxa"/>
            <w:vMerge w:val="continue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256" w:type="dxa"/>
            <w:vMerge w:val="continue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 256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26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797,522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5,569</w:t>
            </w:r>
          </w:p>
        </w:tc>
        <w:tc>
          <w:tcPr>
            <w:tcW w:w="125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803,095</w:t>
            </w:r>
          </w:p>
        </w:tc>
        <w:tc>
          <w:tcPr>
            <w:tcW w:w="125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 256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26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422,305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3,490</w:t>
            </w:r>
          </w:p>
        </w:tc>
        <w:tc>
          <w:tcPr>
            <w:tcW w:w="125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425,795</w:t>
            </w:r>
          </w:p>
        </w:tc>
        <w:tc>
          <w:tcPr>
            <w:tcW w:w="125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</w:tr>
    </w:tbl>
    <w:p>
      <w:pPr>
        <w:contextualSpacing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3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</w:t>
      </w:r>
      <w:r>
        <w:rPr>
          <w:rFonts w:ascii="TH SarabunPSK" w:hAnsi="TH SarabunPSK" w:cs="TH SarabunPSK"/>
          <w:i/>
          <w:iCs/>
          <w:sz w:val="28"/>
          <w:szCs w:val="28"/>
        </w:rPr>
        <w:t>4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สำนักงานวิชาการ สำนักอัยการพิเศษฝ่ายสารสนเทศ </w:t>
      </w:r>
    </w:p>
    <w:p>
      <w:pPr>
        <w:contextualSpacing/>
        <w:rPr>
          <w:rFonts w:ascii="TH SarabunPSK" w:hAnsi="TH SarabunPSK" w:cs="TH SarabunPSK"/>
          <w:sz w:val="28"/>
          <w:szCs w:val="28"/>
          <w:highlight w:val="yellow"/>
        </w:rPr>
      </w:pPr>
    </w:p>
    <w:p>
      <w:pPr>
        <w:tabs>
          <w:tab w:val="left" w:pos="810"/>
        </w:tabs>
        <w:rPr>
          <w:rFonts w:ascii="TH SarabunPSK" w:hAnsi="TH SarabunPSK" w:eastAsia="Calibri" w:cs="TH SarabunPSK"/>
          <w:sz w:val="32"/>
          <w:szCs w:val="32"/>
          <w:cs/>
        </w:rPr>
        <w:sectPr>
          <w:pgSz w:w="16838" w:h="11906" w:orient="landscape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ascii="TH SarabunPSK" w:hAnsi="TH SarabunPSK" w:eastAsia="Calibri" w:cs="TH SarabunPSK"/>
          <w:sz w:val="32"/>
          <w:szCs w:val="32"/>
          <w:cs/>
        </w:rPr>
        <w:tab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2.6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จำนวน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ความอาญาปรากฏผู้ต้องหาที่ไม่ได้ส่งตัวมา </w:t>
      </w:r>
      <w:r>
        <w:rPr>
          <w:rFonts w:ascii="TH SarabunPSK" w:hAnsi="TH SarabunPSK" w:eastAsia="Calibri" w:cs="TH SarabunPSK"/>
          <w:sz w:val="32"/>
          <w:szCs w:val="32"/>
          <w:cs/>
        </w:rPr>
        <w:t>(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เฉพาะ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คดีเปรียบเทียบ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 พ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มีจำนวนลดลงจากปีก่อนมากถึง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375,217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คิดเป็นการลดลงร้อยละ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47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เช่นเดียวกับการลดลงของจำนวนเรื่องที่ค้างจากปีก่อนมากถึง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856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pStyle w:val="2"/>
        <w:jc w:val="left"/>
        <w:rPr>
          <w:cs/>
        </w:rPr>
      </w:pPr>
      <w:bookmarkStart w:id="580" w:name="_Toc113462241"/>
      <w:bookmarkStart w:id="581" w:name="_Toc113462847"/>
      <w:bookmarkStart w:id="582" w:name="_Toc113467634"/>
      <w:bookmarkStart w:id="583" w:name="_Toc113463462"/>
      <w:bookmarkStart w:id="584" w:name="_Toc110939687"/>
      <w:bookmarkStart w:id="585" w:name="_Toc110672223"/>
      <w:bookmarkStart w:id="586" w:name="_Toc110939257"/>
      <w:bookmarkStart w:id="587" w:name="_Toc109769504"/>
      <w:bookmarkStart w:id="588" w:name="_Toc110947631"/>
      <w:bookmarkStart w:id="589" w:name="_Toc109768323"/>
      <w:bookmarkStart w:id="590" w:name="_Toc109768485"/>
      <w:bookmarkStart w:id="591" w:name="_Toc110001895"/>
      <w:bookmarkStart w:id="592" w:name="_Toc109769122"/>
      <w:bookmarkStart w:id="593" w:name="_Toc109769185"/>
      <w:bookmarkStart w:id="594" w:name="_Toc110671881"/>
      <w:bookmarkStart w:id="595" w:name="_Toc110947457"/>
      <w:bookmarkStart w:id="596" w:name="_Toc110672093"/>
      <w:bookmarkStart w:id="597" w:name="_Toc110678500"/>
      <w:bookmarkStart w:id="598" w:name="_Toc109767564"/>
      <w:bookmarkStart w:id="599" w:name="_Toc109769247"/>
      <w:bookmarkStart w:id="600" w:name="_Toc109767919"/>
      <w:bookmarkStart w:id="601" w:name="_Toc79749065"/>
      <w:bookmarkStart w:id="602" w:name="_Toc77411504"/>
      <w:bookmarkStart w:id="603" w:name="_Toc110939549"/>
      <w:bookmarkStart w:id="604" w:name="_Toc109768782"/>
      <w:r>
        <w:rPr>
          <w:rStyle w:val="32"/>
          <w:szCs w:val="32"/>
          <w:cs/>
        </w:rPr>
        <w:t>2.</w:t>
      </w:r>
      <w:r>
        <w:rPr>
          <w:rStyle w:val="32"/>
          <w:szCs w:val="32"/>
        </w:rPr>
        <w:t>2</w:t>
      </w:r>
      <w:r>
        <w:rPr>
          <w:rStyle w:val="32"/>
          <w:szCs w:val="32"/>
          <w:cs/>
        </w:rPr>
        <w:t xml:space="preserve"> </w:t>
      </w:r>
      <w:r>
        <w:rPr>
          <w:rStyle w:val="32"/>
          <w:szCs w:val="32"/>
          <w:cs/>
          <w:lang w:val="th-TH" w:bidi="th-TH"/>
        </w:rPr>
        <w:t>สถิติ</w:t>
      </w:r>
      <w:r>
        <w:rPr>
          <w:rStyle w:val="32"/>
          <w:rFonts w:hint="cs"/>
          <w:szCs w:val="32"/>
          <w:cs/>
          <w:lang w:val="th-TH" w:bidi="th-TH"/>
        </w:rPr>
        <w:t>คดีศาลชั้นต้นทั่วราชอาณาจักร</w:t>
      </w:r>
      <w:bookmarkEnd w:id="580"/>
      <w:bookmarkEnd w:id="581"/>
      <w:bookmarkEnd w:id="582"/>
      <w:bookmarkEnd w:id="583"/>
    </w:p>
    <w:bookmarkEnd w:id="584"/>
    <w:bookmarkEnd w:id="585"/>
    <w:bookmarkEnd w:id="586"/>
    <w:bookmarkEnd w:id="587"/>
    <w:bookmarkEnd w:id="588"/>
    <w:bookmarkEnd w:id="589"/>
    <w:bookmarkEnd w:id="590"/>
    <w:bookmarkEnd w:id="591"/>
    <w:bookmarkEnd w:id="592"/>
    <w:bookmarkEnd w:id="593"/>
    <w:bookmarkEnd w:id="594"/>
    <w:bookmarkEnd w:id="595"/>
    <w:bookmarkEnd w:id="596"/>
    <w:bookmarkEnd w:id="597"/>
    <w:bookmarkEnd w:id="598"/>
    <w:bookmarkEnd w:id="599"/>
    <w:bookmarkEnd w:id="600"/>
    <w:bookmarkEnd w:id="601"/>
    <w:bookmarkEnd w:id="602"/>
    <w:bookmarkEnd w:id="603"/>
    <w:bookmarkEnd w:id="604"/>
    <w:p>
      <w:pPr>
        <w:pStyle w:val="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ในส่วนนี้เป็นการนำเสนอสถิติปริมาณคดีอาญาขึ้นสู่การพิจารณาคดีในศาลชั้นต้นทั่วราชอาณาจักร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มีข้อมูลที่น่าสนใจในการนำเสนอ ดังนี้</w:t>
      </w:r>
    </w:p>
    <w:p>
      <w:pPr>
        <w:pStyle w:val="4"/>
      </w:pPr>
      <w:r>
        <w:rPr>
          <w:cs/>
        </w:rPr>
        <w:tab/>
      </w:r>
      <w:bookmarkStart w:id="605" w:name="_Toc113463463"/>
      <w:bookmarkStart w:id="606" w:name="_Toc79749066"/>
      <w:bookmarkStart w:id="607" w:name="_Toc110678501"/>
      <w:bookmarkStart w:id="608" w:name="_Toc110939550"/>
      <w:bookmarkStart w:id="609" w:name="_Toc109769248"/>
      <w:bookmarkStart w:id="610" w:name="_Toc110947458"/>
      <w:bookmarkStart w:id="611" w:name="_Toc110672224"/>
      <w:bookmarkStart w:id="612" w:name="_Toc109769123"/>
      <w:bookmarkStart w:id="613" w:name="_Toc110939688"/>
      <w:bookmarkStart w:id="614" w:name="_Toc110672094"/>
      <w:bookmarkStart w:id="615" w:name="_Toc109769505"/>
      <w:bookmarkStart w:id="616" w:name="_Toc113462242"/>
      <w:bookmarkStart w:id="617" w:name="_Toc109767920"/>
      <w:bookmarkStart w:id="618" w:name="_Toc113462848"/>
      <w:bookmarkStart w:id="619" w:name="_Toc109768783"/>
      <w:bookmarkStart w:id="620" w:name="_Toc110671882"/>
      <w:bookmarkStart w:id="621" w:name="_Toc110947632"/>
      <w:bookmarkStart w:id="622" w:name="_Toc109768324"/>
      <w:bookmarkStart w:id="623" w:name="_Toc109768486"/>
      <w:bookmarkStart w:id="624" w:name="_Toc109767565"/>
      <w:bookmarkStart w:id="625" w:name="_Toc109769186"/>
      <w:bookmarkStart w:id="626" w:name="_Toc110939258"/>
      <w:bookmarkStart w:id="627" w:name="_Toc110001896"/>
      <w:bookmarkStart w:id="628" w:name="_Toc113467635"/>
      <w:bookmarkStart w:id="629" w:name="_Toc77411505"/>
      <w:r>
        <w:t>2.2.1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คดีอาญาขึ้นสู่การพิจารณาของศาลชั้นต้น</w:t>
      </w:r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คดีอาญาที่ขึ้นสู่การพิจารณาของศาลชั้นต้นทั่วราชอาณาจักรตามตารางที่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มีจำนวนปริมาณคดีขึ้นสู่การพิจารณาในศาลชั้นต้นรวมทั้งสิ้น </w:t>
      </w:r>
      <w:r>
        <w:rPr>
          <w:rFonts w:ascii="TH SarabunPSK" w:hAnsi="TH SarabunPSK" w:cs="TH SarabunPSK"/>
          <w:sz w:val="32"/>
          <w:szCs w:val="32"/>
        </w:rPr>
        <w:t xml:space="preserve">488,986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โดยแบ่งเป็น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คดีค้างมาจากปี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9,384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คดีรับใหม่จำนวน </w:t>
      </w:r>
      <w:bookmarkStart w:id="630" w:name="OLE_LINK1"/>
      <w:bookmarkStart w:id="631" w:name="OLE_LINK2"/>
      <w:r>
        <w:rPr>
          <w:rFonts w:ascii="TH SarabunPSK" w:hAnsi="TH SarabunPSK" w:cs="TH SarabunPSK"/>
          <w:sz w:val="32"/>
          <w:szCs w:val="32"/>
        </w:rPr>
        <w:t xml:space="preserve">449,602 </w:t>
      </w:r>
      <w:bookmarkEnd w:id="630"/>
      <w:bookmarkEnd w:id="631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จึงพบว่าคดีมากกว่า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 xml:space="preserve">91.95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ของความผิดในคดีอาญาที่ขึ้นสู่การพิจารณาคดีในศาลชั้นต้นทั่วราชอาณาจักรเป็นคดีรับใหม่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มีเพียงร้อยละ</w:t>
      </w:r>
      <w:r>
        <w:rPr>
          <w:rFonts w:ascii="TH SarabunPSK" w:hAnsi="TH SarabunPSK" w:cs="TH SarabunPSK"/>
          <w:sz w:val="32"/>
          <w:szCs w:val="32"/>
        </w:rPr>
        <w:t xml:space="preserve"> 8.05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เท่านั้น ที่เป็นคดีค้างมา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2.7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จำนวนและร้อยละของคดีค้างมาและฟ้องใหม่ของบัญชีความอาญาชั้นฟ้องศาลชั้นต้น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2564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32"/>
        <w:gridCol w:w="1395"/>
        <w:gridCol w:w="1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บัญชีความอาญาชั้นฟ้องศาลชั้นต้น</w:t>
            </w:r>
          </w:p>
        </w:tc>
        <w:tc>
          <w:tcPr>
            <w:tcW w:w="1395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38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คดีค้างมา</w:t>
            </w:r>
          </w:p>
        </w:tc>
        <w:tc>
          <w:tcPr>
            <w:tcW w:w="139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39,384</w:t>
            </w:r>
          </w:p>
        </w:tc>
        <w:tc>
          <w:tcPr>
            <w:tcW w:w="138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คดีรับใหม่</w:t>
            </w:r>
          </w:p>
        </w:tc>
        <w:tc>
          <w:tcPr>
            <w:tcW w:w="139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449,602</w:t>
            </w:r>
          </w:p>
        </w:tc>
        <w:tc>
          <w:tcPr>
            <w:tcW w:w="138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91.95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95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488,986</w:t>
            </w:r>
          </w:p>
        </w:tc>
        <w:tc>
          <w:tcPr>
            <w:tcW w:w="138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</w:tr>
    </w:tbl>
    <w:p>
      <w:pPr>
        <w:contextualSpacing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http://oppb.coj.go.th</w:t>
      </w:r>
    </w:p>
    <w:p>
      <w:pPr>
        <w:pStyle w:val="4"/>
        <w:ind w:firstLine="720"/>
      </w:pPr>
      <w:bookmarkStart w:id="632" w:name="_Toc109768784"/>
      <w:bookmarkStart w:id="633" w:name="_Toc110939689"/>
      <w:bookmarkStart w:id="634" w:name="_Toc113462849"/>
      <w:bookmarkStart w:id="635" w:name="_Toc113467636"/>
      <w:bookmarkStart w:id="636" w:name="_Toc109768325"/>
      <w:bookmarkStart w:id="637" w:name="_Toc110947633"/>
      <w:bookmarkStart w:id="638" w:name="_Toc113462243"/>
      <w:bookmarkStart w:id="639" w:name="_Toc109768487"/>
      <w:bookmarkStart w:id="640" w:name="_Toc110947459"/>
      <w:bookmarkStart w:id="641" w:name="_Toc109769506"/>
      <w:bookmarkStart w:id="642" w:name="_Toc109769124"/>
      <w:bookmarkStart w:id="643" w:name="_Toc110672095"/>
      <w:bookmarkStart w:id="644" w:name="_Toc110939259"/>
      <w:bookmarkStart w:id="645" w:name="_Toc109767921"/>
      <w:bookmarkStart w:id="646" w:name="_Toc110671883"/>
      <w:bookmarkStart w:id="647" w:name="_Toc110678502"/>
      <w:bookmarkStart w:id="648" w:name="_Toc79749067"/>
      <w:bookmarkStart w:id="649" w:name="_Toc110672225"/>
      <w:bookmarkStart w:id="650" w:name="_Toc110939551"/>
      <w:bookmarkStart w:id="651" w:name="_Toc113463464"/>
      <w:bookmarkStart w:id="652" w:name="_Toc109769187"/>
      <w:bookmarkStart w:id="653" w:name="_Toc109769249"/>
      <w:bookmarkStart w:id="654" w:name="_Toc109767566"/>
      <w:bookmarkStart w:id="655" w:name="_Toc110001897"/>
      <w:r>
        <w:t xml:space="preserve">2.2.2 </w:t>
      </w:r>
      <w:r>
        <w:rPr>
          <w:rFonts w:hint="cs"/>
          <w:cs/>
          <w:lang w:val="th-TH" w:bidi="th-TH"/>
        </w:rPr>
        <w:t>การพิจารณาคดีอาญาเสร็จไป</w:t>
      </w:r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</w:p>
    <w:p>
      <w:pPr>
        <w:pStyle w:val="5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ประเด็นดังกล่าวมีค่าทางสถิติที่เกี่ยวข้องปรากฏในตารางที่ </w:t>
      </w: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8 </w:t>
      </w:r>
    </w:p>
    <w:p>
      <w:pPr>
        <w:pStyle w:val="5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2.8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จำนวนและร้อยละจำแนกตามสถานะคดีอาญาของศาลชั้นต้นทั่วราชอาณาจักร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32"/>
        <w:gridCol w:w="1395"/>
        <w:gridCol w:w="1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บัญชีความอาญาชั้นฟ้องศาลชั้นต้น</w:t>
            </w:r>
          </w:p>
        </w:tc>
        <w:tc>
          <w:tcPr>
            <w:tcW w:w="1395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38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คดีที่เสร็จไป</w:t>
            </w:r>
          </w:p>
        </w:tc>
        <w:tc>
          <w:tcPr>
            <w:tcW w:w="139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415,189</w:t>
            </w:r>
          </w:p>
        </w:tc>
        <w:tc>
          <w:tcPr>
            <w:tcW w:w="138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84.91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คดีที่ค้างไป</w:t>
            </w:r>
          </w:p>
        </w:tc>
        <w:tc>
          <w:tcPr>
            <w:tcW w:w="139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73,797</w:t>
            </w:r>
          </w:p>
        </w:tc>
        <w:tc>
          <w:tcPr>
            <w:tcW w:w="138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95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488,986</w:t>
            </w:r>
          </w:p>
        </w:tc>
        <w:tc>
          <w:tcPr>
            <w:tcW w:w="138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</w:tr>
    </w:tbl>
    <w:p>
      <w:pPr>
        <w:contextualSpacing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http://oppb.coj.go.th</w:t>
      </w:r>
    </w:p>
    <w:p>
      <w:pPr>
        <w:pStyle w:val="5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2.8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เมื่อพิจารณาคดีอาญาที่ขึ้นสู่การพิจารณาของศาลชั้นต้นทั่วราชอาณาจักร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โดยแบ่งออกเป็นคดีที่เสร็จไปและคดีที่ค้างไป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มีจำนวนรวมทั้งสิ้น </w:t>
      </w:r>
      <w:r>
        <w:rPr>
          <w:rFonts w:ascii="TH SarabunPSK" w:hAnsi="TH SarabunPSK" w:cs="TH SarabunPSK"/>
          <w:sz w:val="32"/>
          <w:szCs w:val="32"/>
        </w:rPr>
        <w:t>488,986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ทั้งนี้คดีที่เสร็จไปคิดเป็นร้อยละ</w:t>
      </w:r>
      <w:r>
        <w:rPr>
          <w:rFonts w:ascii="TH SarabunPSK" w:hAnsi="TH SarabunPSK" w:cs="TH SarabunPSK"/>
          <w:sz w:val="32"/>
          <w:szCs w:val="32"/>
        </w:rPr>
        <w:t xml:space="preserve"> 84.91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ของคดีอาญาทั้งหมดที่ขึ้นสู่การพิจารณาของศาลชั้นต้น มีเพียงร้อยละ</w:t>
      </w:r>
      <w:r>
        <w:rPr>
          <w:rFonts w:ascii="TH SarabunPSK" w:hAnsi="TH SarabunPSK" w:cs="TH SarabunPSK"/>
          <w:sz w:val="32"/>
          <w:szCs w:val="32"/>
        </w:rPr>
        <w:t xml:space="preserve"> 15.09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เท่านั้นที่เป็น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คดีค้างไปและโอนไปในปีถัดไป</w:t>
      </w:r>
    </w:p>
    <w:p>
      <w:pPr>
        <w:pStyle w:val="4"/>
      </w:pPr>
      <w:r>
        <w:tab/>
      </w:r>
      <w:bookmarkStart w:id="656" w:name="_Toc110939260"/>
      <w:bookmarkStart w:id="657" w:name="_Toc109768488"/>
      <w:bookmarkStart w:id="658" w:name="_Toc109768326"/>
      <w:bookmarkStart w:id="659" w:name="_Toc110947460"/>
      <w:bookmarkStart w:id="660" w:name="_Toc110671884"/>
      <w:bookmarkStart w:id="661" w:name="_Toc110678503"/>
      <w:bookmarkStart w:id="662" w:name="_Toc113467637"/>
      <w:bookmarkStart w:id="663" w:name="_Toc110939552"/>
      <w:bookmarkStart w:id="664" w:name="_Toc109767567"/>
      <w:bookmarkStart w:id="665" w:name="_Toc113462244"/>
      <w:bookmarkStart w:id="666" w:name="_Toc110947634"/>
      <w:bookmarkStart w:id="667" w:name="_Toc109769507"/>
      <w:bookmarkStart w:id="668" w:name="_Toc109769125"/>
      <w:bookmarkStart w:id="669" w:name="_Toc110939690"/>
      <w:bookmarkStart w:id="670" w:name="_Toc109769188"/>
      <w:bookmarkStart w:id="671" w:name="_Toc77411507"/>
      <w:bookmarkStart w:id="672" w:name="_Toc110001898"/>
      <w:bookmarkStart w:id="673" w:name="_Toc109767922"/>
      <w:bookmarkStart w:id="674" w:name="_Toc79749068"/>
      <w:bookmarkStart w:id="675" w:name="_Toc110672226"/>
      <w:bookmarkStart w:id="676" w:name="_Toc109769250"/>
      <w:bookmarkStart w:id="677" w:name="_Toc110672096"/>
      <w:bookmarkStart w:id="678" w:name="_Toc109768785"/>
      <w:bookmarkStart w:id="679" w:name="_Toc113463465"/>
      <w:bookmarkStart w:id="680" w:name="_Toc113462850"/>
      <w:r>
        <w:t xml:space="preserve">2.2.3 </w:t>
      </w:r>
      <w:r>
        <w:rPr>
          <w:rFonts w:hint="cs"/>
          <w:cs/>
          <w:lang w:val="th-TH" w:bidi="th-TH"/>
        </w:rPr>
        <w:t>ระยะเวลาที่ใช้ในการพิจารณาคดี</w:t>
      </w:r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</w:p>
    <w:p>
      <w:pPr>
        <w:pStyle w:val="5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ประเด็นดังกล่าวมีค่า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ทางสถิติที่เกี่ยวข้องปรากฏในตารางที่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</w:p>
    <w:p>
      <w:pPr>
        <w:pStyle w:val="5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จำนวนและร้อยละคดีอาญาจำแนกตามระยะเวลาในการพิจารณาคดีของศาลชั้นต้น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ทั่วราชอาณาจักร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45"/>
        <w:gridCol w:w="2063"/>
        <w:gridCol w:w="22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ระยะเวลาที่ใช้พิพากษาคดีเสร็จไป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จำนวนคดีอาญา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ไม่เกิน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เดือน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330,955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79.71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แต่ไม่เกิน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เดือน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38,869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9.36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3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แต่ไม่เกิน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เดือน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21,153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6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เดือน แต่ไม่เกิน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1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ปี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18,376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ปี 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5,836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รวม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415,189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100</w:t>
            </w:r>
          </w:p>
        </w:tc>
      </w:tr>
    </w:tbl>
    <w:p>
      <w:pPr>
        <w:tabs>
          <w:tab w:val="left" w:pos="810"/>
        </w:tabs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Times New Roman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หมายเหตุ</w:t>
      </w:r>
      <w:r>
        <w:rPr>
          <w:rFonts w:hint="cs" w:ascii="TH SarabunPSK" w:hAnsi="TH SarabunPSK" w:eastAsia="Times New Roman" w:cs="TH SarabunPSK"/>
          <w:b/>
          <w:b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Times New Roman" w:cs="TH SarabunPSK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eastAsia="Times New Roman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ประเภทคดีอาญา ประกอบด้วย คดีอาญา คดียาเสพติด คดีค้ามนุษย์ คดีนักท่องเที่ยวอาญา คดีทุจริตฯ </w:t>
      </w:r>
      <w:r>
        <w:rPr>
          <w:rFonts w:hint="cs" w:ascii="TH SarabunPSK" w:hAnsi="TH SarabunPSK" w:eastAsia="Times New Roman" w:cs="TH SarabunPSK"/>
          <w:b/>
          <w:b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cs" w:ascii="TH SarabunPSK" w:hAnsi="TH SarabunPSK" w:eastAsia="Times New Roman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คดีทรัพย์สินทางปัญญาฯอาญา คดีเยาวชนฯอาญา และคดีล้มละลายอาญา</w:t>
      </w:r>
    </w:p>
    <w:p>
      <w:pPr>
        <w:contextualSpacing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http://oppb.coj.go.th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>
      <w:pPr>
        <w:pStyle w:val="5"/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2.9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คดีอาญาที่เข้าสู่การพิจารณาของศาลชั้นต้นทั่วราชอาณาจักร ที่เสร็จไป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มีจำนวนทั้งสิ้น </w:t>
      </w:r>
      <w:r>
        <w:rPr>
          <w:rFonts w:ascii="TH SarabunPSK" w:hAnsi="TH SarabunPSK" w:cs="TH SarabunPSK"/>
          <w:sz w:val="32"/>
          <w:szCs w:val="32"/>
        </w:rPr>
        <w:t>415,189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พบว่าระยะเวลาอัตราเฉลี่ยที่ศาลพิจารณาคดีอาญาจนแล้วเสร็จเป็นอัตราสูงสุด คือ ใช้ระยะเวลาในการพิพากษาคดีเสร็จไปไม่เกิน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เดือน มากถึงร้อยละ </w:t>
      </w:r>
      <w:r>
        <w:rPr>
          <w:rFonts w:ascii="TH SarabunPSK" w:hAnsi="TH SarabunPSK" w:cs="TH SarabunPSK"/>
          <w:sz w:val="32"/>
          <w:szCs w:val="32"/>
        </w:rPr>
        <w:t>79.71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ใช้เวลามากกว่า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เดือน แต่ไม่เกิน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เดือน คิดเป็นร้อยละ </w:t>
      </w:r>
      <w:r>
        <w:rPr>
          <w:rFonts w:ascii="TH SarabunPSK" w:hAnsi="TH SarabunPSK" w:cs="TH SarabunPSK"/>
          <w:sz w:val="32"/>
          <w:szCs w:val="32"/>
        </w:rPr>
        <w:t>9.36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และใช้ระยะเวลามากกว่า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เดือนแต่ไม่เกิน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เดือน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</w:rPr>
        <w:t>5.09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bookmarkStart w:id="681" w:name="_Toc110672097"/>
      <w:bookmarkStart w:id="682" w:name="_Toc109767568"/>
      <w:bookmarkStart w:id="683" w:name="_Toc79749069"/>
      <w:bookmarkStart w:id="684" w:name="_Toc77411508"/>
      <w:bookmarkStart w:id="685" w:name="_Toc110939553"/>
      <w:bookmarkStart w:id="686" w:name="_Toc109767923"/>
      <w:bookmarkStart w:id="687" w:name="_Toc110001899"/>
      <w:bookmarkStart w:id="688" w:name="_Toc110939691"/>
      <w:bookmarkStart w:id="689" w:name="_Toc109768786"/>
      <w:bookmarkStart w:id="690" w:name="_Toc109768489"/>
      <w:bookmarkStart w:id="691" w:name="_Toc110671885"/>
      <w:bookmarkStart w:id="692" w:name="_Toc109769251"/>
      <w:bookmarkStart w:id="693" w:name="_Toc109768327"/>
      <w:bookmarkStart w:id="694" w:name="_Toc110672227"/>
      <w:bookmarkStart w:id="695" w:name="_Toc110678504"/>
      <w:bookmarkStart w:id="696" w:name="_Toc110947461"/>
      <w:bookmarkStart w:id="697" w:name="_Toc110939261"/>
      <w:bookmarkStart w:id="698" w:name="_Toc109769508"/>
      <w:bookmarkStart w:id="699" w:name="_Toc110947635"/>
      <w:bookmarkStart w:id="700" w:name="_Toc109769126"/>
      <w:bookmarkStart w:id="701" w:name="_Toc109769189"/>
    </w:p>
    <w:p>
      <w:pPr>
        <w:pStyle w:val="5"/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pStyle w:val="5"/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pStyle w:val="5"/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pStyle w:val="5"/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pStyle w:val="4"/>
        <w:ind w:firstLine="720"/>
      </w:pPr>
      <w:bookmarkStart w:id="702" w:name="_Toc113462245"/>
      <w:bookmarkStart w:id="703" w:name="_Toc113463466"/>
      <w:bookmarkStart w:id="704" w:name="_Toc113467638"/>
      <w:bookmarkStart w:id="705" w:name="_Toc113462851"/>
      <w:r>
        <w:t xml:space="preserve">2.2.4 </w:t>
      </w:r>
      <w:r>
        <w:rPr>
          <w:rFonts w:hint="cs"/>
          <w:cs/>
          <w:lang w:val="th-TH" w:bidi="th-TH"/>
        </w:rPr>
        <w:t>การไกล่เกลี่ย</w:t>
      </w:r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</w:p>
    <w:p>
      <w:pPr>
        <w:pStyle w:val="5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ประเด็นดังกล่าวมีค่าทางสถิติที่เกี่ยวข้องปรากฏในตารางที่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0</w:t>
      </w:r>
    </w:p>
    <w:p>
      <w:pPr>
        <w:pStyle w:val="5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2.10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จำนวนคดีอาญาที่เข้าสู่การไกล่เกลี่ย คดีอาญาที่ไกล่เกลี่ยสำเร็จและร้อยละคดีอาญาที่ไกล่เกลี่ยสำเร็จปี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2560 - 2564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9"/>
        <w:gridCol w:w="2257"/>
        <w:gridCol w:w="2252"/>
        <w:gridCol w:w="22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249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ปี</w:t>
            </w:r>
          </w:p>
        </w:tc>
        <w:tc>
          <w:tcPr>
            <w:tcW w:w="2257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คดีที่เข้าสู่การไกล่เกลี่ย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คดีไกล่เกลี่ยสำเร็จ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ร้อยละไกล่เกลี่ยสำเร็จ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9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2560</w:t>
            </w:r>
          </w:p>
        </w:tc>
        <w:tc>
          <w:tcPr>
            <w:tcW w:w="2257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12,530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6,964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55.57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9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2561</w:t>
            </w:r>
          </w:p>
        </w:tc>
        <w:tc>
          <w:tcPr>
            <w:tcW w:w="2257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4,217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1,704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40.40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9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2562</w:t>
            </w:r>
          </w:p>
        </w:tc>
        <w:tc>
          <w:tcPr>
            <w:tcW w:w="2257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15,111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6,601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43.68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9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2563</w:t>
            </w:r>
          </w:p>
        </w:tc>
        <w:tc>
          <w:tcPr>
            <w:tcW w:w="2257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9,931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6,982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70.31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9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2564</w:t>
            </w:r>
          </w:p>
        </w:tc>
        <w:tc>
          <w:tcPr>
            <w:tcW w:w="2257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7,593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5,135</w:t>
            </w:r>
          </w:p>
        </w:tc>
        <w:tc>
          <w:tcPr>
            <w:tcW w:w="225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67.63</w:t>
            </w:r>
          </w:p>
        </w:tc>
      </w:tr>
    </w:tbl>
    <w:p>
      <w:pPr>
        <w:pStyle w:val="5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http://oppb.coj.go.th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</w:p>
    <w:p>
      <w:pPr>
        <w:pStyle w:val="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2.10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จำนวนคดีอาญาที่เข้าสู่กระบวนการไกล่เกลี่ยประนอมข้อพิพาทของศาล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ทั่วราชอาณาจักรสำเร็จใน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มีทั้งสิ้น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7,593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มีคดีที่ไกล่เกลี่ยสำเร็จจำนวน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5,135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67.63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ซึ่งถือว่าลดลงมาจากปีก่อนหน้าเล็กน้อย เป็นผลมาจากการที่จำนวนคดีที่เข้าสู่การ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ไกล่เกลี่ยนั้นลดลง โดยในปี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มีคดีเข้าสู่การไกล่เกลี่ยลดลงจากปีก่อนหน้าจำนวน </w:t>
      </w:r>
      <w:r>
        <w:rPr>
          <w:rFonts w:ascii="TH SarabunPSK" w:hAnsi="TH SarabunPSK" w:cs="TH SarabunPSK"/>
          <w:sz w:val="32"/>
          <w:szCs w:val="32"/>
        </w:rPr>
        <w:t xml:space="preserve">2,338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คิดเป็นการลดลงร้อยละ </w:t>
      </w:r>
      <w:r>
        <w:rPr>
          <w:rFonts w:ascii="TH SarabunPSK" w:hAnsi="TH SarabunPSK" w:cs="TH SarabunPSK"/>
          <w:sz w:val="32"/>
          <w:szCs w:val="32"/>
        </w:rPr>
        <w:t>23.54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โดยอัตราของการไกล่เกลี่ยสำเร็จในปี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ยังคงสูงที่สุดในรอบ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</w:p>
    <w:p>
      <w:pPr>
        <w:pStyle w:val="2"/>
        <w:jc w:val="left"/>
      </w:pPr>
      <w:bookmarkStart w:id="706" w:name="_Toc113463467"/>
      <w:bookmarkStart w:id="707" w:name="_Toc113467639"/>
      <w:bookmarkStart w:id="708" w:name="_Toc113462852"/>
      <w:bookmarkStart w:id="709" w:name="_Toc113462246"/>
      <w:r>
        <w:rPr>
          <w:rStyle w:val="32"/>
          <w:szCs w:val="32"/>
          <w:cs/>
        </w:rPr>
        <w:t>2.</w:t>
      </w:r>
      <w:r>
        <w:rPr>
          <w:rStyle w:val="32"/>
          <w:szCs w:val="32"/>
        </w:rPr>
        <w:t>3</w:t>
      </w:r>
      <w:r>
        <w:rPr>
          <w:rStyle w:val="32"/>
          <w:szCs w:val="32"/>
          <w:cs/>
        </w:rPr>
        <w:t xml:space="preserve"> </w:t>
      </w:r>
      <w:r>
        <w:rPr>
          <w:rStyle w:val="32"/>
          <w:szCs w:val="32"/>
          <w:cs/>
          <w:lang w:val="th-TH" w:bidi="th-TH"/>
        </w:rPr>
        <w:t>สถิติ</w:t>
      </w:r>
      <w:r>
        <w:rPr>
          <w:rStyle w:val="32"/>
          <w:rFonts w:hint="cs"/>
          <w:szCs w:val="32"/>
          <w:cs/>
          <w:lang w:val="th-TH" w:bidi="th-TH"/>
        </w:rPr>
        <w:t>คดีอาญาของศาลเยาวชนและครอบครัวทั่วราชอาณาจักร</w:t>
      </w:r>
      <w:bookmarkEnd w:id="706"/>
      <w:bookmarkEnd w:id="707"/>
      <w:bookmarkEnd w:id="708"/>
      <w:bookmarkEnd w:id="709"/>
    </w:p>
    <w:p>
      <w:pPr>
        <w:pStyle w:val="4"/>
        <w:rPr>
          <w:cs/>
        </w:rPr>
      </w:pPr>
      <w:r>
        <w:rPr>
          <w:cs/>
        </w:rPr>
        <w:tab/>
      </w:r>
      <w:bookmarkStart w:id="710" w:name="_Toc110939555"/>
      <w:bookmarkStart w:id="711" w:name="_Toc110939693"/>
      <w:bookmarkStart w:id="712" w:name="_Toc109768329"/>
      <w:bookmarkStart w:id="713" w:name="_Toc109767925"/>
      <w:bookmarkStart w:id="714" w:name="_Toc113463468"/>
      <w:bookmarkStart w:id="715" w:name="_Toc110947463"/>
      <w:bookmarkStart w:id="716" w:name="_Toc109767570"/>
      <w:bookmarkStart w:id="717" w:name="_Toc109769191"/>
      <w:bookmarkStart w:id="718" w:name="_Toc110671887"/>
      <w:bookmarkStart w:id="719" w:name="_Toc109769253"/>
      <w:bookmarkStart w:id="720" w:name="_Toc109769510"/>
      <w:bookmarkStart w:id="721" w:name="_Toc109768491"/>
      <w:bookmarkStart w:id="722" w:name="_Toc109769128"/>
      <w:bookmarkStart w:id="723" w:name="_Toc113462853"/>
      <w:bookmarkStart w:id="724" w:name="_Toc113462247"/>
      <w:bookmarkStart w:id="725" w:name="_Toc79749071"/>
      <w:bookmarkStart w:id="726" w:name="_Toc110672229"/>
      <w:bookmarkStart w:id="727" w:name="_Toc110001901"/>
      <w:bookmarkStart w:id="728" w:name="_Toc110672099"/>
      <w:bookmarkStart w:id="729" w:name="_Toc110678506"/>
      <w:bookmarkStart w:id="730" w:name="_Toc113467640"/>
      <w:bookmarkStart w:id="731" w:name="_Toc110939263"/>
      <w:bookmarkStart w:id="732" w:name="_Toc110947637"/>
      <w:bookmarkStart w:id="733" w:name="_Toc109768788"/>
      <w:bookmarkStart w:id="734" w:name="_Toc77411510"/>
      <w:r>
        <w:t>2.3.1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คดีอาญาของศาลเยาวชนและครอบครัว</w:t>
      </w:r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r>
        <w:rPr>
          <w:rFonts w:hint="cs"/>
          <w:cs/>
        </w:rPr>
        <w:t xml:space="preserve"> </w:t>
      </w:r>
    </w:p>
    <w:p>
      <w:pPr>
        <w:pStyle w:val="5"/>
        <w:rPr>
          <w:rFonts w:ascii="TH SarabunPSK" w:hAnsi="TH SarabunPSK" w:cs="TH SarabunPSK"/>
          <w:spacing w:val="-6"/>
          <w:sz w:val="32"/>
          <w:szCs w:val="32"/>
        </w:rPr>
      </w:pP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2.11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จำนวนและร้อยละคดีอาญาของศาลเยาวชนและครอบครัวทั่วราชอาณาจักรประจำปี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6"/>
          <w:sz w:val="32"/>
          <w:szCs w:val="32"/>
        </w:rPr>
        <w:t>2564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38"/>
        <w:gridCol w:w="1924"/>
        <w:gridCol w:w="16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คดีอาญาของศาลเยาวชนและครอบครัวทั่วราชอาณาจักร</w:t>
            </w:r>
          </w:p>
        </w:tc>
        <w:tc>
          <w:tcPr>
            <w:tcW w:w="1924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4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</w:tcPr>
          <w:p>
            <w:pPr>
              <w:pStyle w:val="5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คดีที่ค้างมา</w:t>
            </w:r>
          </w:p>
        </w:tc>
        <w:tc>
          <w:tcPr>
            <w:tcW w:w="1924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711</w:t>
            </w:r>
          </w:p>
        </w:tc>
        <w:tc>
          <w:tcPr>
            <w:tcW w:w="164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</w:tcPr>
          <w:p>
            <w:pPr>
              <w:pStyle w:val="5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คดีที่รับใหม่</w:t>
            </w:r>
          </w:p>
        </w:tc>
        <w:tc>
          <w:tcPr>
            <w:tcW w:w="1924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10,158</w:t>
            </w:r>
          </w:p>
        </w:tc>
        <w:tc>
          <w:tcPr>
            <w:tcW w:w="164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93.46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</w:tcPr>
          <w:p>
            <w:pPr>
              <w:pStyle w:val="5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924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10,869</w:t>
            </w:r>
          </w:p>
        </w:tc>
        <w:tc>
          <w:tcPr>
            <w:tcW w:w="164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</w:tr>
    </w:tbl>
    <w:p>
      <w:pPr>
        <w:contextualSpacing/>
        <w:rPr>
          <w:rFonts w:ascii="TH SarabunPSK" w:hAnsi="TH SarabunPSK" w:eastAsia="Calibri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http://oppb.coj.go.th</w:t>
      </w:r>
    </w:p>
    <w:p>
      <w:pPr>
        <w:contextualSpacing/>
        <w:rPr>
          <w:rFonts w:ascii="TH SarabunPSK" w:hAnsi="TH SarabunPSK" w:eastAsia="Calibri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pStyle w:val="5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2.11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มีคดีอาญาที่เข้าสู่การพิจารณาของศาลเยาวชนและครอบครัวทั่วราชอาณาจักรทั้งสิ้นจำนวน </w:t>
      </w:r>
      <w:r>
        <w:rPr>
          <w:rFonts w:ascii="TH SarabunPSK" w:hAnsi="TH SarabunPSK" w:cs="TH SarabunPSK"/>
          <w:sz w:val="32"/>
          <w:szCs w:val="32"/>
        </w:rPr>
        <w:t>10,869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โดยมากกว่าร้อยละ </w:t>
      </w:r>
      <w:r>
        <w:rPr>
          <w:rFonts w:ascii="TH SarabunPSK" w:hAnsi="TH SarabunPSK" w:cs="TH SarabunPSK"/>
          <w:sz w:val="32"/>
          <w:szCs w:val="32"/>
        </w:rPr>
        <w:t xml:space="preserve">93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ที่เป็นคดีที่รับมาใหม่ และมีเพียงร้อยละ</w:t>
      </w:r>
      <w:r>
        <w:rPr>
          <w:rFonts w:ascii="TH SarabunPSK" w:hAnsi="TH SarabunPSK" w:cs="TH SarabunPSK"/>
          <w:sz w:val="32"/>
          <w:szCs w:val="32"/>
        </w:rPr>
        <w:t xml:space="preserve"> 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เท่านั้นที่เป็นคดีที่ค้างมา ซึ่งแบ่งเป็นคดีรับใหม่จำนวน </w:t>
      </w:r>
      <w:r>
        <w:rPr>
          <w:rFonts w:ascii="TH SarabunPSK" w:hAnsi="TH SarabunPSK" w:cs="TH SarabunPSK"/>
          <w:sz w:val="32"/>
          <w:szCs w:val="32"/>
        </w:rPr>
        <w:t>10,158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และคดีที่ค้างมาจากปีก่อนหน้าจำนวน </w:t>
      </w:r>
      <w:r>
        <w:rPr>
          <w:rFonts w:ascii="TH SarabunPSK" w:hAnsi="TH SarabunPSK" w:cs="TH SarabunPSK"/>
          <w:sz w:val="32"/>
          <w:szCs w:val="32"/>
        </w:rPr>
        <w:t xml:space="preserve">711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pStyle w:val="4"/>
      </w:pPr>
      <w:r>
        <w:tab/>
      </w:r>
      <w:bookmarkStart w:id="735" w:name="_Toc77411511"/>
      <w:bookmarkStart w:id="736" w:name="_Toc109768330"/>
      <w:bookmarkStart w:id="737" w:name="_Toc110001902"/>
      <w:bookmarkStart w:id="738" w:name="_Toc113462248"/>
      <w:bookmarkStart w:id="739" w:name="_Toc109767926"/>
      <w:bookmarkStart w:id="740" w:name="_Toc109769129"/>
      <w:bookmarkStart w:id="741" w:name="_Toc113462854"/>
      <w:bookmarkStart w:id="742" w:name="_Toc110939556"/>
      <w:bookmarkStart w:id="743" w:name="_Toc110678507"/>
      <w:bookmarkStart w:id="744" w:name="_Toc109769254"/>
      <w:bookmarkStart w:id="745" w:name="_Toc109769511"/>
      <w:bookmarkStart w:id="746" w:name="_Toc109768789"/>
      <w:bookmarkStart w:id="747" w:name="_Toc110672230"/>
      <w:bookmarkStart w:id="748" w:name="_Toc109768492"/>
      <w:bookmarkStart w:id="749" w:name="_Toc110672100"/>
      <w:bookmarkStart w:id="750" w:name="_Toc110947464"/>
      <w:bookmarkStart w:id="751" w:name="_Toc109767571"/>
      <w:bookmarkStart w:id="752" w:name="_Toc79749072"/>
      <w:bookmarkStart w:id="753" w:name="_Toc113467641"/>
      <w:bookmarkStart w:id="754" w:name="_Toc110671888"/>
      <w:bookmarkStart w:id="755" w:name="_Toc110939694"/>
      <w:bookmarkStart w:id="756" w:name="_Toc110939264"/>
      <w:bookmarkStart w:id="757" w:name="_Toc109769192"/>
      <w:bookmarkStart w:id="758" w:name="_Toc110947638"/>
      <w:bookmarkStart w:id="759" w:name="_Toc113463469"/>
      <w:r>
        <w:t xml:space="preserve">2.3.2 </w:t>
      </w:r>
      <w:r>
        <w:rPr>
          <w:rFonts w:hint="cs"/>
          <w:cs/>
          <w:lang w:val="th-TH" w:bidi="th-TH"/>
        </w:rPr>
        <w:t>การพิจารณาคดีอาญาของศาลเยาวชนและครอบครัวที่เสร็จไป</w:t>
      </w:r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</w:p>
    <w:p>
      <w:pPr>
        <w:pStyle w:val="5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2.12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จำนวนและร้อยละคดีอาญาของศาลเยาวชนและครอบครัวที่เสร็จไปและอยู่ระหว่างการพิจารณาคดี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04"/>
        <w:gridCol w:w="1923"/>
        <w:gridCol w:w="17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คดีอาญาของศาลเยาวชนและครอบครัวทั่วราชอาณาจักร</w:t>
            </w:r>
          </w:p>
        </w:tc>
        <w:tc>
          <w:tcPr>
            <w:tcW w:w="192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78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</w:tcPr>
          <w:p>
            <w:pPr>
              <w:pStyle w:val="5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คดีเสร็จไป</w:t>
            </w:r>
          </w:p>
        </w:tc>
        <w:tc>
          <w:tcPr>
            <w:tcW w:w="192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9,678</w:t>
            </w:r>
          </w:p>
        </w:tc>
        <w:tc>
          <w:tcPr>
            <w:tcW w:w="178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</w:tcPr>
          <w:p>
            <w:pPr>
              <w:pStyle w:val="5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คดีอยู่ระหว่างพิจารณา</w:t>
            </w:r>
          </w:p>
        </w:tc>
        <w:tc>
          <w:tcPr>
            <w:tcW w:w="192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1,191</w:t>
            </w:r>
          </w:p>
        </w:tc>
        <w:tc>
          <w:tcPr>
            <w:tcW w:w="178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</w:tcPr>
          <w:p>
            <w:pPr>
              <w:pStyle w:val="5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92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10,869</w:t>
            </w:r>
          </w:p>
        </w:tc>
        <w:tc>
          <w:tcPr>
            <w:tcW w:w="178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</w:tr>
    </w:tbl>
    <w:p>
      <w:pPr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http://oppb.coj.go.th</w:t>
      </w:r>
    </w:p>
    <w:p>
      <w:pPr>
        <w:contextualSpacing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จากจำนวนคดีอาญาที่เข้าสู่การพิจารณาของศาลเยาวชนและครอบครัวทั่วราชอาณาจักรทั้งสิ้นจำนวน </w:t>
      </w:r>
      <w:r>
        <w:rPr>
          <w:rFonts w:ascii="TH SarabunPSK" w:hAnsi="TH SarabunPSK" w:cs="TH SarabunPSK"/>
          <w:sz w:val="32"/>
          <w:szCs w:val="32"/>
        </w:rPr>
        <w:t>10,869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คดีนั้น มีคดีที่เสร็จไปมากถึง </w:t>
      </w:r>
      <w:r>
        <w:rPr>
          <w:rFonts w:ascii="TH SarabunPSK" w:hAnsi="TH SarabunPSK" w:cs="TH SarabunPSK"/>
          <w:sz w:val="32"/>
          <w:szCs w:val="32"/>
        </w:rPr>
        <w:t>9,678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คิดเป็น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 xml:space="preserve">89.04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และมีคดีที่อยู่ระหว่างการพิจารณาอยู่ </w:t>
      </w:r>
      <w:r>
        <w:rPr>
          <w:rFonts w:ascii="TH SarabunPSK" w:hAnsi="TH SarabunPSK" w:cs="TH SarabunPSK"/>
          <w:sz w:val="32"/>
          <w:szCs w:val="32"/>
        </w:rPr>
        <w:t>1,191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</w:rPr>
        <w:t>10.96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/>
    <w:p>
      <w:r>
        <w:br w:type="page"/>
      </w:r>
    </w:p>
    <w:p>
      <w:pPr>
        <w:pStyle w:val="2"/>
        <w:rPr>
          <w:rStyle w:val="32"/>
          <w:color w:val="000000" w:themeColor="text1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bookmarkStart w:id="760" w:name="_Toc110939557"/>
      <w:bookmarkStart w:id="761" w:name="_Toc110947639"/>
      <w:bookmarkStart w:id="762" w:name="_Toc110671889"/>
      <w:bookmarkStart w:id="763" w:name="_Toc109769193"/>
      <w:bookmarkStart w:id="764" w:name="_Toc110939695"/>
      <w:bookmarkStart w:id="765" w:name="_Toc110939265"/>
      <w:bookmarkStart w:id="766" w:name="_Toc110678508"/>
      <w:bookmarkStart w:id="767" w:name="_Toc109768331"/>
      <w:bookmarkStart w:id="768" w:name="_Toc109767927"/>
      <w:bookmarkStart w:id="769" w:name="_Toc79749073"/>
      <w:bookmarkStart w:id="770" w:name="_Toc109769255"/>
      <w:bookmarkStart w:id="771" w:name="_Toc113462249"/>
      <w:bookmarkStart w:id="772" w:name="_Toc109769130"/>
      <w:bookmarkStart w:id="773" w:name="_Toc110001903"/>
      <w:bookmarkStart w:id="774" w:name="_Toc109768493"/>
      <w:bookmarkStart w:id="775" w:name="_Toc109769512"/>
      <w:bookmarkStart w:id="776" w:name="_Toc109768790"/>
      <w:bookmarkStart w:id="777" w:name="_Toc110947465"/>
      <w:bookmarkStart w:id="778" w:name="_Toc113467642"/>
      <w:bookmarkStart w:id="779" w:name="_Toc113463470"/>
      <w:bookmarkStart w:id="780" w:name="_Toc110672101"/>
      <w:bookmarkStart w:id="781" w:name="_Toc109767572"/>
      <w:bookmarkStart w:id="782" w:name="_Toc113462855"/>
      <w:bookmarkStart w:id="783" w:name="_Toc110672231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  <w:cs/>
        </w:rPr>
        <w:t>3</w:t>
      </w:r>
      <w:bookmarkStart w:id="784" w:name="_Toc77411513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 xml:space="preserve">กระบวนการหลังการพิจารณาคดี สถิติการบังคับโทษในเรือนจำ </w:t>
      </w:r>
      <w:r>
        <w:rPr>
          <w:cs/>
        </w:rPr>
        <w:br w:type="textWrapping"/>
      </w:r>
      <w:r>
        <w:rPr>
          <w:rFonts w:hint="cs"/>
          <w:cs/>
          <w:lang w:val="th-TH" w:bidi="th-TH"/>
        </w:rPr>
        <w:t xml:space="preserve">การคุมประพฤติ </w:t>
      </w:r>
      <w:r>
        <w:rPr>
          <w:rStyle w:val="32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สถิติเกี่ยวกับการ</w:t>
      </w:r>
      <w:r>
        <w:rPr>
          <w:rStyle w:val="32"/>
          <w:rFonts w:hint="cs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ดำเนินงานด้านการปราบปรามยาเสพติด</w:t>
      </w:r>
      <w:bookmarkEnd w:id="760"/>
      <w:r>
        <w:rPr>
          <w:rStyle w:val="32"/>
          <w:rFonts w:hint="cs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 </w:t>
      </w:r>
      <w:bookmarkStart w:id="785" w:name="_Toc110939558"/>
    </w:p>
    <w:p>
      <w:pPr>
        <w:pStyle w:val="2"/>
        <w:rPr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rFonts w:hint="cs"/>
          <w:cs/>
          <w:lang w:val="th-TH" w:bidi="th-TH"/>
        </w:rPr>
        <w:t>และการปฏิบัติต่อเด็กและเยาวชนที่กระทำผิด</w:t>
      </w:r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ในส่วนนี้เป็นการรายงานข้อมูลสถิติที่เกี่ยวข้องกับกระบวนการหลังการพิจารณาคดี ซึ่งประกอบด้วยสถิติจากส่วนงานต่าง ๆ ตามลักษณะการตัดสินหรือตามคำพิพากษาของศาลเมื่อคดีความเข้าสู่กระบวนการยุติธรรม ประกอบด้วยสถิติการบังคับโทษในเรือนจำซึ่งรวมรวมโดยกรมราชทัณฑ์ สถิติการสั่งคุมประพฤติ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ซึ่งรวบรวมโดยกรมคุมประพฤติ สถิติเกี่ยวกับการปฏิบัติต่อเด็กและเยาวชนที่กระทำผิดซึ่งรวบรวมโดย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กรมพินิจและคุ้มครองเด็กและเยาวชน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สถิติเกี่ยวกับการดำเนินงานด้านการปราบปรามยาเสพติด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รวบรวมโดย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สำนักงานคณะกรรมการป้องกันและปราบปรามยาเสพติด</w:t>
      </w:r>
    </w:p>
    <w:p>
      <w:pPr>
        <w:pStyle w:val="2"/>
        <w:jc w:val="left"/>
        <w:rPr>
          <w:cs/>
        </w:rPr>
      </w:pPr>
      <w:bookmarkStart w:id="786" w:name="_Toc113467643"/>
      <w:bookmarkStart w:id="787" w:name="_Toc113463471"/>
      <w:bookmarkStart w:id="788" w:name="_Toc113462856"/>
      <w:r>
        <w:rPr>
          <w:rStyle w:val="32"/>
          <w:szCs w:val="32"/>
        </w:rPr>
        <w:t>3</w:t>
      </w:r>
      <w:r>
        <w:rPr>
          <w:rStyle w:val="32"/>
          <w:szCs w:val="32"/>
          <w:cs/>
        </w:rPr>
        <w:t xml:space="preserve">.1 </w:t>
      </w:r>
      <w:r>
        <w:rPr>
          <w:rStyle w:val="32"/>
          <w:szCs w:val="32"/>
          <w:cs/>
          <w:lang w:val="th-TH" w:bidi="th-TH"/>
        </w:rPr>
        <w:t>สถิติเกี่ยวกับการดำเนินงาน</w:t>
      </w:r>
      <w:r>
        <w:rPr>
          <w:rStyle w:val="32"/>
          <w:rFonts w:hint="cs"/>
          <w:szCs w:val="32"/>
          <w:cs/>
          <w:lang w:val="th-TH" w:bidi="th-TH"/>
        </w:rPr>
        <w:t>ด้านบังคับโทษในเรือนจำ</w:t>
      </w:r>
      <w:bookmarkEnd w:id="786"/>
      <w:bookmarkEnd w:id="787"/>
      <w:bookmarkEnd w:id="788"/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กรมราชทัณฑ์เป็นหน่วยงานรับผิดชอบหลักด้านการบังคับโทษในเรือนจำ โดยศูนย์เทคโนโลยีสารสนเทศ กองยุทธศาสตร์และแผนงาน กรมราชทัณฑ์ได้รายงานข้อมูลสถิติซึ่งรวบรวมเป็นประเด็นที่น่าสนใจประการต่าง ๆ ดังต่อไปนี้</w:t>
      </w:r>
    </w:p>
    <w:p>
      <w:pPr>
        <w:pStyle w:val="4"/>
        <w:ind w:firstLine="720"/>
        <w:rPr>
          <w:lang w:val="th-TH"/>
        </w:rPr>
      </w:pPr>
      <w:bookmarkStart w:id="789" w:name="_Toc113463472"/>
      <w:bookmarkStart w:id="790" w:name="_Toc113462251"/>
      <w:bookmarkStart w:id="791" w:name="_Toc113462857"/>
      <w:bookmarkStart w:id="792" w:name="_Toc113467644"/>
      <w:r>
        <w:rPr>
          <w:rFonts w:hint="cs"/>
          <w:cs/>
        </w:rPr>
        <w:t>3.1.</w:t>
      </w:r>
      <w:r>
        <w:t xml:space="preserve">1 </w:t>
      </w:r>
      <w:r>
        <w:rPr>
          <w:rFonts w:hint="cs"/>
          <w:cs/>
          <w:lang w:val="th-TH" w:bidi="th-TH"/>
        </w:rPr>
        <w:t>ประเภทผู้ต้องขัง</w:t>
      </w:r>
      <w:bookmarkEnd w:id="789"/>
      <w:bookmarkEnd w:id="790"/>
      <w:bookmarkEnd w:id="791"/>
      <w:bookmarkEnd w:id="792"/>
    </w:p>
    <w:p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ข้อมูลเกี่ยวกับประเภทผู้ต้องขังมีสถิติที่เกี่ยวข้องปรากฏในตารางที่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3.1</w:t>
      </w:r>
    </w:p>
    <w:p>
      <w:pPr>
        <w:ind w:firstLine="720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จำนวนและร้อยละผู้ต้องขังในระหว่างปี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-256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จำแนกตามประเภทผู้ต้องขัง</w:t>
      </w:r>
    </w:p>
    <w:tbl>
      <w:tblPr>
        <w:tblStyle w:val="7"/>
        <w:tblpPr w:leftFromText="180" w:rightFromText="180" w:vertAnchor="text" w:horzAnchor="page" w:tblpX="1173" w:tblpY="352"/>
        <w:tblW w:w="99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4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bookmarkStart w:id="793" w:name="_Hlk61222443"/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ประเภทผู้ต้องขัง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2562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2563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2564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นักโทษเด็ดขาด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308,596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83.86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281,964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83.16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224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th-TH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345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79.9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ผู้ต้องขังระหว่างอุทธรณ์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 -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ฎีกา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29,406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7.99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32,194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9.49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 New" w:hAnsi="TH Sarabun New" w:eastAsia="Times New Roman" w:cs="TH Sarabun New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24,220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8.6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18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ผู้ต้องขังระหว่างไต่สวน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-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พิจารณา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9,079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2.47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8,637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2.55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 New" w:hAnsi="TH Sarabun New" w:cs="TH Sarabun New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 New" w:hAnsi="TH Sarabun New" w:eastAsia="Times New Roman" w:cs="TH Sarabun New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15,185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5.4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ผู้ต้องขังระหว่างสอบสวน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19,168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5.21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15,112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4.46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13,898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4.9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Cordia New" w:cs="TH SarabunPSK"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เยาวชนที่ถูกฝากขัง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43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0.01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34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0.01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Cordia New" w:cs="TH SarabunPSK"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ผู้ถูกกักกัน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32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0.01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41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0.01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45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318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Cordia New" w:cs="TH SarabunPSK"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ผู้ถูกกักขัง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1,669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0.45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1,099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0.32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1,335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318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จำนวนผู้ต้องขังที่แยกประเภทไม่ได้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0.00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0.00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1,595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Cordia New" w:cs="TH SarabunPSK"/>
                <w:b/>
                <w:bCs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eastAsia="Cordia New" w:cs="TH SarabunPSK"/>
                <w:b/>
                <w:bCs/>
                <w:color w:val="000000" w:themeColor="text1"/>
                <w:sz w:val="32"/>
                <w:szCs w:val="32"/>
                <w:cs/>
                <w:lang w:val="th-TH" w:eastAsia="zh-CN" w:bidi="th-TH"/>
                <w14:textFill>
                  <w14:solidFill>
                    <w14:schemeClr w14:val="tx1"/>
                  </w14:solidFill>
                </w14:textFill>
              </w:rPr>
              <w:t>รวมประเภทผู้ต้องขังทั้งหมด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367,993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100.00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339,081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100.00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28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644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100.00</w:t>
            </w:r>
          </w:p>
        </w:tc>
      </w:tr>
      <w:bookmarkEnd w:id="793"/>
    </w:tbl>
    <w:p>
      <w:pPr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ศูนย์เทคโนโลยีสารสนเทศ กองยุทธศาสตร์และแผนงาน 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ข้อมูล ณ วันที่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เมษายน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2565</w:t>
      </w:r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ภาพรวมของผู้ต้องขังทุกประเภทมีจำนวนเฉลี่ย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29,239.33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คนต่อปี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โดยมีแนวโน้มจำนวนลดลงตลอดทุกปี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ในช่วงเวลาดังกล่าว ในจำนวนนี้พบว่านักโทษเด็ดขาดเป็นจำนวนมากที่สุดและคิดเป็นสัดส่วนสูงที่สุดในทุกปี โดยผู้ต้องขังระหว่างสอบสวน และเยาวชน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ที่ถูกฝากขัง มีแนวโน้มในเชิงปริมาณลดลงตลอด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 และในปี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2564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มีการแสดงจำนวนผู้ต้องขัง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ที่แยกประเภทไม่ได้ไว้ด้วย</w:t>
      </w:r>
    </w:p>
    <w:p>
      <w:pPr>
        <w:pStyle w:val="4"/>
        <w:ind w:firstLine="720"/>
      </w:pPr>
      <w:bookmarkStart w:id="794" w:name="_Toc77411516"/>
      <w:bookmarkStart w:id="795" w:name="_Toc109767930"/>
      <w:bookmarkStart w:id="796" w:name="_Toc110939268"/>
      <w:bookmarkStart w:id="797" w:name="_Toc110672234"/>
      <w:bookmarkStart w:id="798" w:name="_Toc110671892"/>
      <w:bookmarkStart w:id="799" w:name="_Toc110939561"/>
      <w:bookmarkStart w:id="800" w:name="_Toc113467645"/>
      <w:bookmarkStart w:id="801" w:name="_Toc79749076"/>
      <w:bookmarkStart w:id="802" w:name="_Toc109769133"/>
      <w:bookmarkStart w:id="803" w:name="_Toc110001906"/>
      <w:bookmarkStart w:id="804" w:name="_Toc110947642"/>
      <w:bookmarkStart w:id="805" w:name="_Toc109768334"/>
      <w:bookmarkStart w:id="806" w:name="_Toc113462858"/>
      <w:bookmarkStart w:id="807" w:name="_Toc109769196"/>
      <w:bookmarkStart w:id="808" w:name="_Toc113462252"/>
      <w:bookmarkStart w:id="809" w:name="_Toc110939698"/>
      <w:bookmarkStart w:id="810" w:name="_Toc110947468"/>
      <w:bookmarkStart w:id="811" w:name="_Toc110672104"/>
      <w:bookmarkStart w:id="812" w:name="_Toc109768793"/>
      <w:bookmarkStart w:id="813" w:name="_Toc109769258"/>
      <w:bookmarkStart w:id="814" w:name="_Toc109769515"/>
      <w:bookmarkStart w:id="815" w:name="_Toc109767575"/>
      <w:bookmarkStart w:id="816" w:name="_Toc109768496"/>
      <w:bookmarkStart w:id="817" w:name="_Toc110678511"/>
      <w:bookmarkStart w:id="818" w:name="_Toc113463473"/>
      <w:r>
        <w:rPr>
          <w:rFonts w:hint="cs"/>
          <w:cs/>
        </w:rPr>
        <w:t xml:space="preserve">3.1.2 </w:t>
      </w:r>
      <w:r>
        <w:rPr>
          <w:rFonts w:hint="cs"/>
          <w:cs/>
          <w:lang w:val="th-TH" w:bidi="th-TH"/>
        </w:rPr>
        <w:t>นักโทษเด็ดขาดจำแนกตามลักษณะความผิด</w:t>
      </w:r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  <w:bookmarkEnd w:id="812"/>
      <w:bookmarkEnd w:id="813"/>
      <w:bookmarkEnd w:id="814"/>
      <w:bookmarkEnd w:id="815"/>
      <w:bookmarkEnd w:id="816"/>
      <w:bookmarkEnd w:id="817"/>
      <w:bookmarkEnd w:id="818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จำนวนและร้อยละนักโทษเด็ดขาดระหว่างปี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</w:t>
      </w:r>
    </w:p>
    <w:tbl>
      <w:tblPr>
        <w:tblStyle w:val="7"/>
        <w:tblW w:w="929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52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5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25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6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ความผิดเกี่ยวกับทรัพย์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23,721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7.72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867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6.36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13,988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6.23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ยาเสพติด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246,504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80.25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231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170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77.97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187,204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83.44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ความผิดต่อชีวิต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16,264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5.29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14,537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4.90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 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10,450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4.66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ความผิดต่อร่างกาย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1,826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0.59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478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0.50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1,056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ความผิดเกี่ยวกับเพศ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9,427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3.07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905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6,586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ภยันอันตรายต่อประชาชน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0.02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อื่น ๆ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9,373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3.05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495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7.25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5,019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52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307,164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296,501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224,345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</w:t>
            </w:r>
          </w:p>
        </w:tc>
      </w:tr>
    </w:tbl>
    <w:p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819" w:name="_Hlk75545258"/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ข้อมูลจากรายงานสถานการณ์อาชญากรรมและกระบวนการยุติธรรมปี พ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- 256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สำนักงานกิจการยุติธรรม </w:t>
      </w:r>
      <w:bookmarkEnd w:id="819"/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และข้อมูลปี พ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2564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จากศูนย์เทคโนโลยีสารสนเทศ กองยุทธศาสตร์และแผนงาน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</w:p>
    <w:p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color w:val="C00000"/>
          <w:sz w:val="32"/>
          <w:szCs w:val="32"/>
          <w:cs/>
        </w:rPr>
        <w:tab/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3.2 </w:t>
      </w:r>
      <w:r>
        <w:rPr>
          <w:rFonts w:ascii="TH SarabunPSK" w:hAnsi="TH SarabunPSK" w:eastAsia="+Body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+Body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ในช่วงปี พ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</w:rPr>
        <w:t xml:space="preserve">. </w:t>
      </w:r>
      <w:r>
        <w:rPr>
          <w:rFonts w:ascii="TH SarabunPSK" w:hAnsi="TH SarabunPSK" w:eastAsia="+Body" w:cs="TH SarabunPSK"/>
          <w:spacing w:val="-6"/>
          <w:sz w:val="32"/>
          <w:szCs w:val="32"/>
          <w:cs/>
        </w:rPr>
        <w:t>256</w:t>
      </w:r>
      <w:r>
        <w:rPr>
          <w:rFonts w:ascii="TH SarabunPSK" w:hAnsi="TH SarabunPSK" w:eastAsia="+Body" w:cs="TH SarabunPSK"/>
          <w:spacing w:val="-6"/>
          <w:sz w:val="32"/>
          <w:szCs w:val="32"/>
        </w:rPr>
        <w:t>2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eastAsia="+Body" w:cs="TH SarabunPSK"/>
          <w:spacing w:val="-6"/>
          <w:sz w:val="32"/>
          <w:szCs w:val="32"/>
          <w:cs/>
        </w:rPr>
        <w:t>-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eastAsia="+Body" w:cs="TH SarabunPSK"/>
          <w:spacing w:val="-6"/>
          <w:sz w:val="32"/>
          <w:szCs w:val="32"/>
          <w:cs/>
        </w:rPr>
        <w:t>256</w:t>
      </w:r>
      <w:r>
        <w:rPr>
          <w:rFonts w:ascii="TH SarabunPSK" w:hAnsi="TH SarabunPSK" w:eastAsia="+Body" w:cs="TH SarabunPSK"/>
          <w:spacing w:val="-6"/>
          <w:sz w:val="32"/>
          <w:szCs w:val="32"/>
        </w:rPr>
        <w:t>4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จำนวนนักโทษเด็ดขาดมีแนวโน้มลดลงตลอด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eastAsia="+Body" w:cs="TH SarabunPSK"/>
          <w:spacing w:val="-6"/>
          <w:sz w:val="32"/>
          <w:szCs w:val="32"/>
        </w:rPr>
        <w:t xml:space="preserve">3 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โดยในปี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มีจำนวนนักโทษเด็ดขาดน้อยที่สุดตลอดช่วงเวลาดังกล่าวที่ </w:t>
      </w:r>
      <w:r>
        <w:rPr>
          <w:rFonts w:ascii="TH SarabunPSK" w:hAnsi="TH SarabunPSK" w:cs="TH SarabunPSK"/>
          <w:sz w:val="32"/>
          <w:szCs w:val="32"/>
        </w:rPr>
        <w:t>224,345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ลดลงจาก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ปีก่อนหน้ามากถึง </w:t>
      </w:r>
      <w:r>
        <w:rPr>
          <w:rFonts w:ascii="TH SarabunPSK" w:hAnsi="TH SarabunPSK" w:cs="TH SarabunPSK"/>
          <w:sz w:val="32"/>
          <w:szCs w:val="32"/>
        </w:rPr>
        <w:t>72,156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ทั้งนี้เมื่อพิจารณาถึงอัตราร้อยละนักโทษเด็ดขาดต่อปี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ลักษณะความผิดที่มีจำนวนลดลงในทุกปี ได้แก่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ยาเสพติด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ความผิดเกี่ยวกับทรัพย์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ความผิดต่อชีวิตและความผิดต่อร่างกาย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ความผิดเกี่ยวกับเพศ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อย่างไรก็ดี ความผิดที่เกี่ยวกับ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ยาเสพติด ยังคงมีสัดส่วนสูงที่สุดในทุกปี เพราะฉะนั้นนักโทษเด็ดขาดโดยส่วนใหญ่กระทำความผิดเกี่ยวกับ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ยาเสพติด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เมื่อจำแนกนักโทษเด็ดขาดตามเพศมีสถิติข้อมูลที่เปรียบเทียบปรากฏตามตารางที่ </w:t>
      </w:r>
      <w:r>
        <w:rPr>
          <w:rFonts w:ascii="TH SarabunPSK" w:hAnsi="TH SarabunPSK" w:cs="TH SarabunPSK"/>
          <w:sz w:val="32"/>
          <w:szCs w:val="32"/>
          <w:cs/>
        </w:rPr>
        <w:t>3.3</w:t>
      </w:r>
    </w:p>
    <w:p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จำนวนและร้อยละนักโทษเด็ดขาด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จำแนกตามเพศ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1"/>
        <w:gridCol w:w="1501"/>
        <w:gridCol w:w="1502"/>
        <w:gridCol w:w="1502"/>
        <w:gridCol w:w="1502"/>
        <w:gridCol w:w="15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6007" w:type="dxa"/>
            <w:gridSpan w:val="4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เพศ</w:t>
            </w:r>
          </w:p>
        </w:tc>
        <w:tc>
          <w:tcPr>
            <w:tcW w:w="1502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0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502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2562</w:t>
            </w:r>
          </w:p>
        </w:tc>
        <w:tc>
          <w:tcPr>
            <w:tcW w:w="150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268,499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87.00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40,097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13.00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308,596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2563</w:t>
            </w:r>
          </w:p>
        </w:tc>
        <w:tc>
          <w:tcPr>
            <w:tcW w:w="150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246,253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87.33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35,711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12.67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281,964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2564</w:t>
            </w:r>
          </w:p>
        </w:tc>
        <w:tc>
          <w:tcPr>
            <w:tcW w:w="150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198,269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88.38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26,076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11.621</w:t>
            </w:r>
          </w:p>
        </w:tc>
        <w:tc>
          <w:tcPr>
            <w:tcW w:w="150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224,345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cs/>
        </w:rPr>
      </w:pPr>
      <w:r>
        <w:rPr>
          <w:rFonts w:hint="cs" w:ascii="TH SarabunPSK" w:hAnsi="TH SarabunPSK" w:cs="TH SarabunPSK"/>
          <w:i/>
          <w:iCs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1504315</wp:posOffset>
                </wp:positionH>
                <wp:positionV relativeFrom="paragraph">
                  <wp:posOffset>521335</wp:posOffset>
                </wp:positionV>
                <wp:extent cx="635" cy="635"/>
                <wp:effectExtent l="38100" t="38100" r="38100" b="381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10">
                          <w14:nvContentPartPr>
                            <w14:cNvPr id="47" name="Ink 47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45pt;margin-top:41.05pt;height:0.05pt;width:0.05pt;z-index:251663360;mso-width-relative:page;mso-height-relative:page;" coordsize="21600,21600" o:gfxdata="UEsDBAoAAAAAAIdO4kAAAAAAAAAAAAAAAAAEAAAAZHJzL1BLAwQUAAAACACHTuJAZH6lJNkAAAAJ&#10;AQAADwAAAGRycy9kb3ducmV2LnhtbE2PTUsDMRCG74L/IYzgzSabSm3XzRYR2oMIxVoK3qabmCzm&#10;Y0nSdvXXm570ODMP7zxvsxydJScVUx+8gGrCgCjfBdl7LWD3vrqbA0kZvUQbvBLwrRIs2+urBmsZ&#10;zv5NnbZZkxLiU40CTM5DTWnqjHKYJmFQvtw+Q3SYyxg1lRHPJdxZyhmbUYe9Lx8MDurZqO5re3QC&#10;XvXHYvMTx/0aDXu6X2u7Wb1YIW5vKvYIJKsx/8Fw0S/q0BanQzh6mYgVwKezRUEFzHkFpAB8+lDK&#10;HS4LDrRt6P8G7S9QSwMEFAAAAAgAh07iQB8TQ6t1AQAAagMAAA4AAABkcnMvZTJvRG9jLnhtbK1T&#10;S07DMBDdI3EHy3uapFQFRU26oELqgtIFHMA4dmMRe6Kx07S3Z5K29IOQKsTGsmfsN++TTKYbW7G1&#10;Qm/AZTwZxJwpJ6EwbpXx97fnu0fOfBCuEBU4lfGt8nya395M2jpVQyihKhQyAnE+beuMlyHUaRR5&#10;WSor/ABq5aipAa0IdMRVVKBoCd1W0TCOx1ELWNQIUnlP1dmuyfeIeA0gaG2kmoFsrHJhh4qqEoEk&#10;+dLUnuc9W62VDK9aexVYlXFSGvqVhtD+o1ujfCLSFYq6NHJPQVxD4UKTFcbR0G+omQiCNWh+QFkj&#10;ETzoMJBgo52Q3hFSkcQX3szdZ6ckGckGUwkukNqlwHBwv2/8ZYStSH77AgXlK5oA/+w+w9QUGcd5&#10;kRz5u/XTUcESj7oW6yWy7v7ogTMnLHEi4YxOFM5B/OL8NXWifes33I1G2yVCHrNNH/j2O3C1CUxS&#10;8X5M34Gkerc5wdy9PUw4cZ7GnmV8eu4onfwi+RdQSwMECgAAAAAAh07iQAAAAAAAAAAAAAAAAAgA&#10;AABkcnMvaW5rL1BLAwQUAAAACACHTuJAvShygLoBAABsBAAAEAAAAGRycy9pbmsvaW5rMS54bWy1&#10;U11LwzAUfRf8DyE++OLa9Gtuxc63gaAgfoA+1jauwSYZSWq3f+9t2mbDzQcFWyjpvbnn3nNycnW9&#10;4TX6pEozKTIceAQjKgpZMrHK8PPTcjLDSJtclHktBc3wlmp8vTg9uWLig9cpfBEgCN2teJ3hyph1&#10;6vtt23pt5Em18kNCIv9GfNzd4sVQVdJ3JpiBlnoMFVIYujEdWMrKDBdmQ9x+wH6UjSqoS3cRVex2&#10;GJUXdCkVz41DrHIhaI1EzmHuF4zMdg0LBn1WVGHUwAQaGnHsHy95/X3J8qCE5xuQlYTRt4a+1Sv9&#10;ee57JddUGUZ3EvWEhsQWFf2/5daTVFTLuul0xegzrxugG868KJ7GyXQ6D+dBFLsxAv8I80NsEOHf&#10;sEGtn7G9WRxMLw/GHXQbuO+LNGScV8ZDNYxTcDBfO/MYDS7vwo9GWZ+HJAwnZD4JkqeApPE8jaLO&#10;FGOv3poj3ptqdOWw3tTOhDbjJOyptaw0lTsN4pHEUdrX/1hpRdmqMn+rLWQtweODCc6IffY42X6O&#10;4ZH7aI2Jhlv5QN8zfGavJLKVfcByJ4igME4uk4tz0r2jahbAdYBTWXw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AMBwAAW0NvbnRl&#10;bnRfVHlwZXNdLnhtbFBLAQIUAAoAAAAAAIdO4kAAAAAAAAAAAAAAAAAGAAAAAAAAAAAAEAAAANcE&#10;AABfcmVscy9QSwECFAAUAAAACACHTuJAihRmPNEAAACUAQAACwAAAAAAAAABACAAAAD7BAAAX3Jl&#10;bHMvLnJlbHNQSwECFAAKAAAAAACHTuJAAAAAAAAAAAAAAAAABAAAAAAAAAAAABAAAAAAAAAAZHJz&#10;L1BLAQIUAAoAAAAAAIdO4kAAAAAAAAAAAAAAAAAKAAAAAAAAAAAAEAAAAPUFAABkcnMvX3JlbHMv&#10;UEsBAhQAFAAAAAgAh07iQHkYvJ24AAAAIQEAABkAAAAAAAAAAQAgAAAAHQYAAGRycy9fcmVscy9l&#10;Mm9Eb2MueG1sLnJlbHNQSwECFAAUAAAACACHTuJAZH6lJNkAAAAJAQAADwAAAAAAAAABACAAAAAi&#10;AAAAZHJzL2Rvd25yZXYueG1sUEsBAhQAFAAAAAgAh07iQB8TQ6t1AQAAagMAAA4AAAAAAAAAAQAg&#10;AAAAKAEAAGRycy9lMm9Eb2MueG1sUEsBAhQACgAAAAAAh07iQAAAAAAAAAAAAAAAAAgAAAAAAAAA&#10;AAAQAAAAyQIAAGRycy9pbmsvUEsBAhQAFAAAAAgAh07iQL0ocoC6AQAAbAQAABAAAAAAAAAAAQAg&#10;AAAA7wIAAGRycy9pbmsvaW5rMS54bWxQSwUGAAAAAAoACgBMAgAAQggAAAAA&#10;">
                <v:imagedata r:id="rId111" o:title=""/>
                <o:lock v:ext="edit"/>
              </v:shape>
            </w:pict>
          </mc:Fallback>
        </mc:AlternateConten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กองยุทธศาสตร์และแผนงาน กรมราชทัณฑ์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เมื่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พิจารณาถึงอัตราร้อยละจำนวนนักโทษเด็ดขาดจำแนกตามเพศ พบว่าในแต่ละปีนักโทษเด็ดขาดเพศชายมีตัว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เล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ขอยู่ที่ประมาณกว่าร้อยละ </w:t>
      </w:r>
      <w:r>
        <w:rPr>
          <w:rFonts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ในขณะที่เพศหญิงอยู่ที่ร้อยละ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ยังพบว่านักโทษเด็ดขาดเพศชายมีแนวโน้มเพิ่มสูงขึ้นเล็กน้อย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และในทางตรงกันข้ามนักโทษเด็ดขาดเพศหญิง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ก็มีแนวโน้มลดลงเล็กน้อยเช่นกันในช่วง </w:t>
      </w:r>
      <w:r>
        <w:rPr>
          <w:rFonts w:ascii="TH SarabunPSK" w:hAnsi="TH SarabunPSK" w:cs="TH SarabunPSK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ปีดังกล่าว</w:t>
      </w:r>
    </w:p>
    <w:p>
      <w:pPr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ind w:firstLine="320" w:firstLineChars="10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จำนวนและร้อยละนักโทษเด็ดขาดระหว่างปี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จำแนกตามช่วงอายุ</w:t>
      </w:r>
    </w:p>
    <w:tbl>
      <w:tblPr>
        <w:tblStyle w:val="7"/>
        <w:tblW w:w="893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9"/>
        <w:gridCol w:w="1131"/>
        <w:gridCol w:w="1131"/>
        <w:gridCol w:w="1084"/>
        <w:gridCol w:w="1143"/>
        <w:gridCol w:w="1188"/>
        <w:gridCol w:w="12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tblHeader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ช่วงอายุ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3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4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 xml:space="preserve">ไม่เกิน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18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591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0.19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395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0.14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297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18 - 20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599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2.79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583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2.34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4,366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20 - 21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482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2.43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929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2.10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3,733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1.7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21 - 25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302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13.39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461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12.23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24,433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10.9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25 - 30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663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20.31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824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19.81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43,611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19.44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30 - 35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60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614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19.65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108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19.56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43,602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19.43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35 - 40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550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17.36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017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18.11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42,297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18.85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40 - 45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114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10.41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462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11.52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28,353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12.64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45 - 50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132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5.88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650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6.26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14,909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6.65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50 - 60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868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5.79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16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983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6.03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13,87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6.1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 xml:space="preserve">60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ปีขึ้นไป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572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1.8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318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1.89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4,129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1.84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ไม่สามารถระบุได้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745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308,487</w:t>
            </w:r>
          </w:p>
        </w:tc>
        <w:tc>
          <w:tcPr>
            <w:tcW w:w="113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28,1730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224,345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กองยุทธศาสตร์และแผนงาน กรมราชทัณฑ์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</w:rPr>
      </w:pPr>
    </w:p>
    <w:p>
      <w:pPr>
        <w:ind w:firstLine="960" w:firstLineChars="300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ร้อยละนักโทษเด็ดขาดระหว่างปี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จำแนกตามช่วงอายุ</w:t>
      </w:r>
    </w:p>
    <w:p>
      <w:pPr>
        <w:ind w:firstLine="720"/>
        <w:jc w:val="thaiDistribute"/>
        <w:rPr>
          <w:rFonts w:cs="Browallia New"/>
          <w:szCs w:val="26"/>
          <w:highlight w:val="yellow"/>
        </w:rPr>
      </w:pPr>
      <w:r>
        <w:rPr>
          <w:rFonts w:cs="Browallia New"/>
          <w:szCs w:val="26"/>
        </w:rPr>
        <w:drawing>
          <wp:inline distT="0" distB="0" distL="0" distR="0">
            <wp:extent cx="5486400" cy="3295650"/>
            <wp:effectExtent l="4445" t="4445" r="14605" b="14605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2"/>
              </a:graphicData>
            </a:graphic>
          </wp:inline>
        </w:drawing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ร้อยละของจำนวนนักโทษเด็ดขาดมีลักษณะการกระจายตัวในช่วงอายุต่าง ๆ ที่คล้ายคลึงกัน โดยนักโทษเด็ดขาดส่วนใหญ่เป็นผู้ที่มีอายุอยู่ในช่วง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25 - 30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30 - 35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รวมเป็นสัดส่วนร้อยละประมาณ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ของจำนวนนักโทษเด็ดขาดต่อปี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จำนวนและร้อยละนักโทษเด็ดขาด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จำแนกตามจำนวนครั้งที่ต้องโทษ</w:t>
      </w:r>
    </w:p>
    <w:tbl>
      <w:tblPr>
        <w:tblStyle w:val="7"/>
        <w:tblW w:w="926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24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tblHeader/>
          <w:jc w:val="center"/>
        </w:trPr>
        <w:tc>
          <w:tcPr>
            <w:tcW w:w="2524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จำนวนครั้งที่ต้องโทษ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206,069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66.80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180,241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63.99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127,580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56.87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75,457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24.46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73,741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26.18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67,654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30.16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vAlign w:val="center"/>
          </w:tcPr>
          <w:p>
            <w:pPr>
              <w:contextualSpacing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ต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้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19,077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6.18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19,811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7.03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19,369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8.63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5,190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1.68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5,253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1.86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5,087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vAlign w:val="center"/>
          </w:tcPr>
          <w:p>
            <w:pPr>
              <w:tabs>
                <w:tab w:val="left" w:pos="810"/>
              </w:tabs>
              <w:rPr>
                <w:rFonts w:ascii="TH SarabunIT๙" w:hAnsi="TH SarabunIT๙" w:eastAsia="Cordia New" w:cs="TH SarabunIT๙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ครั้งขึ้นไป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2,671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0.87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2,619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0.93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2,402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highlight w:val="cyan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จัดกลุ่มไม่ได้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2,253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308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464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281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665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224,345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กองยุทธศาสตร์และแผนงาน กรมราชทัณฑ์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จากข้อมูล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จำนวนและร้อยละนักโทษเด็ดขาด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จำแนกตามจำนวนครั้งที่ต้องโทษ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นักโทษเด็ดขาดส่วนใหญ่ในแต่ละปีเป็นนักโทษที่ต้องโทษในครั้งแรก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คิดเป็นสัดส่วนประมาณสองในสามของจำนวนนักโทษเด็ดขาดทั้งหมด ซึ่งนักโทษเด็ดขาดราวหนึ่งในสามนั้นเป็นผู้ต้องหากระทำความผิดซ้ำ โดยร้อยละนักโทษเด็ดขาดที่ต้องโทษตั้งแต่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ครั้งขึ้นไปนั้น มีแนวโน้มเพิ่มสูงขึ้นทั้งหมด ตลอดช่วงเวลาดังกล่าว</w:t>
      </w:r>
    </w:p>
    <w:p>
      <w:pPr>
        <w:pStyle w:val="4"/>
        <w:ind w:firstLine="720"/>
      </w:pPr>
      <w:bookmarkStart w:id="820" w:name="_Toc110939699"/>
      <w:bookmarkStart w:id="821" w:name="_Toc79749077"/>
      <w:bookmarkStart w:id="822" w:name="_Toc77411517"/>
      <w:bookmarkStart w:id="823" w:name="_Toc109768497"/>
      <w:bookmarkStart w:id="824" w:name="_Toc110001907"/>
      <w:bookmarkStart w:id="825" w:name="_Toc113467646"/>
      <w:bookmarkStart w:id="826" w:name="_Toc109767931"/>
      <w:bookmarkStart w:id="827" w:name="_Toc109768794"/>
      <w:bookmarkStart w:id="828" w:name="_Toc110939562"/>
      <w:bookmarkStart w:id="829" w:name="_Toc109769516"/>
      <w:bookmarkStart w:id="830" w:name="_Toc109769134"/>
      <w:bookmarkStart w:id="831" w:name="_Toc109767576"/>
      <w:bookmarkStart w:id="832" w:name="_Toc109769197"/>
      <w:bookmarkStart w:id="833" w:name="_Toc110678512"/>
      <w:bookmarkStart w:id="834" w:name="_Toc110672105"/>
      <w:bookmarkStart w:id="835" w:name="_Toc113463474"/>
      <w:bookmarkStart w:id="836" w:name="_Toc110947643"/>
      <w:bookmarkStart w:id="837" w:name="_Toc113462253"/>
      <w:bookmarkStart w:id="838" w:name="_Toc113462859"/>
      <w:bookmarkStart w:id="839" w:name="_Toc109769259"/>
      <w:bookmarkStart w:id="840" w:name="_Toc110939269"/>
      <w:bookmarkStart w:id="841" w:name="_Toc110947469"/>
      <w:bookmarkStart w:id="842" w:name="_Toc110672235"/>
      <w:bookmarkStart w:id="843" w:name="_Toc109768335"/>
      <w:bookmarkStart w:id="844" w:name="_Toc110671893"/>
      <w:r>
        <w:rPr>
          <w:cs/>
        </w:rPr>
        <w:t xml:space="preserve">3.1.3 </w:t>
      </w:r>
      <w:r>
        <w:rPr>
          <w:cs/>
          <w:lang w:val="th-TH" w:bidi="th-TH"/>
        </w:rPr>
        <w:t>ผู้ต้องขังที่ได้รับการพักการลงโทษและลดวันต้องโทษ</w:t>
      </w:r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  <w:bookmarkEnd w:id="838"/>
      <w:bookmarkEnd w:id="839"/>
      <w:bookmarkEnd w:id="840"/>
      <w:bookmarkEnd w:id="841"/>
      <w:bookmarkEnd w:id="842"/>
      <w:bookmarkEnd w:id="843"/>
      <w:bookmarkEnd w:id="844"/>
    </w:p>
    <w:p>
      <w:pPr>
        <w:ind w:firstLine="640" w:firstLineChars="200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จำนวนผู้ต้องขังที่ได้รับการพักการลงโทษ 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256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rPr>
          <w:rFonts w:ascii="TH SarabunPSK" w:hAnsi="TH SarabunPSK" w:cs="TH SarabunPSK"/>
          <w:sz w:val="32"/>
          <w:szCs w:val="32"/>
          <w:highlight w:val="yellow"/>
          <w:cs/>
        </w:rPr>
      </w:pPr>
      <w:r>
        <w:rPr>
          <w:rFonts w:ascii="TH SarabunPSK" w:hAnsi="TH SarabunPSK" w:cs="TH SarabunPSK"/>
          <w:sz w:val="32"/>
          <w:szCs w:val="32"/>
          <w:lang w:val="th-TH"/>
        </w:rPr>
        <w:drawing>
          <wp:inline distT="0" distB="0" distL="0" distR="0">
            <wp:extent cx="5486400" cy="3200400"/>
            <wp:effectExtent l="0" t="0" r="12700" b="1270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"/>
              </a:graphicData>
            </a:graphic>
          </wp:inline>
        </w:drawing>
      </w:r>
    </w:p>
    <w:p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ข้อมูลจากรายงานสถานการณ์อาชญากรรมและกระบวนการยุติธรรม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. 2561 - 2563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โดยสำนักงานกิจการยุติธรรม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และข้อมูลปี พ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2564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จากกองทัณฑปฏิบัติ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</w:p>
    <w:p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28"/>
          <w:szCs w:val="28"/>
          <w:highlight w:val="yellow"/>
          <w:cs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แสดงให้เห็นว่าจำนวนผู้ต้องขังที่ได้รับการพักการลงโทษระหว่างปี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มีความผันผวน โดยมีจำนวนเพิ่มขึ้นทุกปีระหว่างปี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สูงที่สุดที่จำนวน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14,967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4.85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ของจำนวนนักโทษเด็ดขาดทั้งหมดในปีนั้น แต่ในปี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จำนวนผู้ต้องขังที่ได้รับการพักการลงโทษลดลงมาเหลือเพียง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8,092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โดยเป็นการลดลงคิดเป็นร้อยละ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45.93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และมีจำนวนคิดเป็นร้อยละ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2.87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ของจำนวนนักโทษเด็ดขาดทั้งหมดในปีนั้น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จำนวนผู้ต้องขังที่ได้รับการพักลงโทษกลับพุ่งสูงขึ้นอีกครั้งถึง </w:t>
      </w:r>
      <w:r>
        <w:rPr>
          <w:rFonts w:ascii="TH SarabunPSK" w:hAnsi="TH SarabunPSK" w:cs="TH SarabunPSK"/>
          <w:sz w:val="32"/>
          <w:szCs w:val="32"/>
        </w:rPr>
        <w:t xml:space="preserve">83,062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37.02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ของจำนวนนักโทษเด็ดขาดทั้งหมดในปีนั้น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320" w:firstLineChars="100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จำนวนผู้ต้องขังที่ได้รับการลดวันต้องโทษปี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256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486400" cy="3200400"/>
            <wp:effectExtent l="0" t="0" r="12700" b="1270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</wp:inline>
        </w:drawing>
      </w:r>
    </w:p>
    <w:p>
      <w:pPr>
        <w:contextualSpacing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ข้อมูลจากรายงานสถานการณ์อาชญากรรมและกระบวนการยุติธรรม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. 2561 - 2563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โดยสำนักงานกิจการยุติธรรม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และข้อมูลปี พ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2564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จากกองทัณฑปฏิบัติ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</w:p>
    <w:p>
      <w:pPr>
        <w:contextualSpacing/>
        <w:rPr>
          <w:rFonts w:ascii="TH SarabunPSK" w:hAnsi="TH SarabunPSK" w:cs="TH SarabunPSK"/>
          <w:color w:val="000000" w:themeColor="text1"/>
          <w:sz w:val="28"/>
          <w:szCs w:val="28"/>
          <w:highlight w:val="yellow"/>
          <w:cs/>
          <w14:textFill>
            <w14:solidFill>
              <w14:schemeClr w14:val="tx1"/>
            </w14:solidFill>
          </w14:textFill>
        </w:rPr>
      </w:pP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แสดงให้เห็นว่าจำนวนผู้ต้องขังที่ได้รับการลดวันต้องโทษในปี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- 256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มีแนวโน้มที่ผันผวน ใน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มีปริมาณมาก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ที่สุด โดยมีจำนวน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19,912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 ขณะเดียวกัน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ีจำนวนลดลงต่ำที่สุด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ลดลง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ถึงร้อยละ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60.22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โดยมีจำนวนผู้ต้องขังที่ได้รับการลดวันต้องโทษ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7,920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เมื่อนำข้อมูลที่ได้มาเปรียบเทียบกับจำนวนนักโทษเด็ดขาดแล้ว 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ในระหว่างปี พ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 2561 - 256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จำนวนผู้ต้องขังที่ได้รับการลดวันต้องโทษ มีสัดส่วนคิดเป็นร้อยละ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4.08, 3.42,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7.06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3.53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เห็นได้ว่ามีการเพิ่มขึ้นเชิงอัตราส่วนร้อยละอย่างก้าวกระโดดในปี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2563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และลดลงมาต่ำที่สุด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2564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4"/>
        <w:ind w:firstLine="720"/>
      </w:pPr>
      <w:bookmarkStart w:id="845" w:name="_Toc113462254"/>
      <w:bookmarkStart w:id="846" w:name="_Toc113467647"/>
      <w:bookmarkStart w:id="847" w:name="_Toc113462860"/>
      <w:bookmarkStart w:id="848" w:name="_Toc113463475"/>
      <w:r>
        <w:rPr>
          <w:cs/>
        </w:rPr>
        <w:t>3.1.</w:t>
      </w:r>
      <w:r>
        <w:t>4</w:t>
      </w:r>
      <w:r>
        <w:rPr>
          <w:cs/>
        </w:rPr>
        <w:t xml:space="preserve"> </w:t>
      </w:r>
      <w:r>
        <w:rPr>
          <w:rFonts w:hint="cs"/>
          <w:cs/>
          <w:lang w:val="th-TH" w:bidi="th-TH"/>
        </w:rPr>
        <w:t>การกระทำผิดซ้ำ</w:t>
      </w:r>
      <w:bookmarkEnd w:id="845"/>
      <w:bookmarkEnd w:id="846"/>
      <w:bookmarkEnd w:id="847"/>
      <w:bookmarkEnd w:id="848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แม้การกระทำผิดซ้ำจะเป็นประเด็นที่สามารถถกเถียงด้านวิชาการและการให้คำนิยามที่ชัดเจนได้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แต่กรมราชทัณฑ์ก็ได้ให้คำนิยามของการกระทำผิดซ้ำเพื่อประโยชน์ในการติดตาม จัดเก็บและรายงานข้อมูลดังกล่าว ว่าหมายถึงการที่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ผู้ต้องขังที่ถูกปล่อยตัวออกจากเรือนจำไปแล้วทั้งกรณีพ้นโทษแบบมีเงื่อนไขและไม่มีเงื่อนไข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ในช่วงปีงบประมาณหนึ่ง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ๆ แล้วหวนกลับมากระทำผิดซ้ำโดยถูกส่งตัวเข้าสู่เรือนจำอีกครั้ง ทั้งในกรณีผู้ต้องขังระหว่างพิจารณาคดี และผู้ต้องขังภายในระยะเวลาช่วงหนึ่งที่กำหนดไว้หลังการปล่อยตัวดังกล่าว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โดยในส่วนนี้เป็นการเปรียบเทียบข้อมูล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ผู้ต้องขังที่มีการกระทำผิดซ</w:t>
      </w:r>
      <w:r>
        <w:rPr>
          <w:rFonts w:hint="eastAsia" w:ascii="TH SarabunPSK" w:hAnsi="TH SarabunPSK" w:cs="TH SarabunPSK"/>
          <w:sz w:val="32"/>
          <w:szCs w:val="32"/>
          <w:cs/>
          <w:lang w:val="th-TH" w:bidi="th-TH"/>
        </w:rPr>
        <w:t>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ำหลังจากได้รับการปล่อยตัวในปีแรก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เทียบข้อมูลที่บันทึกในแต่ละปี</w:t>
      </w:r>
    </w:p>
    <w:p>
      <w:pPr>
        <w:jc w:val="thaiDistribute"/>
        <w:rPr>
          <w:rFonts w:ascii="TH SarabunPSK" w:hAnsi="TH SarabunPSK" w:cs="TH SarabunPSK"/>
          <w:sz w:val="16"/>
          <w:szCs w:val="16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จำนวนผู้ต้องขังที่มีการกระทำผิดซ</w:t>
      </w:r>
      <w:r>
        <w:rPr>
          <w:rFonts w:hint="eastAsia" w:ascii="TH SarabunPSK" w:hAnsi="TH SarabunPSK" w:cs="TH SarabunPSK"/>
          <w:sz w:val="32"/>
          <w:szCs w:val="32"/>
          <w:cs/>
          <w:lang w:val="th-TH" w:bidi="th-TH"/>
        </w:rPr>
        <w:t>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ำหลังจากได้รับการปล่อยตัวในปีแรกของระยะเวลาการติดตามพฤติกรรมผู้ต้องขัง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จำแนกตามประเภทคดี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66"/>
        <w:gridCol w:w="1390"/>
        <w:gridCol w:w="1298"/>
        <w:gridCol w:w="1253"/>
        <w:gridCol w:w="11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tblHeader/>
        </w:trPr>
        <w:tc>
          <w:tcPr>
            <w:tcW w:w="3966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ประเภทคดี</w:t>
            </w:r>
          </w:p>
        </w:tc>
        <w:tc>
          <w:tcPr>
            <w:tcW w:w="5050" w:type="dxa"/>
            <w:gridSpan w:val="4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จำนวนผู้ต้องขังที่มีการกระทำผิดซ้ำหลังจากได้รับการปล่อยตัว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ในปีแรกของระยะเวลาการติดตามพฤติกรรมผู้ต้องขัง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tblHeader/>
        </w:trPr>
        <w:tc>
          <w:tcPr>
            <w:tcW w:w="3966" w:type="dxa"/>
            <w:vMerge w:val="continue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2561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ความผิดเกี่ยวกับความมั่นคงแห่งราชอาณาจักร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11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ความผิดเกี่ยวกับการก่อการร้าย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ความผิดเกี่ยวกับการปกครอง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63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108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62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ความผิดเกี่ยวกับการยุติธรรม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55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96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64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ความผิดเกี่ยวกับศาสนา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ความผิดเกี่ยวกับความสงบสุขของประชาชน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ความผิดเกี่ยวกับการก่อให้เกิดภยันตรายต่อประชาชน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21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26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17</w:t>
            </w:r>
          </w:p>
        </w:tc>
        <w:tc>
          <w:tcPr>
            <w:tcW w:w="110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ความผิดเกี่ยวกับการปลอมและการแปลง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66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102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68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ความผิดเกี่ยวกับการค้า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ความผิดเกี่ยวกับเพศ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154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180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168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ความผิดเกี่ยวกับชีวิตและร่างกาย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554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798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526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ความผิดเกี่ยวกับเสรีภาพและชื่อเสียง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126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149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115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ความผิดเกี่ยวกับทรัพย์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2,842</w:t>
            </w:r>
          </w:p>
        </w:tc>
        <w:tc>
          <w:tcPr>
            <w:tcW w:w="12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4,047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3,018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3,237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ความผิดเกี่ยวกับยาเสพติด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ยาเสพติดฯ พ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สารระเหย พ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วัตถุออกฤทธิ์ต่อจิตประสาท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10,998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15,836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13,962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14,882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ๆ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>(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หลายประเภท เช่น พ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ป่าไม้ พ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การพนัน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อาวุธปืน พ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ร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บ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คนเข้าเมือง ลหุโทษ ฯลฯ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9,095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13,197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11,829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12,627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9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23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985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34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567</w:t>
            </w:r>
          </w:p>
        </w:tc>
        <w:tc>
          <w:tcPr>
            <w:tcW w:w="125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29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847</w:t>
            </w:r>
          </w:p>
        </w:tc>
        <w:tc>
          <w:tcPr>
            <w:tcW w:w="1109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31,874</w:t>
            </w:r>
          </w:p>
        </w:tc>
      </w:tr>
    </w:tbl>
    <w:p>
      <w:pPr>
        <w:tabs>
          <w:tab w:val="left" w:pos="9545"/>
        </w:tabs>
        <w:contextualSpacing/>
        <w:jc w:val="both"/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หมายเหตุ 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ข้อมูลชุดนี้เป็นข้อมูลปีงบประมาณ</w:t>
      </w:r>
    </w:p>
    <w:p>
      <w:pPr>
        <w:tabs>
          <w:tab w:val="left" w:pos="9545"/>
        </w:tabs>
        <w:contextualSpacing/>
        <w:jc w:val="both"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หน่วยรับผิดชอบ ศูนย์เทคโนโลยีสารสนเทศ กองยุทธศาสตร์และแผนงาน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3.6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ในช่วงปี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ผู้ต้องขังที่มีการกระทำผิดซ้ำหลังจากได้รับการปล่อยตัวในปีแรกของระยะเวลาการติดตามพฤติกรรมผู้ต้องขั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มีปริมาณผันผวน โดยในปี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ผู้กระทำผิดซ้ำมีจำนวนลดลงจากปีก่อนหน้าเล็กน้อย คือลดลง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4,720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คิดเป็นการลดลงร้อยละ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13.65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อย่างไรก็ดี 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ผู้กระทำผิดซ้ำมีจำนวนเพิ่มขึ้นจากปีก่อนหน้าเพียงเล็กน้อย </w:t>
      </w:r>
      <w:r>
        <w:rPr>
          <w:rFonts w:ascii="TH SarabunPSK" w:hAnsi="TH SarabunPSK" w:cs="TH SarabunPSK"/>
          <w:sz w:val="32"/>
          <w:szCs w:val="32"/>
        </w:rPr>
        <w:t>2,027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คิดเป็นการเพิ่มขึ้นเพียงร้อยละ </w:t>
      </w:r>
      <w:r>
        <w:rPr>
          <w:rFonts w:ascii="TH SarabunPSK" w:hAnsi="TH SarabunPSK" w:cs="TH SarabunPSK"/>
          <w:sz w:val="32"/>
          <w:szCs w:val="32"/>
        </w:rPr>
        <w:t>6.80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เมื่อพิจารณาโดยจำแนกตามลักษณะความผิด พบว่าผู้กระทำผิดส่วนใหญ่กระทำผิดซ้ำในคดีที่มีฐาน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ความผิดเกี่ยวกับยาเสพติด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ยาเสพติดฯ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สารระเหย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วัตถุออกฤทธิ์ต่อจิตประสาท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สูงที่สุด คิดเป็นเกือบครึ่งหนึ่งของจำนวนผู้กระทำผิดซ้ำ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หลังจากได้รับการปล่อยตัวในปีแรกของระยะเวลา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การติดตาม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ในแต่ละปี</w:t>
      </w:r>
    </w:p>
    <w:p>
      <w:pPr>
        <w:pStyle w:val="2"/>
        <w:jc w:val="left"/>
        <w:rPr>
          <w:rStyle w:val="32"/>
          <w:szCs w:val="32"/>
          <w:cs/>
          <w:lang w:val="th-TH"/>
        </w:rPr>
      </w:pPr>
      <w:bookmarkStart w:id="849" w:name="_Toc113462861"/>
      <w:bookmarkStart w:id="850" w:name="_Toc113463476"/>
      <w:bookmarkStart w:id="851" w:name="_Toc113467648"/>
      <w:r>
        <w:rPr>
          <w:rStyle w:val="32"/>
          <w:szCs w:val="32"/>
        </w:rPr>
        <w:t>3.2</w:t>
      </w:r>
      <w:r>
        <w:rPr>
          <w:rStyle w:val="32"/>
          <w:szCs w:val="32"/>
          <w:cs/>
        </w:rPr>
        <w:t xml:space="preserve"> </w:t>
      </w:r>
      <w:r>
        <w:rPr>
          <w:rStyle w:val="32"/>
          <w:szCs w:val="32"/>
          <w:cs/>
          <w:lang w:val="th-TH" w:bidi="th-TH"/>
        </w:rPr>
        <w:t>สถิติเกี่ยวกับการดำเนินงาน</w:t>
      </w:r>
      <w:r>
        <w:rPr>
          <w:rStyle w:val="32"/>
          <w:rFonts w:hint="cs"/>
          <w:szCs w:val="32"/>
          <w:cs/>
          <w:lang w:val="th-TH" w:bidi="th-TH"/>
        </w:rPr>
        <w:t>ด้านการสั่งคุมประพฤติ</w:t>
      </w:r>
      <w:bookmarkEnd w:id="849"/>
      <w:bookmarkEnd w:id="850"/>
      <w:bookmarkEnd w:id="851"/>
    </w:p>
    <w:p>
      <w:pPr>
        <w:pStyle w:val="2"/>
        <w:ind w:firstLine="720"/>
        <w:jc w:val="thaiDistribute"/>
        <w:rPr>
          <w:rStyle w:val="35"/>
          <w:rFonts w:eastAsiaTheme="minorHAnsi"/>
          <w:b w:val="0"/>
          <w:bCs w:val="0"/>
          <w:lang w:val="th-TH"/>
        </w:rPr>
      </w:pPr>
      <w:r>
        <w:rPr>
          <w:rFonts w:hint="cs"/>
          <w:b w:val="0"/>
          <w:bCs w:val="0"/>
          <w:cs/>
          <w:lang w:val="th-TH" w:bidi="th-TH"/>
        </w:rPr>
        <w:t>กรมคุมประพฤติเป็นอีกหนึ่งหน่วยงานสำคัญที่เกี่ยวข้องกับกระบวนการหลังการพิจารณาคดี</w:t>
      </w:r>
      <w:r>
        <w:rPr>
          <w:b w:val="0"/>
          <w:bCs w:val="0"/>
          <w:cs/>
          <w:lang w:val="th-TH"/>
        </w:rPr>
        <w:br w:type="textWrapping"/>
      </w:r>
      <w:r>
        <w:rPr>
          <w:rFonts w:hint="cs"/>
          <w:b w:val="0"/>
          <w:bCs w:val="0"/>
          <w:cs/>
          <w:lang w:val="th-TH" w:bidi="th-TH"/>
        </w:rPr>
        <w:t>ทั้งนี้</w:t>
      </w:r>
      <w:r>
        <w:rPr>
          <w:rFonts w:hint="cs"/>
          <w:b w:val="0"/>
          <w:bCs w:val="0"/>
          <w:cs/>
        </w:rPr>
        <w:t xml:space="preserve"> </w:t>
      </w:r>
      <w:r>
        <w:rPr>
          <w:rFonts w:hint="cs"/>
          <w:b w:val="0"/>
          <w:bCs w:val="0"/>
          <w:cs/>
          <w:lang w:val="th-TH" w:bidi="th-TH"/>
        </w:rPr>
        <w:t>สถิติต่าง ๆ ที่เกี่ยวข้องได้มีการรวบรวมไว้โดยกลุ่มติดตามและประเมินผล กองยุทธศาสตร์และแผนงาน ซึ่งมีรายละเอียดที่น่าสนใจดังนี้</w:t>
      </w:r>
    </w:p>
    <w:p>
      <w:pPr>
        <w:pStyle w:val="4"/>
        <w:ind w:firstLine="720"/>
      </w:pPr>
      <w:bookmarkStart w:id="852" w:name="_Toc113467649"/>
      <w:bookmarkStart w:id="853" w:name="_Toc113462862"/>
      <w:bookmarkStart w:id="854" w:name="_Toc113463477"/>
      <w:bookmarkStart w:id="855" w:name="_Toc113462256"/>
      <w:r>
        <w:rPr>
          <w:cs/>
        </w:rPr>
        <w:t>3.2.</w:t>
      </w:r>
      <w:r>
        <w:t>1</w:t>
      </w:r>
      <w:r>
        <w:rPr>
          <w:cs/>
        </w:rPr>
        <w:t xml:space="preserve"> </w:t>
      </w:r>
      <w:r>
        <w:rPr>
          <w:cs/>
          <w:lang w:val="th-TH" w:bidi="th-TH"/>
        </w:rPr>
        <w:t>สถิติ</w:t>
      </w:r>
      <w:r>
        <w:rPr>
          <w:rFonts w:hint="cs"/>
          <w:cs/>
          <w:lang w:val="th-TH" w:bidi="th-TH"/>
        </w:rPr>
        <w:t>ผู้ถูกคุมประพฤติทั่วประเทศ</w:t>
      </w:r>
      <w:bookmarkEnd w:id="852"/>
      <w:bookmarkEnd w:id="853"/>
      <w:bookmarkEnd w:id="854"/>
      <w:r>
        <w:rPr>
          <w:cs/>
        </w:rPr>
        <w:br w:type="textWrapping"/>
      </w:r>
      <w:r>
        <w:rPr>
          <w:rFonts w:hint="cs"/>
          <w:cs/>
        </w:rPr>
        <w:t xml:space="preserve"> </w:t>
      </w:r>
      <w:r>
        <w:rPr>
          <w:cs/>
        </w:rPr>
        <w:tab/>
      </w:r>
      <w:r>
        <w:rPr>
          <w:rFonts w:hint="cs"/>
          <w:cs/>
        </w:rPr>
        <w:t xml:space="preserve">        </w:t>
      </w:r>
      <w:r>
        <w:rPr>
          <w:rFonts w:hint="cs"/>
          <w:cs/>
          <w:lang w:val="th-TH" w:bidi="th-TH"/>
        </w:rPr>
        <w:t xml:space="preserve">สถิติของผู้ถูกคุมประพฤติทั่วประเทศประเด็นดังกล่าวมีสถิติที่เกี่ยวข้องปรากฏในตารางที่ </w:t>
      </w:r>
      <w:r>
        <w:rPr>
          <w:rFonts w:hint="cs"/>
        </w:rPr>
        <w:t>3.7</w:t>
      </w:r>
      <w:r>
        <w:rPr>
          <w:rFonts w:hint="cs"/>
          <w:cs/>
        </w:rPr>
        <w:br w:type="textWrapping"/>
      </w:r>
      <w:r>
        <w:rPr>
          <w:rFonts w:hint="cs"/>
          <w:cs/>
          <w:lang w:val="th-TH" w:bidi="th-TH"/>
        </w:rPr>
        <w:t xml:space="preserve">ตารางที่ </w:t>
      </w:r>
      <w:r>
        <w:rPr>
          <w:rFonts w:hint="cs"/>
        </w:rPr>
        <w:t xml:space="preserve">3.7 </w:t>
      </w:r>
      <w:r>
        <w:rPr>
          <w:rFonts w:hint="cs"/>
          <w:cs/>
          <w:lang w:val="th-TH" w:bidi="th-TH"/>
        </w:rPr>
        <w:t>จำนวนและร้อยละผู้ถูกคุมประพฤติทั่วประเทศปี พ</w:t>
      </w:r>
      <w:r>
        <w:rPr>
          <w:rFonts w:hint="cs"/>
          <w:cs/>
        </w:rPr>
        <w:t>.</w:t>
      </w:r>
      <w:r>
        <w:rPr>
          <w:rFonts w:hint="cs"/>
          <w:cs/>
          <w:lang w:val="th-TH" w:bidi="th-TH"/>
        </w:rPr>
        <w:t>ศ</w:t>
      </w:r>
      <w:r>
        <w:rPr>
          <w:rFonts w:hint="cs"/>
          <w:cs/>
        </w:rPr>
        <w:t xml:space="preserve">. </w:t>
      </w:r>
      <w:r>
        <w:rPr>
          <w:rFonts w:hint="cs"/>
        </w:rPr>
        <w:t>2562</w:t>
      </w:r>
      <w:r>
        <w:rPr>
          <w:rFonts w:hint="cs"/>
          <w:cs/>
        </w:rPr>
        <w:t xml:space="preserve"> </w:t>
      </w:r>
      <w:r>
        <w:rPr>
          <w:rFonts w:hint="cs"/>
        </w:rPr>
        <w:t>-</w:t>
      </w:r>
      <w:r>
        <w:rPr>
          <w:rFonts w:hint="cs"/>
          <w:cs/>
        </w:rPr>
        <w:t xml:space="preserve"> </w:t>
      </w:r>
      <w:r>
        <w:rPr>
          <w:rFonts w:hint="cs"/>
        </w:rPr>
        <w:t>2564</w:t>
      </w:r>
      <w:bookmarkEnd w:id="855"/>
    </w:p>
    <w:tbl>
      <w:tblPr>
        <w:tblStyle w:val="20"/>
        <w:tblW w:w="9308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1418"/>
        <w:gridCol w:w="1275"/>
        <w:gridCol w:w="1854"/>
        <w:gridCol w:w="1440"/>
        <w:gridCol w:w="16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vMerge w:val="restart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.</w:t>
            </w:r>
          </w:p>
        </w:tc>
        <w:tc>
          <w:tcPr>
            <w:tcW w:w="5987" w:type="dxa"/>
            <w:gridSpan w:val="4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</w:t>
            </w:r>
          </w:p>
        </w:tc>
        <w:tc>
          <w:tcPr>
            <w:tcW w:w="1620" w:type="dxa"/>
            <w:vMerge w:val="restart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418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ผู้ใหญ่</w:t>
            </w:r>
          </w:p>
        </w:tc>
        <w:tc>
          <w:tcPr>
            <w:tcW w:w="1275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854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เด็กและเยาวชน</w:t>
            </w:r>
          </w:p>
        </w:tc>
        <w:tc>
          <w:tcPr>
            <w:tcW w:w="1440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620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</w:trPr>
        <w:tc>
          <w:tcPr>
            <w:tcW w:w="170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2562</w:t>
            </w:r>
          </w:p>
        </w:tc>
        <w:tc>
          <w:tcPr>
            <w:tcW w:w="1418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172,902</w:t>
            </w:r>
          </w:p>
        </w:tc>
        <w:tc>
          <w:tcPr>
            <w:tcW w:w="1275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98.65</w:t>
            </w:r>
          </w:p>
        </w:tc>
        <w:tc>
          <w:tcPr>
            <w:tcW w:w="1854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2,371</w:t>
            </w:r>
          </w:p>
        </w:tc>
        <w:tc>
          <w:tcPr>
            <w:tcW w:w="1440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1.35</w:t>
            </w:r>
          </w:p>
        </w:tc>
        <w:tc>
          <w:tcPr>
            <w:tcW w:w="1620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175,273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418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129,598</w:t>
            </w:r>
          </w:p>
        </w:tc>
        <w:tc>
          <w:tcPr>
            <w:tcW w:w="1275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98.69</w:t>
            </w:r>
          </w:p>
        </w:tc>
        <w:tc>
          <w:tcPr>
            <w:tcW w:w="1854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1,722</w:t>
            </w:r>
          </w:p>
        </w:tc>
        <w:tc>
          <w:tcPr>
            <w:tcW w:w="1440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1.31</w:t>
            </w:r>
          </w:p>
        </w:tc>
        <w:tc>
          <w:tcPr>
            <w:tcW w:w="1620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131,320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418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114,390</w:t>
            </w:r>
          </w:p>
        </w:tc>
        <w:tc>
          <w:tcPr>
            <w:tcW w:w="1275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98.93</w:t>
            </w:r>
          </w:p>
        </w:tc>
        <w:tc>
          <w:tcPr>
            <w:tcW w:w="1854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1,238</w:t>
            </w:r>
          </w:p>
        </w:tc>
        <w:tc>
          <w:tcPr>
            <w:tcW w:w="1440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1.07</w:t>
            </w:r>
          </w:p>
        </w:tc>
        <w:tc>
          <w:tcPr>
            <w:tcW w:w="1620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115,628</w:t>
            </w:r>
          </w:p>
        </w:tc>
      </w:tr>
    </w:tbl>
    <w:p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จำนวนผู้ถูกคุมประพฤติทั่วประเทศ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2564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มีจำนวนลดลงตลอด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โดยในปี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จำนวนผู้ถูกคุมประพฤติ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กลับลดลงอย่างมาก คิดเป็นการลดลงร้อยละ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25.07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ลดลงจากปีก่อนหน้าอีก </w:t>
      </w:r>
      <w:r>
        <w:rPr>
          <w:rFonts w:ascii="TH SarabunPSK" w:hAnsi="TH SarabunPSK" w:cs="TH SarabunPSK"/>
          <w:sz w:val="32"/>
          <w:szCs w:val="32"/>
        </w:rPr>
        <w:t xml:space="preserve">15,692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คิดเป็นการลดลงร้อยละ </w:t>
      </w:r>
      <w:r>
        <w:rPr>
          <w:rFonts w:ascii="TH SarabunPSK" w:hAnsi="TH SarabunPSK" w:cs="TH SarabunPSK"/>
          <w:sz w:val="32"/>
          <w:szCs w:val="32"/>
        </w:rPr>
        <w:t xml:space="preserve">11.95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เมื่อพิจารณาสัดส่วนร้อยละของผู้ถูกคุมประพฤติ พบว่าเกือบทั้งหมด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ประมาณร้อยละ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98)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นั้นเป็นผู้ใหญ่ และมีเพียง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ส่วนน้อยเท่านั้นที่เป็นเด็กและเยาวชน นอกจากนี้ทั้งสัดส่วนร้อยละและจำนวนผู้ถูกคุมประพฤติทั่วประเทศ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ที่เป็นเด็กและเยาวชนนั้นก็มีแนวโน้มลดลงอย่างต่อเนื่องในช่วงเวลา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ปีดังกล่าว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จำนวนผู้ถูกคุมประพฤติ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ทั่วประเทศจำแนกตามเพศของผู้ถูกคุมประพฤติ ตามภาพที่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และจำแนกตามช่วงอายุ ตามตารางที่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แล้ว พบว่าในปี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ผู้ใหญ่ที่ถูกคุมประพฤติโดยส่วนใหญ่เป็นเพศชาย มากถึงร้อยละ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90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เป็นเพศหญิงร้อยละ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และโดยส่วนมาก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ประมาณร้อยละ </w:t>
      </w:r>
      <w:r>
        <w:rPr>
          <w:rFonts w:ascii="TH SarabunPSK" w:hAnsi="TH SarabunPSK" w:cs="TH SarabunPSK"/>
          <w:sz w:val="32"/>
          <w:szCs w:val="32"/>
        </w:rPr>
        <w:t>80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เป็นผู้ที่มีอายุมากกว่า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ปีขึ้นไป ในส่วนผู้ถูกคุมประพฤติที่เป็นเด็กและเยาวชนนั้นมีสัดส่วนร้อยละของผู้ถูกคุมประพฤติเพศชายสูงเช่นกัน และในกลุ่มนี้ส่วนใหญ่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ประมาณร้อยละ </w:t>
      </w:r>
      <w:r>
        <w:rPr>
          <w:rFonts w:ascii="TH SarabunPSK" w:hAnsi="TH SarabunPSK" w:cs="TH SarabunPSK"/>
          <w:sz w:val="32"/>
          <w:szCs w:val="32"/>
        </w:rPr>
        <w:t>90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เป็นผู้ที่มีอายุอยู่ในช่วง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ถึง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ซึ่งแม้จะมีจำนวนคนลดลง แต่กลับคิดเป็นสัดส่วนร้อยละที่เพิ่มสูงขึ้น ทั้งนี้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เป็นเพราะมีการลดลงของ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ผู้ถูกคุมประพฤติ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ในภาพรวมมากกว่าการลดลงของผู้ถูกคุมประพฤติที่เป็นเยาวชนในช่วงอายุดังกล่าว</w:t>
      </w:r>
    </w:p>
    <w:p>
      <w:pPr>
        <w:jc w:val="thaiDistribute"/>
        <w:rPr>
          <w:rFonts w:cs="Browallia New"/>
          <w:szCs w:val="26"/>
          <w:cs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สัดส่วนของผู้ถูกคุมประพฤติที่เป็นผู้ใหญ่และเด็กและเยาวชนปี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b/>
          <w:bCs/>
          <w:sz w:val="32"/>
          <w:szCs w:val="32"/>
        </w:rPr>
        <w:t>2564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จำแนกตามเพศ</w:t>
      </w:r>
    </w:p>
    <w:p>
      <w:pPr>
        <w:jc w:val="center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>
      <w:pPr>
        <w:ind w:firstLine="800" w:firstLineChars="25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ผู้ถูกคุมประพฤติที่เป็นผู้ใหญ่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             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ผู้ถูกคุมประพฤติที่เป็นเด็กและเยาวชน</w:t>
      </w:r>
    </w:p>
    <w:p>
      <w:r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1477010</wp:posOffset>
                </wp:positionH>
                <wp:positionV relativeFrom="paragraph">
                  <wp:posOffset>1520190</wp:posOffset>
                </wp:positionV>
                <wp:extent cx="1201420" cy="438150"/>
                <wp:effectExtent l="38100" t="38100" r="17780" b="19050"/>
                <wp:wrapNone/>
                <wp:docPr id="18" name="Elb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1420" cy="43815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 y;margin-left:116.3pt;margin-top:119.7pt;height:34.5pt;width:94.6pt;z-index:251664384;mso-width-relative:page;mso-height-relative:page;" filled="f" stroked="t" coordsize="21600,21600" o:gfxdata="UEsDBAoAAAAAAIdO4kAAAAAAAAAAAAAAAAAEAAAAZHJzL1BLAwQUAAAACACHTuJAaP21dtgAAAAL&#10;AQAADwAAAGRycy9kb3ducmV2LnhtbE2PwU6EMBCG7ya+QzMm3ty2QDYrUjbR6EHDRdB7l46A0imh&#10;3QXf3u7Jvc1kvvzz/cV+tSM74ewHRwrkRgBDap0ZqFPw0bzc7YD5oMno0REq+EUP+/L6qtC5cQu9&#10;46kOHYsh5HOtoA9hyjn3bY9W+42bkOLty81Wh7jOHTezXmK4HXkixJZbPVD80OsJn3psf+qjVWDl&#10;8/q6vFWfaSObx9Z/VzWKSqnbGykegAVcwz8MZ/2oDmV0OrgjGc9GBUmabCN6Hu4zYJHIEhnLHBSk&#10;YpcBLwt+2aH8A1BLAwQUAAAACACHTuJA4/d63AkCAAAcBAAADgAAAGRycy9lMm9Eb2MueG1srVPJ&#10;jtswDL0X6D8Iuje2MwsCI84ckpn2ULQButwZSbZVaIOoiZO/L6W4aTu9zKE+GJRIPvI9UuuHkzXs&#10;qCJq7zreLGrOlBNeajd0/NvXp3crzjCBk2C8Ux0/K+QPm7dv1lNo1dKP3kgVGYE4bKfQ8TGl0FYV&#10;ilFZwIUPypGz99FComMcKhlhInRrqmVd31eTjzJELxQi3e4uTj4jxtcA+r7XQu28eLbKpQtqVAYS&#10;UcJRB+Sb0m3fK5E+9z2qxEzHiWkqfypC9iH/q80a2iFCGLWYW4DXtPCCkwXtqOgVagcJ2HPU/0BZ&#10;LaJH36eF8La6ECmKEIumfqHNlxGCKlxIagxX0fH/wYpPx31kWtIm0NwdWJr4ozn4iW29cySfj4w8&#10;JNMUsKXordvH+YRhHzPnUx8t640OHwiFF+t7trKPGLJTkft8lVudEhN02RDl2yVNQpDv9mbV3JV5&#10;VBfEnB0ipvfKW5aNjh9o2te2bgo+HD9iKsLLuXuQP3IT1tAcj2BYU9d1c58ZEPAcTtYv6Jzr/JM2&#10;pqyCcWzq+JK+O+oLaL+jk2TZQBKhGzgDM9C7ESmW+uiNljk742AcDlsTGZUlsuWb6/4VlkvvAMdL&#10;XHHlMGitTvS0jLYdX12zoU2gzaOTLJ0DTccT+oxqHJHKc7lMIlsHL89lQOWelqbQnhc8b+Wf55L9&#10;+1Fvf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o/bV22AAAAAsBAAAPAAAAAAAAAAEAIAAAACIA&#10;AABkcnMvZG93bnJldi54bWxQSwECFAAUAAAACACHTuJA4/d63AkCAAAcBAAADgAAAAAAAAABACAA&#10;AAAnAQAAZHJzL2Uyb0RvYy54bWxQSwUGAAAAAAYABgBZAQAAogUAAAAA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3912870</wp:posOffset>
                </wp:positionH>
                <wp:positionV relativeFrom="paragraph">
                  <wp:posOffset>375920</wp:posOffset>
                </wp:positionV>
                <wp:extent cx="949325" cy="230505"/>
                <wp:effectExtent l="38100" t="12700" r="15875" b="49530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9520" cy="230400"/>
                        </a:xfrm>
                        <a:prstGeom prst="bentConnector3">
                          <a:avLst>
                            <a:gd name="adj1" fmla="val 100079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;margin-left:308.1pt;margin-top:29.6pt;height:18.15pt;width:74.75pt;z-index:251665408;mso-width-relative:page;mso-height-relative:page;" filled="f" stroked="t" coordsize="21600,21600" o:gfxdata="UEsDBAoAAAAAAIdO4kAAAAAAAAAAAAAAAAAEAAAAZHJzL1BLAwQUAAAACACHTuJAh0MTtNoAAAAJ&#10;AQAADwAAAGRycy9kb3ducmV2LnhtbE2PTUvDQBCG74L/YRnBm91NIalNM+lBKoooaCuet9ltNrgf&#10;MbtNWn+940lPwzAP7zxvtT45y0Y9xC54hGwmgGnfBNX5FuF9d39zCywm6ZW0wWuEs46wri8vKlmq&#10;MPk3PW5TyyjEx1IimJT6kvPYGO1knIVee7odwuBkonVouRrkROHO8rkQBXey8/TByF7fGd18bo8O&#10;YUwf5+bh+Um8TOb7dTPu7NfjxiJeX2ViBSzpU/qD4Vef1KEmp304ehWZRSiyYk4oQr6kScCiyBfA&#10;9gjLPAdeV/x/g/oHUEsDBBQAAAAIAIdO4kDgoxtmBwIAABEEAAAOAAAAZHJzL2Uyb0RvYy54bWyt&#10;U01v2zAMvQ/YfxB0X+yk7doacXpI2u0wbAG2/QBGkm0N+gKlxsm/HyV72dZdepgOAiVSj3yP1Prh&#10;ZA07Kozau5YvFzVnygkvtetb/v3b07s7zmICJ8F4p1p+VpE/bN6+WY+hUSs/eCMVMgJxsRlDy4eU&#10;QlNVUQzKQlz4oBw5O48WEh2xryTCSOjWVKu6fl+NHmVAL1SMdLubnHxGxNcA+q7TQu28eLbKpQkV&#10;lYFElOKgQ+SbUm3XKZG+dF1UiZmWE9NUdkpC9iHv1WYNTY8QBi3mEuA1JbzgZEE7SnqB2kEC9oz6&#10;HyirBfrou7QQ3lYTkaIIsVjWL7T5OkBQhQtJHcNF9Pj/YMXn4x6ZljQJt5w5sNTxR3PwI9t650g+&#10;j4w8JNMYYkPRW7fH+RTDHjPnU4eWdUaHj4RSVCBe7FREPl9EVqfEBF3eX9/frEh+Qa7VVX1dlyZU&#10;E0yGCxjTB+Uty0bLD9TiSy1XBR6On2Iqasu5ZJA/lpx11lDzjmDYsq7r2/tcNgHP4WT9gs5vnX/S&#10;xpT+G8dGKobWDdUFNNToJFk2kC7R9ZyB6emziIQlf/RGy/w640TsD1uDjNIS17LmvH+F5dQ7iMMU&#10;V1w5DBqrE/0no23L7y6voUmgzaOTLJ0DtcQT+oxqHJHKzZjkz9bBy3PpSrmnSSm056nOo/jnubz+&#10;/ZM3P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HQxO02gAAAAkBAAAPAAAAAAAAAAEAIAAAACIA&#10;AABkcnMvZG93bnJldi54bWxQSwECFAAUAAAACACHTuJA4KMbZgcCAAARBAAADgAAAAAAAAABACAA&#10;AAApAQAAZHJzL2Uyb0RvYy54bWxQSwUGAAAAAAYABgBZAQAAogUAAAAA&#10;" adj="21617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4032250</wp:posOffset>
                </wp:positionH>
                <wp:positionV relativeFrom="paragraph">
                  <wp:posOffset>1478915</wp:posOffset>
                </wp:positionV>
                <wp:extent cx="1202055" cy="438785"/>
                <wp:effectExtent l="38100" t="38100" r="17780" b="1905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1770" cy="43868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 y;margin-left:317.5pt;margin-top:116.45pt;height:34.55pt;width:94.65pt;z-index:251666432;mso-width-relative:page;mso-height-relative:page;" filled="f" stroked="t" coordsize="21600,21600" o:gfxdata="UEsDBAoAAAAAAIdO4kAAAAAAAAAAAAAAAAAEAAAAZHJzL1BLAwQUAAAACACHTuJAsyjVOdgAAAAL&#10;AQAADwAAAGRycy9kb3ducmV2LnhtbE2PQU+EMBSE7yb+h+aZeHNbWt2sSNlEowcNF0HvXfoElL4S&#10;2l3w31tPepzMZOabYr+6kZ1wDoMnDdlGAENqvR2o0/DWPF3tgIVoyJrRE2r4xgD78vysMLn1C73i&#10;qY4dSyUUcqOhj3HKOQ9tj86EjZ+QkvfhZ2diknPH7WyWVO5GLoXYcmcGSgu9mfChx/arPjoNLntc&#10;n5eX6l01WXPfhs+qRlFpfXmRiTtgEdf4F4Zf/IQOZWI6+CPZwEYNW3WTvkQNUslbYCmxk9cK2EGD&#10;ElIALwv+/0P5A1BLAwQUAAAACACHTuJA63Y6nAsCAAAcBAAADgAAAGRycy9lMm9Eb2MueG1srVNN&#10;b9swDL0P2H8QdF/spFuaGXF6SNrtMGwB9nFnJDnWIImCpMbJvx8lu9nWXXqYDwYlko98j9T67mwN&#10;O6kQNbqWz2c1Z8oJlNodW/7928ObFWcxgZNg0KmWX1Tkd5vXr9aDb9QCezRSBUYgLjaDb3mfkm+q&#10;KopeWYgz9MqRs8NgIdExHCsZYCB0a6pFXS+rAYP0AYWKkW53o5NPiOElgNh1WqgdikerXBpRgzKQ&#10;iFLstY98U7rtOiXSl66LKjHTcmKayp+KkH3I/2qzhuYYwPdaTC3AS1p4xsmCdlT0CrWDBOwx6H+g&#10;rBYBI3ZpJtBWI5GiCLGY18+0+dqDV4ULSR39VfT4/2DF59M+MC1pE95z5sDSxO/NAQe2RedIPgyM&#10;PCTT4GND0Vu3D9Mp+n3InM9dsKwz2n8kFF6sH9nKPmLIzkXuy1VudU5M0OWcKN/e0iQE+d7erJar&#10;Mo9qRMzZPsT0QaFl2Wj5gaZ9beum4MPpU0xFeDl1D/JnbsIamuMJDJvXdT1fZgYEPIWT9QSdcx0+&#10;aGPKKhjHhpYv6HtHfQHtd3CSLOtJouiOnIE50rsRKZT6EY2WOTvjxHA8bE1gVJbIlm+q+1dYLr2D&#10;2I9xxZXDoLE60dMy2rZ8dc2GJoE2906ydPE0HST0CdU4IpXnMk4iWweUlzKgck9LU2hPC5638s9z&#10;yf79qDe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Mo1TnYAAAACwEAAA8AAAAAAAAAAQAgAAAA&#10;IgAAAGRycy9kb3ducmV2LnhtbFBLAQIUABQAAAAIAIdO4kDrdjqcCwIAABwEAAAOAAAAAAAAAAEA&#10;IAAAACcBAABkcnMvZTJvRG9jLnhtbFBLBQYAAAAABgAGAFkBAACkBQAAAAA=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119380</wp:posOffset>
                </wp:positionH>
                <wp:positionV relativeFrom="paragraph">
                  <wp:posOffset>363855</wp:posOffset>
                </wp:positionV>
                <wp:extent cx="979170" cy="230505"/>
                <wp:effectExtent l="12700" t="12700" r="49530" b="49530"/>
                <wp:wrapNone/>
                <wp:docPr id="16" name="Elb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200" cy="23040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9.4pt;margin-top:28.65pt;height:18.15pt;width:77.1pt;z-index:251667456;mso-width-relative:page;mso-height-relative:page;" filled="f" stroked="t" coordsize="21600,21600" o:gfxdata="UEsDBAoAAAAAAIdO4kAAAAAAAAAAAAAAAAAEAAAAZHJzL1BLAwQUAAAACACHTuJAMKanotcAAAAI&#10;AQAADwAAAGRycy9kb3ducmV2LnhtbE2PzU7DMBCE70i8g7VI3KhTIvoT4lRQUXHoidJKHJ14iSPs&#10;dRQ7bXl7tqdyHM1o5ptydfZOHHGIXSAF00kGAqkJpqNWwf5z87AAEZMmo10gVPCLEVbV7U2pCxNO&#10;9IHHXWoFl1AstAKbUl9IGRuLXsdJ6JHY+w6D14nl0Eoz6BOXeycfs2wmve6IF6zucW2x+dmNXsEm&#10;f2m/6oN73e7tMB7e1275FpxS93fT7BlEwnO6huGCz+hQMVMdRjJRONYLJk8KnuY5iIs/z/lbrWCZ&#10;z0BWpfx/oPoDUEsDBBQAAAAIAIdO4kAegyGX/QEAAAcEAAAOAAAAZHJzL2Uyb0RvYy54bWytU01v&#10;2zAMvQ/YfxB0X+ykW9cacXpI2l2GLcC2H8BIsq1BXxDVOPn3o2Qv3dpLD/VBpkTyke9RWt+drGFH&#10;FVF71/LlouZMOeGldn3Lf/18+HDDGSZwEox3quVnhfxu8/7degyNWvnBG6kiIxCHzRhaPqQUmqpC&#10;MSgLuPBBOXJ2PlpItI19JSOMhG5Ntarr62r0UYbohUKk093k5DNifA2g7zot1M6LR6tcmlCjMpCI&#10;Eg46IN+UbrtOifS961AlZlpOTFNZqQjZh7xWmzU0fYQwaDG3AK9p4RknC9pR0QvUDhKwx6hfQFkt&#10;okffpYXwtpqIFEWIxbJ+ps2PAYIqXEhqDBfR8e1gxbfjPjIt6SZcc+bA0sTvzcGPbOudI/l8ZOQh&#10;mcaADUVv3T7OOwz7mDmfumjzn9iwU5H2fJFWnRITdHj7+ZaGz5kg1+qq/kg2oVRPySFi+qK8Zdlo&#10;+YEGe+ngqkgLx6+YisZybhTk7yVnnTU0siMYtqzremqWgOdwsv5C51znH7QxZerGsZGaoe8T9QV0&#10;laOTZNlAaqDrOQPT0xMRKZb66I2WOTvjYOwPWxMZlSWu5ZsJ/ReWS+8AhymuuHIYNFYnekVG25bf&#10;XLKhSaDNvZMsnQMNwhP6jGocqZVHMImerYOX5zKLck73o+g53+V8Af/dl+yn97v5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DCmp6LXAAAACAEAAA8AAAAAAAAAAQAgAAAAIgAAAGRycy9kb3ducmV2&#10;LnhtbFBLAQIUABQAAAAIAIdO4kAegyGX/QEAAAcEAAAOAAAAAAAAAAEAIAAAACYBAABkcnMvZTJv&#10;RG9jLnhtbFBLBQYAAAAABgAGAFkBAACVBQAAAAA=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2648585" cy="2427605"/>
            <wp:effectExtent l="0" t="0" r="5715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</wp:inline>
        </w:drawing>
      </w: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2648585" cy="2427605"/>
            <wp:effectExtent l="0" t="0" r="5715" b="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"/>
              </a:graphicData>
            </a:graphic>
          </wp:inline>
        </w:drawing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ind w:firstLine="320" w:firstLineChars="10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 </w:t>
      </w:r>
      <w:r>
        <w:rPr>
          <w:rFonts w:ascii="TH SarabunPSK" w:hAnsi="TH SarabunPSK" w:cs="TH SarabunPSK"/>
          <w:sz w:val="32"/>
          <w:szCs w:val="32"/>
          <w:cs/>
        </w:rPr>
        <w:t xml:space="preserve">3.8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จำนวนและร้อยละผู้ถูกคุมประพฤติที่เป็นผู้ใหญ่และเด็กและเยาวชนจำแนกตามช่วงอายุ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0"/>
        <w:gridCol w:w="2191"/>
        <w:gridCol w:w="1417"/>
        <w:gridCol w:w="1417"/>
        <w:gridCol w:w="1417"/>
        <w:gridCol w:w="14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11" w:type="dxa"/>
            <w:gridSpan w:val="2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ช่วงอายุ</w:t>
            </w:r>
          </w:p>
        </w:tc>
        <w:tc>
          <w:tcPr>
            <w:tcW w:w="1417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417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417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417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restart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ผู้ใหญ่</w:t>
            </w:r>
          </w:p>
        </w:tc>
        <w:tc>
          <w:tcPr>
            <w:tcW w:w="219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18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ถึง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24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29,217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22.54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22,450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19.63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24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100,381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77.46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91,940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80.37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129,598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114,390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restart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เด็ก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และ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เยาวชน</w:t>
            </w:r>
          </w:p>
        </w:tc>
        <w:tc>
          <w:tcPr>
            <w:tcW w:w="219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10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ถึง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14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180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10.45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122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9.85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ถึง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17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1,542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89.55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1,116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90.15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1,722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1,238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กองแผนงานและสารสนเทศ ศูนย์เทคโนโลยีสารสนเทศและการสื่อสาร กรมคุมประพฤติ</w:t>
      </w:r>
      <w:bookmarkStart w:id="856" w:name="_Toc110671897"/>
      <w:bookmarkStart w:id="857" w:name="_Toc110678516"/>
      <w:bookmarkStart w:id="858" w:name="_Toc109768798"/>
      <w:bookmarkStart w:id="859" w:name="_Toc109767935"/>
      <w:bookmarkStart w:id="860" w:name="_Toc109769201"/>
      <w:bookmarkStart w:id="861" w:name="_Toc109768501"/>
      <w:bookmarkStart w:id="862" w:name="_Toc113462257"/>
      <w:bookmarkStart w:id="863" w:name="_Toc113467650"/>
      <w:bookmarkStart w:id="864" w:name="_Toc110672239"/>
      <w:bookmarkStart w:id="865" w:name="_Toc113462863"/>
      <w:bookmarkStart w:id="866" w:name="_Toc109767580"/>
      <w:bookmarkStart w:id="867" w:name="_Toc110947473"/>
      <w:bookmarkStart w:id="868" w:name="_Toc79749081"/>
      <w:bookmarkStart w:id="869" w:name="_Toc110001911"/>
      <w:bookmarkStart w:id="870" w:name="_Toc110939703"/>
      <w:bookmarkStart w:id="871" w:name="_Toc110939566"/>
      <w:bookmarkStart w:id="872" w:name="_Toc110947647"/>
      <w:bookmarkStart w:id="873" w:name="_Toc109769520"/>
      <w:bookmarkStart w:id="874" w:name="_Toc109769263"/>
      <w:bookmarkStart w:id="875" w:name="_Toc109768339"/>
      <w:bookmarkStart w:id="876" w:name="_Toc110672109"/>
      <w:bookmarkStart w:id="877" w:name="_Toc113463478"/>
      <w:bookmarkStart w:id="878" w:name="_Toc77411521"/>
      <w:bookmarkStart w:id="879" w:name="_Toc110939273"/>
      <w:bookmarkStart w:id="880" w:name="_Toc109769138"/>
    </w:p>
    <w:p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3.2.2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สถิติการพักการลงโทษและลดวันต้องโทษ</w:t>
      </w:r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bookmarkEnd w:id="874"/>
      <w:bookmarkEnd w:id="875"/>
      <w:bookmarkEnd w:id="876"/>
      <w:bookmarkEnd w:id="877"/>
      <w:bookmarkEnd w:id="878"/>
      <w:bookmarkEnd w:id="879"/>
      <w:bookmarkEnd w:id="880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3.9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จำนวนและร้อยละผู้ถูกคุมประพฤติที่ได้รับการพักการลงโทษและการลดวันต้องโทษ ประจำปี</w:t>
      </w:r>
      <w:r>
        <w:rPr>
          <w:rFonts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จำแนกตามเพศ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7"/>
        <w:gridCol w:w="1287"/>
        <w:gridCol w:w="1287"/>
        <w:gridCol w:w="1287"/>
        <w:gridCol w:w="1287"/>
        <w:gridCol w:w="1287"/>
        <w:gridCol w:w="1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สถานะ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28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10" w:type="dxa"/>
            <w:gridSpan w:val="7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พักการลงโทษ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7,180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78.17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13,098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78.90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34,960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81.31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2,005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21.83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3,503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21.10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8,036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18.69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9,185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16,601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42,996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10" w:type="dxa"/>
            <w:gridSpan w:val="7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ลดวันลงโทษ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8,154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82.</w:t>
            </w:r>
            <w:r>
              <w:rPr>
                <w:rFonts w:ascii="TH SarabunPSK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287" w:type="dxa"/>
            <w:vAlign w:val="bottom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13,400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83.62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4,450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83.71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1,680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17.</w:t>
            </w:r>
            <w:r>
              <w:rPr>
                <w:rFonts w:ascii="TH SarabunPSK" w:hAnsi="TH SarabunPSK" w:cs="TH SarabunPSK"/>
                <w:sz w:val="32"/>
                <w:szCs w:val="32"/>
              </w:rPr>
              <w:t>08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2,625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16.38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866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9,834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16,025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5,316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10" w:type="dxa"/>
            <w:gridSpan w:val="7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รวมทั้งหมด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15,334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80.62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26,498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81.22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39,410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81.57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3,685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19.38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6,128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18.78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8,902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19,019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32,626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48,312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ภาพรวมจำนวนผู้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ถูกคุมความประพฤติที่ได้รับการพักการลงโทษ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ในช่วงปี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มีแนวโน้มเพิ่มขึ้นทุกปี โดยมีการเปลี่ยนแปลงสูงที่สุดในปี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ซึ่งมีจำนวนรวมเพิ่มขึ้นจากปีก่อนถึง </w:t>
      </w:r>
      <w:r>
        <w:rPr>
          <w:rFonts w:ascii="TH SarabunPSK" w:hAnsi="TH SarabunPSK" w:cs="TH SarabunPSK"/>
          <w:sz w:val="32"/>
          <w:szCs w:val="32"/>
        </w:rPr>
        <w:t>26,395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คิดเป็นการเพิ่มขึ้นร้อยละ </w:t>
      </w:r>
      <w:r>
        <w:rPr>
          <w:rFonts w:ascii="TH SarabunPSK" w:hAnsi="TH SarabunPSK" w:cs="TH SarabunPSK"/>
          <w:sz w:val="32"/>
          <w:szCs w:val="32"/>
        </w:rPr>
        <w:t>61.39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อย่างไรก็ดี จากข้อมูล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การลด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วันต้องโทษ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กลับลดลงต่ำมากที่สุดในรอบ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ลดลงจากปีก่อนหน้ามากถึง </w:t>
      </w:r>
      <w:r>
        <w:rPr>
          <w:rFonts w:ascii="TH SarabunPSK" w:hAnsi="TH SarabunPSK" w:cs="TH SarabunPSK"/>
          <w:sz w:val="32"/>
          <w:szCs w:val="32"/>
        </w:rPr>
        <w:t xml:space="preserve">10,709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คิดเป็นการลดลง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66.83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แต่สัดส่วน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ผู้ถูกคุมความประพฤติที่ได้รับการพักการลงโทษและการลดวันต้องโทษ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ของเพศชายและหญิงยังมีความคงที่ตลอดระยะเวลาดังกล่าวอยู่ที่ประมาณร้อยละ </w:t>
      </w:r>
      <w:r>
        <w:rPr>
          <w:rFonts w:ascii="TH SarabunPSK" w:hAnsi="TH SarabunPSK" w:cs="TH SarabunPSK"/>
          <w:sz w:val="32"/>
          <w:szCs w:val="32"/>
        </w:rPr>
        <w:t>80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เพศชาย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และร้อยละ </w:t>
      </w:r>
      <w:r>
        <w:rPr>
          <w:rFonts w:ascii="TH SarabunPSK" w:hAnsi="TH SarabunPSK" w:cs="TH SarabunPSK"/>
          <w:sz w:val="32"/>
          <w:szCs w:val="32"/>
        </w:rPr>
        <w:t>18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 (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เพศหญิง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)</w:t>
      </w:r>
    </w:p>
    <w:p>
      <w:pPr>
        <w:pStyle w:val="4"/>
        <w:ind w:firstLine="720"/>
      </w:pPr>
      <w:bookmarkStart w:id="881" w:name="_Toc113467651"/>
      <w:bookmarkStart w:id="882" w:name="_Toc113463479"/>
      <w:bookmarkStart w:id="883" w:name="_Toc113462864"/>
      <w:bookmarkStart w:id="884" w:name="_Toc113462258"/>
      <w:r>
        <w:rPr>
          <w:cs/>
        </w:rPr>
        <w:t xml:space="preserve">3.2.3 </w:t>
      </w:r>
      <w:r>
        <w:rPr>
          <w:cs/>
          <w:lang w:val="th-TH" w:bidi="th-TH"/>
        </w:rPr>
        <w:t>สถิติผู้เข้ารับการฟื้นฟูสมรรถภาพผู้ติดยาเสพติด</w:t>
      </w:r>
      <w:bookmarkEnd w:id="881"/>
      <w:bookmarkEnd w:id="882"/>
      <w:bookmarkEnd w:id="883"/>
      <w:bookmarkEnd w:id="884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3.10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จำนวนและร้อยละผู้เข้ารับการฟื้นฟูสมรรถภาพผู้ติดยาเสพติด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จำแนกตามลักษณะการคุมตัว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6"/>
        <w:gridCol w:w="1126"/>
        <w:gridCol w:w="1126"/>
        <w:gridCol w:w="1126"/>
        <w:gridCol w:w="1126"/>
        <w:gridCol w:w="1126"/>
        <w:gridCol w:w="1127"/>
        <w:gridCol w:w="11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6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4504" w:type="dxa"/>
            <w:gridSpan w:val="4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ลักษณะการควบคุมตัว</w:t>
            </w:r>
          </w:p>
        </w:tc>
        <w:tc>
          <w:tcPr>
            <w:tcW w:w="1126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แบบไม่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ควบคุมตัว</w:t>
            </w:r>
          </w:p>
        </w:tc>
        <w:tc>
          <w:tcPr>
            <w:tcW w:w="1127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7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6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เข้มงวด</w:t>
            </w:r>
          </w:p>
        </w:tc>
        <w:tc>
          <w:tcPr>
            <w:tcW w:w="112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ไม่เข้มงวด</w:t>
            </w:r>
          </w:p>
        </w:tc>
        <w:tc>
          <w:tcPr>
            <w:tcW w:w="112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6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7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7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2561</w:t>
            </w:r>
          </w:p>
        </w:tc>
        <w:tc>
          <w:tcPr>
            <w:tcW w:w="1126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2,677</w:t>
            </w:r>
          </w:p>
        </w:tc>
        <w:tc>
          <w:tcPr>
            <w:tcW w:w="1126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2.03</w:t>
            </w:r>
          </w:p>
        </w:tc>
        <w:tc>
          <w:tcPr>
            <w:tcW w:w="1126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22,701</w:t>
            </w:r>
          </w:p>
        </w:tc>
        <w:tc>
          <w:tcPr>
            <w:tcW w:w="1126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17.21</w:t>
            </w:r>
          </w:p>
        </w:tc>
        <w:tc>
          <w:tcPr>
            <w:tcW w:w="1126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106,544</w:t>
            </w:r>
          </w:p>
        </w:tc>
        <w:tc>
          <w:tcPr>
            <w:tcW w:w="1127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80.76</w:t>
            </w:r>
          </w:p>
        </w:tc>
        <w:tc>
          <w:tcPr>
            <w:tcW w:w="1127" w:type="dxa"/>
            <w:tcBorders>
              <w:left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131,922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2562</w:t>
            </w:r>
          </w:p>
        </w:tc>
        <w:tc>
          <w:tcPr>
            <w:tcW w:w="1126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2,383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1.56</w:t>
            </w:r>
          </w:p>
        </w:tc>
        <w:tc>
          <w:tcPr>
            <w:tcW w:w="1126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19,478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12.73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131,111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85.71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 w:bidi="ar"/>
              </w:rPr>
              <w:t>152,972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  <w:jc w:val="center"/>
        </w:trPr>
        <w:tc>
          <w:tcPr>
            <w:tcW w:w="112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2563</w:t>
            </w:r>
          </w:p>
        </w:tc>
        <w:tc>
          <w:tcPr>
            <w:tcW w:w="1126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2,141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1.81</w:t>
            </w:r>
          </w:p>
        </w:tc>
        <w:tc>
          <w:tcPr>
            <w:tcW w:w="1126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14,225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12.05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101,710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86.14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118,076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2564</w:t>
            </w:r>
          </w:p>
        </w:tc>
        <w:tc>
          <w:tcPr>
            <w:tcW w:w="1126" w:type="dxa"/>
            <w:tcBorders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2,439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1.7</w:t>
            </w:r>
          </w:p>
        </w:tc>
        <w:tc>
          <w:tcPr>
            <w:tcW w:w="1126" w:type="dxa"/>
            <w:tcBorders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15,164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10.6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125,568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87.7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143,171</w:t>
            </w:r>
          </w:p>
        </w:tc>
      </w:tr>
    </w:tbl>
    <w:p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>
          <w:type w:val="continuous"/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เมื่อพิจารณาภาพรวมจำนวนผู้เข้ารับการฟื้นฟูสมรรถภาพผู้ติดยาเสพติด ในช่วงปี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พบว่ามีความผันผวน คือแม้จะมีระดับเพิ่มขึ้นมาในปี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แต่ก็ลดลงจนมีจำนวนน้อยที่สุดในปี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และกลับมาเพิ่มขึ้นอีกในปี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ซึ่งมีจำนวนรวมเพิ่มขึ้นจากปีก่อนหน้า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ascii="TH SarabunPSK" w:hAnsi="TH SarabunPSK" w:cs="TH SarabunPSK"/>
          <w:sz w:val="32"/>
          <w:szCs w:val="32"/>
        </w:rPr>
        <w:t>25,095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เมื่อพิจารณาโดยจำแนกตามลักษณะการควบคุมตัว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 จำนวนผู้ถูกควบคุมตัวแบบเข้มงวดและไม่เข้มงวดนั้นมีแนวโน้มลดลงอย่างต่อเนื่องในระหว่างปี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จากนั้นเพิ่มขึ้นมาอีกในปี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เช่นเดียวกับจำนวนผู้เข้ารับการฟื้นฟูสมรรถภาพผู้ติดยาเสพติดแบบไม่ควบคุมตัวที่มีความผันผวน โดยในปี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มีจำนวนเพิ่มขึ้น </w:t>
      </w:r>
      <w:r>
        <w:rPr>
          <w:rFonts w:ascii="TH SarabunPSK" w:hAnsi="TH SarabunPSK" w:cs="TH SarabunPSK"/>
          <w:sz w:val="32"/>
          <w:szCs w:val="32"/>
        </w:rPr>
        <w:t xml:space="preserve">23,858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3.11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จำนวนและร้อยละผู้เข้ารับการฟื้นฟูสมรรถภาพผู้ติดยาเสพติด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</w:t>
      </w:r>
    </w:p>
    <w:tbl>
      <w:tblPr>
        <w:tblStyle w:val="20"/>
        <w:tblW w:w="940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1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67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671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เสพ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129,054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84.36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91,544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77.53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112,050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671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เสพและครอบครอง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20,950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13.70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22,816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19.32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28,340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671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เสพและครอบครองเพื่อจำหน่าย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2,111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1.38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2,811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2.38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2,119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671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เสพและจำหน่าย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857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56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905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77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662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67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 w:bidi="ar"/>
              </w:rPr>
              <w:t>152,972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118,076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1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143,171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เมื่อพิจารณาถึง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จำนวนและร้อยละผู้เข้ารับการฟื้นฟูสมรรถภาพผู้ติดยาเสพติด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ระหว่างปี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พบว่า ผู้เข้ารับการฟื้นฟูสมรรถภาพ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ผู้ติดยาเสพติดส่วนใหญ่เป็นผู้กระทำความผิดฐานเสพยาเสพติด ซึ่งคิดเป็นประมาณร้อยละ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80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จากผู้เข้ารับการฟื้นฟูสมรรถภาพในส่วนนี้ทั้งหมด โดยมีผู้กระทำผิดฐานเสพและครอบครองจำนวนมากรองลงมา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คิดเป็นประมาณร้อยละ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เมื่อพิจารณาถึงจำนวน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ผู้เข้ารับการฟื้นฟู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ผู้เข้ารับการบำบัดฟื้นฟูที่เป็นผู้เสพ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เพียงอย่างเดียวนั้น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แม้จะมีจำนวนลดลงในปี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ถือเป็นจำนวนลดลงจนต่ำที่สุดในช่วงเวลาสามปีดังกล่าว แต่ในปี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กลับเพิ่มขึ้นมาเป็นจำนวน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112,050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ซึ่งมากกว่าเดิมถึง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20,506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 ในขณะ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ที่จำนวนผู้เสพและครอบครองยาเสพติด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ที่เข้าสู่กระบวนการฟื้นฟูสมรรถภาพมีแนวโน้มเพิ่มขึ้นทุกปี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เมื่อพิจารณาถึง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จำนวนและร้อยละผู้เข้ารับการฟื้นฟูสมรรถภาพผู้ติดยาเสพติด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ในช่วงปี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ช่วงอายุ ดังที่รายงานในตารางที่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3.12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พบว่าโดยส่วนมาก ประมาณร้อยละ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เป็นกลุ่มที่มีอายุ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ปีขึ้นไป รองลงมา คือ ผู้ที่มีอายุอยู่ในช่วง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18 - 24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ปี ประมาณร้อยละ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</w:t>
      </w:r>
    </w:p>
    <w:p>
      <w:pPr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3.12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จำนวนและร้อยละผู้เข้ารับการฟื้นฟูสมรรถภาพผู้ติดยาเสพติด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-256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ช่วงอายุ</w:t>
      </w:r>
    </w:p>
    <w:tbl>
      <w:tblPr>
        <w:tblStyle w:val="7"/>
        <w:tblW w:w="9209" w:type="dxa"/>
        <w:tblInd w:w="-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1"/>
        <w:gridCol w:w="1144"/>
        <w:gridCol w:w="1102"/>
        <w:gridCol w:w="1123"/>
        <w:gridCol w:w="1123"/>
        <w:gridCol w:w="1123"/>
        <w:gridCol w:w="1123"/>
        <w:gridCol w:w="121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.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.</w:t>
            </w:r>
          </w:p>
        </w:tc>
        <w:tc>
          <w:tcPr>
            <w:tcW w:w="7948" w:type="dxa"/>
            <w:gridSpan w:val="7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ช่วงอายุ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น้อยกว่า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  <w:t>18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ปี</w:t>
            </w:r>
          </w:p>
        </w:tc>
        <w:tc>
          <w:tcPr>
            <w:tcW w:w="1102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  <w:t>18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lang w:eastAsia="zh-CN" w:bidi="ar"/>
              </w:rPr>
              <w:t xml:space="preserve"> - 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  <w:t>24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ปี</w:t>
            </w:r>
          </w:p>
        </w:tc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มากกว่า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rtl/>
                <w:cs/>
                <w:lang w:val="th-TH" w:eastAsia="zh-CN" w:bidi="ar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  <w:t>24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ปี</w:t>
            </w:r>
          </w:p>
        </w:tc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1210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รวม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2562</w:t>
            </w:r>
          </w:p>
        </w:tc>
        <w:tc>
          <w:tcPr>
            <w:tcW w:w="11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6,163</w:t>
            </w:r>
          </w:p>
        </w:tc>
        <w:tc>
          <w:tcPr>
            <w:tcW w:w="11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4.03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42,914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28.05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103,895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67.92</w:t>
            </w:r>
          </w:p>
        </w:tc>
        <w:tc>
          <w:tcPr>
            <w:tcW w:w="1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b/>
                <w:color w:val="000000"/>
                <w:sz w:val="32"/>
                <w:szCs w:val="32"/>
                <w:lang w:eastAsia="zh-CN" w:bidi="ar"/>
              </w:rPr>
              <w:t>152,972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3,557</w:t>
            </w:r>
          </w:p>
        </w:tc>
        <w:tc>
          <w:tcPr>
            <w:tcW w:w="11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3.01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30,363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25.71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84,156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71.27</w:t>
            </w:r>
          </w:p>
        </w:tc>
        <w:tc>
          <w:tcPr>
            <w:tcW w:w="1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b/>
                <w:color w:val="000000"/>
                <w:sz w:val="32"/>
                <w:szCs w:val="32"/>
              </w:rPr>
              <w:t>118,076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1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4,093</w:t>
            </w:r>
          </w:p>
        </w:tc>
        <w:tc>
          <w:tcPr>
            <w:tcW w:w="11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2.86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33,488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23.39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105,590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73.75</w:t>
            </w:r>
          </w:p>
        </w:tc>
        <w:tc>
          <w:tcPr>
            <w:tcW w:w="1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</w:rPr>
              <w:t>143,171</w:t>
            </w:r>
          </w:p>
        </w:tc>
      </w:tr>
    </w:tbl>
    <w:p>
      <w:pPr>
        <w:rPr>
          <w:rStyle w:val="35"/>
          <w:rFonts w:eastAsiaTheme="minorHAnsi"/>
          <w:cs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กองแผนงานและสารสนเทศ ศูนย์เทคโนโลยีสารสนเทศและการสื่อสาร กรมคุมประพฤติ</w:t>
      </w:r>
      <w:bookmarkStart w:id="885" w:name="_Toc110678518"/>
      <w:bookmarkStart w:id="886" w:name="_Toc109767582"/>
      <w:bookmarkStart w:id="887" w:name="_Toc110672241"/>
      <w:bookmarkStart w:id="888" w:name="_Toc109769140"/>
      <w:bookmarkStart w:id="889" w:name="_Toc109768800"/>
      <w:bookmarkStart w:id="890" w:name="_Toc109769265"/>
      <w:bookmarkStart w:id="891" w:name="_Toc110001913"/>
      <w:bookmarkStart w:id="892" w:name="_Toc109768503"/>
      <w:bookmarkStart w:id="893" w:name="_Toc109768341"/>
      <w:bookmarkStart w:id="894" w:name="_Toc79749083"/>
      <w:bookmarkStart w:id="895" w:name="_Toc110939568"/>
      <w:bookmarkStart w:id="896" w:name="_Toc109769203"/>
      <w:bookmarkStart w:id="897" w:name="_Toc110672111"/>
      <w:bookmarkStart w:id="898" w:name="_Toc110671899"/>
      <w:bookmarkStart w:id="899" w:name="_Toc110947475"/>
      <w:bookmarkStart w:id="900" w:name="_Toc110939275"/>
      <w:bookmarkStart w:id="901" w:name="_Toc109769522"/>
      <w:bookmarkStart w:id="902" w:name="_Toc110947649"/>
      <w:bookmarkStart w:id="903" w:name="_Toc110939705"/>
      <w:bookmarkStart w:id="904" w:name="_Toc109767937"/>
    </w:p>
    <w:bookmarkEnd w:id="885"/>
    <w:bookmarkEnd w:id="886"/>
    <w:bookmarkEnd w:id="887"/>
    <w:bookmarkEnd w:id="888"/>
    <w:bookmarkEnd w:id="889"/>
    <w:bookmarkEnd w:id="890"/>
    <w:bookmarkEnd w:id="891"/>
    <w:bookmarkEnd w:id="892"/>
    <w:bookmarkEnd w:id="893"/>
    <w:bookmarkEnd w:id="894"/>
    <w:bookmarkEnd w:id="895"/>
    <w:bookmarkEnd w:id="896"/>
    <w:bookmarkEnd w:id="897"/>
    <w:bookmarkEnd w:id="898"/>
    <w:bookmarkEnd w:id="899"/>
    <w:bookmarkEnd w:id="900"/>
    <w:bookmarkEnd w:id="901"/>
    <w:bookmarkEnd w:id="902"/>
    <w:bookmarkEnd w:id="903"/>
    <w:bookmarkEnd w:id="904"/>
    <w:p>
      <w:pPr>
        <w:pStyle w:val="4"/>
        <w:ind w:firstLine="720"/>
      </w:pPr>
      <w:bookmarkStart w:id="905" w:name="_Toc113463480"/>
      <w:bookmarkStart w:id="906" w:name="_Toc113462259"/>
      <w:bookmarkStart w:id="907" w:name="_Toc113462865"/>
      <w:bookmarkStart w:id="908" w:name="_Toc113467652"/>
      <w:r>
        <w:rPr>
          <w:cs/>
        </w:rPr>
        <w:t>3.2.</w:t>
      </w:r>
      <w:r>
        <w:t>4</w:t>
      </w:r>
      <w:r>
        <w:rPr>
          <w:cs/>
        </w:rPr>
        <w:t xml:space="preserve"> </w:t>
      </w:r>
      <w:r>
        <w:rPr>
          <w:rFonts w:hint="cs"/>
          <w:cs/>
          <w:lang w:val="th-TH" w:bidi="th-TH"/>
        </w:rPr>
        <w:t>การกระทำผิดซ้ำ</w:t>
      </w:r>
      <w:bookmarkEnd w:id="905"/>
      <w:bookmarkEnd w:id="906"/>
      <w:bookmarkEnd w:id="907"/>
      <w:bookmarkEnd w:id="908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กรมคุมประพฤติให้คำนิยามถึงการกระทำผิดซ้ำซึ่งรายงานข้อมูลไว้ในส่วนนี้ว่า คือการที่ผู้พ้นจาก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การคุมประพฤติด้วยดี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แล้วกลับมากระทำผิดและเข้าสู่ระบบของกรมราชทัณฑ์ กรมพินิจและคุ้มครองเด็กและเยาวชน หรือกรมคุมประพฤติ แล้วแต่กรณี อีกครั้งหนึ่งภายในระยะเวลาที่กำหนด โดยมีสถิติที่เกี่ยวข้องตามภาพที่ </w:t>
      </w:r>
      <w:r>
        <w:rPr>
          <w:rFonts w:hint="cs" w:ascii="TH SarabunPSK" w:hAnsi="TH SarabunPSK" w:cs="TH SarabunPSK"/>
          <w:sz w:val="32"/>
          <w:szCs w:val="32"/>
          <w:cs/>
        </w:rPr>
        <w:t>3.5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3.</w:t>
      </w:r>
      <w:r>
        <w:rPr>
          <w:rFonts w:hint="cs" w:ascii="TH SarabunPSK" w:hAnsi="TH SarabunPSK" w:cs="TH SarabunPSK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อัตราการกระทำผิดซ</w:t>
      </w:r>
      <w:r>
        <w:rPr>
          <w:rFonts w:hint="eastAsia" w:ascii="TH SarabunPSK" w:hAnsi="TH SarabunPSK" w:cs="TH SarabunPSK"/>
          <w:sz w:val="32"/>
          <w:szCs w:val="32"/>
          <w:cs/>
          <w:lang w:val="th-TH" w:bidi="th-TH"/>
        </w:rPr>
        <w:t>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ำ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ของผู้พ้นการคุมประพฤติ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1186180</wp:posOffset>
            </wp:positionH>
            <wp:positionV relativeFrom="paragraph">
              <wp:posOffset>191770</wp:posOffset>
            </wp:positionV>
            <wp:extent cx="3314700" cy="2694305"/>
            <wp:effectExtent l="0" t="0" r="12700" b="11430"/>
            <wp:wrapSquare wrapText="bothSides"/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7"/>
              </a:graphicData>
            </a:graphic>
          </wp:anchor>
        </w:drawing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</w:pPr>
    </w:p>
    <w:p>
      <w:pPr>
        <w:ind w:firstLine="720"/>
        <w:jc w:val="thaiDistribute"/>
      </w:pPr>
    </w:p>
    <w:p>
      <w:pPr>
        <w:ind w:firstLine="720"/>
        <w:jc w:val="thaiDistribute"/>
      </w:pPr>
    </w:p>
    <w:p>
      <w:pPr>
        <w:ind w:firstLine="720"/>
        <w:jc w:val="thaiDistribute"/>
      </w:pPr>
    </w:p>
    <w:p>
      <w:pPr>
        <w:ind w:firstLine="720"/>
        <w:jc w:val="thaiDistribute"/>
      </w:pPr>
    </w:p>
    <w:p>
      <w:pPr>
        <w:ind w:firstLine="720"/>
        <w:jc w:val="thaiDistribute"/>
      </w:pPr>
    </w:p>
    <w:p>
      <w:pPr>
        <w:ind w:firstLine="720"/>
        <w:jc w:val="thaiDistribute"/>
      </w:pPr>
    </w:p>
    <w:p>
      <w:pPr>
        <w:ind w:firstLine="720"/>
        <w:jc w:val="thaiDistribute"/>
      </w:pPr>
    </w:p>
    <w:p>
      <w:pPr>
        <w:ind w:firstLine="720"/>
        <w:jc w:val="thaiDistribute"/>
      </w:pPr>
    </w:p>
    <w:p>
      <w:pPr>
        <w:ind w:firstLine="720"/>
        <w:jc w:val="thaiDistribute"/>
      </w:pPr>
    </w:p>
    <w:p>
      <w:pPr>
        <w:ind w:firstLine="720"/>
        <w:jc w:val="thaiDistribute"/>
      </w:pPr>
    </w:p>
    <w:p>
      <w:pPr>
        <w:ind w:firstLine="720"/>
        <w:jc w:val="thaiDistribute"/>
      </w:pP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ind w:firstLine="1821" w:firstLineChars="650"/>
        <w:rPr>
          <w:rFonts w:hint="cs" w:ascii="TH SarabunPSK" w:hAnsi="TH SarabunPSK" w:cs="TH SarabunPSK"/>
          <w:b/>
          <w:bCs/>
          <w:sz w:val="28"/>
          <w:szCs w:val="28"/>
          <w:cs/>
          <w:lang w:val="en-US" w:bidi="th-TH"/>
        </w:rPr>
      </w:pP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หมายเหตุ</w:t>
      </w:r>
      <w:r>
        <w:rPr>
          <w:rFonts w:hint="cs" w:ascii="TH SarabunPSK" w:hAnsi="TH SarabunPSK" w:cs="TH SarabunPSK"/>
          <w:b/>
          <w:bCs/>
          <w:sz w:val="28"/>
          <w:szCs w:val="28"/>
          <w:cs/>
        </w:rPr>
        <w:t xml:space="preserve"> </w:t>
      </w:r>
      <w:r>
        <w:rPr>
          <w:rFonts w:ascii="TH SarabunPSK" w:hAnsi="TH SarabunPSK" w:cs="TH SarabunPSK"/>
          <w:b/>
          <w:bCs/>
          <w:sz w:val="28"/>
          <w:szCs w:val="28"/>
        </w:rPr>
        <w:t xml:space="preserve">: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ข้อมูลชุดนี้เป็นปีงบประมาณ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en-US" w:bidi="th-TH"/>
        </w:rPr>
        <w:t xml:space="preserve"> เทียบเคียงเฉพาะสถิติคดีในการกระทำผิด </w:t>
      </w:r>
    </w:p>
    <w:p>
      <w:pPr>
        <w:ind w:firstLine="1821" w:firstLineChars="650"/>
        <w:rPr>
          <w:rFonts w:hint="default" w:ascii="TH SarabunPSK" w:hAnsi="TH SarabunPSK" w:cs="TH SarabunPSK"/>
          <w:b/>
          <w:bCs/>
          <w:sz w:val="28"/>
          <w:szCs w:val="28"/>
          <w:cs/>
          <w:lang w:val="en-US"/>
        </w:rPr>
      </w:pPr>
      <w:r>
        <w:rPr>
          <w:rFonts w:hint="cs" w:ascii="TH SarabunPSK" w:hAnsi="TH SarabunPSK" w:cs="TH SarabunPSK"/>
          <w:b/>
          <w:bCs/>
          <w:sz w:val="28"/>
          <w:szCs w:val="28"/>
          <w:cs/>
          <w:lang w:val="en-US" w:bidi="th-TH"/>
        </w:rPr>
        <w:t>ไม่ได้เทียบเคียงกับสถิติเด็กและเยาวชนที่ถูกปล่อยตัว</w:t>
      </w:r>
    </w:p>
    <w:p>
      <w:pPr>
        <w:ind w:firstLine="980" w:firstLineChars="350"/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จากภาพที่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3.5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เห็นได้ว่าอัตราการกระทำผิดซ้ำของผู้พ้นการคุมประพฤติ ในช่วงปี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. 2560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–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256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มีความผันผวน ซึ่งแม้ในปี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จะมีอัตราการกระทำผิดซ้ำ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ของผู้พ้นการคุมประพฤติ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เพิ่มขึ้นจาก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เล็กน้อย แต่อัตราการกระทำผิดซ้ำก็ลดลงต่ำที่สุดในปี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rPr>
          <w:rStyle w:val="32"/>
        </w:rPr>
      </w:pPr>
      <w:bookmarkStart w:id="909" w:name="_Toc79749084"/>
    </w:p>
    <w:p>
      <w:pPr>
        <w:rPr>
          <w:rStyle w:val="32"/>
        </w:rPr>
      </w:pPr>
    </w:p>
    <w:p>
      <w:pPr>
        <w:rPr>
          <w:rStyle w:val="32"/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bookmarkStart w:id="910" w:name="_Toc109767938"/>
      <w:bookmarkStart w:id="911" w:name="_Toc109769141"/>
      <w:bookmarkStart w:id="912" w:name="_Toc110947476"/>
      <w:bookmarkStart w:id="913" w:name="_Toc110672112"/>
      <w:bookmarkStart w:id="914" w:name="_Toc110939569"/>
      <w:bookmarkStart w:id="915" w:name="_Toc110678519"/>
      <w:bookmarkStart w:id="916" w:name="_Toc110672242"/>
      <w:bookmarkStart w:id="917" w:name="_Toc109769266"/>
      <w:bookmarkStart w:id="918" w:name="_Toc110939706"/>
      <w:bookmarkStart w:id="919" w:name="_Toc109769204"/>
      <w:bookmarkStart w:id="920" w:name="_Toc109768342"/>
      <w:bookmarkStart w:id="921" w:name="_Toc110939276"/>
      <w:bookmarkStart w:id="922" w:name="_Toc109768801"/>
      <w:bookmarkStart w:id="923" w:name="_Toc110001914"/>
      <w:bookmarkStart w:id="924" w:name="_Toc110947650"/>
      <w:bookmarkStart w:id="925" w:name="_Toc109769523"/>
      <w:bookmarkStart w:id="926" w:name="_Toc110671900"/>
      <w:bookmarkStart w:id="927" w:name="_Toc109768504"/>
      <w:bookmarkStart w:id="928" w:name="_Toc109767583"/>
    </w:p>
    <w:p>
      <w:pPr>
        <w:rPr>
          <w:rStyle w:val="32"/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</w:p>
    <w:bookmarkEnd w:id="909"/>
    <w:bookmarkEnd w:id="910"/>
    <w:bookmarkEnd w:id="911"/>
    <w:bookmarkEnd w:id="912"/>
    <w:bookmarkEnd w:id="913"/>
    <w:bookmarkEnd w:id="914"/>
    <w:bookmarkEnd w:id="915"/>
    <w:bookmarkEnd w:id="916"/>
    <w:bookmarkEnd w:id="917"/>
    <w:bookmarkEnd w:id="918"/>
    <w:bookmarkEnd w:id="919"/>
    <w:bookmarkEnd w:id="920"/>
    <w:bookmarkEnd w:id="921"/>
    <w:bookmarkEnd w:id="922"/>
    <w:bookmarkEnd w:id="923"/>
    <w:bookmarkEnd w:id="924"/>
    <w:bookmarkEnd w:id="925"/>
    <w:bookmarkEnd w:id="926"/>
    <w:bookmarkEnd w:id="927"/>
    <w:bookmarkEnd w:id="928"/>
    <w:p>
      <w:pPr>
        <w:pStyle w:val="2"/>
        <w:jc w:val="left"/>
      </w:pPr>
      <w:bookmarkStart w:id="929" w:name="_Toc113463481"/>
      <w:bookmarkStart w:id="930" w:name="_Toc113467653"/>
      <w:bookmarkStart w:id="931" w:name="_Toc113462866"/>
      <w:r>
        <w:rPr>
          <w:rStyle w:val="32"/>
          <w:szCs w:val="32"/>
        </w:rPr>
        <w:t>3</w:t>
      </w:r>
      <w:r>
        <w:rPr>
          <w:rStyle w:val="32"/>
          <w:szCs w:val="32"/>
          <w:cs/>
        </w:rPr>
        <w:t>.</w:t>
      </w:r>
      <w:r>
        <w:rPr>
          <w:rStyle w:val="32"/>
          <w:szCs w:val="32"/>
        </w:rPr>
        <w:t>3</w:t>
      </w:r>
      <w:r>
        <w:rPr>
          <w:rStyle w:val="32"/>
          <w:szCs w:val="32"/>
          <w:cs/>
        </w:rPr>
        <w:t xml:space="preserve"> </w:t>
      </w:r>
      <w:r>
        <w:rPr>
          <w:rStyle w:val="32"/>
          <w:szCs w:val="32"/>
          <w:cs/>
          <w:lang w:val="th-TH" w:bidi="th-TH"/>
        </w:rPr>
        <w:t>สถิติเกี่ยวกับการ</w:t>
      </w:r>
      <w:r>
        <w:rPr>
          <w:rStyle w:val="32"/>
          <w:rFonts w:hint="cs"/>
          <w:szCs w:val="32"/>
          <w:cs/>
          <w:lang w:val="th-TH" w:bidi="th-TH"/>
        </w:rPr>
        <w:t>ปฏิบัติต่อเด็กและเยาวชนที่กระทำความผิด</w:t>
      </w:r>
      <w:bookmarkEnd w:id="929"/>
      <w:bookmarkEnd w:id="930"/>
      <w:bookmarkEnd w:id="931"/>
    </w:p>
    <w:p>
      <w:pPr>
        <w:ind w:firstLine="720"/>
        <w:jc w:val="thaiDistribute"/>
        <w:rPr>
          <w:rStyle w:val="35"/>
          <w:rFonts w:eastAsiaTheme="minorHAnsi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สำหรับข้อมูลสถิติ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เกี่ยวกับการปฏิบัติต่อ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เด็กและเยาวชนซึ่งถือว่าเป็นกลุ่มเปราะบางประการหนึ่ง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ในกระบวนการยุติธรรมนั้น กรมพินิจและคุ้มครองเด็กและเยาวชนได้รวบรวมข้อมูลไว้ดังนี้</w:t>
      </w:r>
    </w:p>
    <w:p>
      <w:pPr>
        <w:pStyle w:val="4"/>
        <w:ind w:firstLine="720"/>
        <w:rPr>
          <w:rStyle w:val="35"/>
          <w:cs/>
          <w:lang w:val="th-TH"/>
        </w:rPr>
      </w:pPr>
      <w:bookmarkStart w:id="932" w:name="_Toc113462261"/>
      <w:bookmarkStart w:id="933" w:name="_Toc113467654"/>
      <w:bookmarkStart w:id="934" w:name="_Toc113463482"/>
      <w:bookmarkStart w:id="935" w:name="_Toc113462867"/>
      <w:r>
        <w:rPr>
          <w:rFonts w:hint="cs"/>
          <w:cs/>
        </w:rPr>
        <w:t>3.</w:t>
      </w:r>
      <w:r>
        <w:t>3</w:t>
      </w:r>
      <w:r>
        <w:rPr>
          <w:rFonts w:hint="cs"/>
          <w:cs/>
        </w:rPr>
        <w:t>.</w:t>
      </w:r>
      <w:r>
        <w:t xml:space="preserve">1 </w:t>
      </w:r>
      <w:r>
        <w:rPr>
          <w:rFonts w:hint="cs"/>
          <w:cs/>
          <w:lang w:val="th-TH" w:bidi="th-TH"/>
        </w:rPr>
        <w:t>ข้อมูลทั่วไปเกี่ยวกับเด็กและเยาวชนที่กระทำความผิด</w:t>
      </w:r>
      <w:bookmarkEnd w:id="932"/>
      <w:bookmarkEnd w:id="933"/>
      <w:bookmarkEnd w:id="934"/>
      <w:bookmarkEnd w:id="935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ข้อมูลจำนวนเด็กและเยาวชนใน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สถาน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พินิจและคุ้มครองเด็กและเยาวชน ทั่วประเทศประจำปี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ปรากฏในตารางสถิติข้อมูลตารางที่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3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hint="cs" w:ascii="TH SarabunPSK" w:hAnsi="TH SarabunPSK" w:cs="TH SarabunPSK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จำนวนเด็กและเยาวชนในสถานพินิจและคุ้มครองเด็กและเยาวชนทั่วประเทศ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ประจำปี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จำแนกตามเพศ</w:t>
      </w:r>
    </w:p>
    <w:tbl>
      <w:tblPr>
        <w:tblStyle w:val="7"/>
        <w:tblW w:w="921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1"/>
        <w:gridCol w:w="1433"/>
        <w:gridCol w:w="1417"/>
        <w:gridCol w:w="1276"/>
        <w:gridCol w:w="1276"/>
        <w:gridCol w:w="1275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vMerge w:val="restar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เพศ</w:t>
            </w:r>
          </w:p>
        </w:tc>
        <w:tc>
          <w:tcPr>
            <w:tcW w:w="7953" w:type="dxa"/>
            <w:gridSpan w:val="6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จำนวนเด็กและเยาวชนในสถานพินิจฯ ทั่วประเทศ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vMerge w:val="continue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433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2562</w:t>
            </w:r>
          </w:p>
        </w:tc>
        <w:tc>
          <w:tcPr>
            <w:tcW w:w="1417" w:type="dxa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76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2563</w:t>
            </w:r>
          </w:p>
        </w:tc>
        <w:tc>
          <w:tcPr>
            <w:tcW w:w="1276" w:type="dxa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75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2564</w:t>
            </w:r>
          </w:p>
        </w:tc>
        <w:tc>
          <w:tcPr>
            <w:tcW w:w="1276" w:type="dxa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433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16,800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92.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276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14,756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90.46</w:t>
            </w:r>
          </w:p>
        </w:tc>
        <w:tc>
          <w:tcPr>
            <w:tcW w:w="1275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12,326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90.48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433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1,433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86</w:t>
            </w:r>
          </w:p>
        </w:tc>
        <w:tc>
          <w:tcPr>
            <w:tcW w:w="1276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1,557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9.54</w:t>
            </w:r>
          </w:p>
        </w:tc>
        <w:tc>
          <w:tcPr>
            <w:tcW w:w="1275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1,297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9.52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433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18,233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6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eastAsia="zh-CN"/>
              </w:rPr>
              <w:t>16,313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5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13,623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กรมพินิจและคุ้มครองเด็กและเยาวชน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จำนวนเด็กและเยาวชนในสถานพินิจและคุ้มครองเด็กและเยาวชนทั่วประเทศ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แนวโน้มลดลง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ทั้งจำนวนภาพรวมและ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เมื่อจำแนกตามเพศ ทั้งนี้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เมื่อพิจารณาสัดส่วนร้อยละของเด็กและเยาวชนในสถานพินิจฯ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โดยส่วนมากเป็นเพศชาย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ประมาณร้อยละ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90)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โดยร้อยละของเด็กและเยาวชนเพศชายปรับลดลงเล็กน้อยในช่วงเวลาดังกล่าว และร้อยละของเด็กและเยาวชนเพศหญิงมีการเพิ่มขึ้นเล็กน้อยเช่นกัน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hint="cs" w:ascii="TH SarabunPSK" w:hAnsi="TH SarabunPSK" w:cs="TH SarabunPSK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จำนวนเด็กและเยาวชนที่อยู่ในศูนย์ฝึกและอบรมเด็กและเยาวชนทั่วประเทศประจำปี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จำแนกตามเพศ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รวมสัญชาติไทยและสัญชาติอื่น</w:t>
      </w:r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7"/>
        <w:tblW w:w="9085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1"/>
        <w:gridCol w:w="1304"/>
        <w:gridCol w:w="1304"/>
        <w:gridCol w:w="1304"/>
        <w:gridCol w:w="1304"/>
        <w:gridCol w:w="1304"/>
        <w:gridCol w:w="1291"/>
        <w:gridCol w:w="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gridAfter w:val="1"/>
          <w:wAfter w:w="13" w:type="dxa"/>
          <w:trHeight w:val="20" w:hRule="atLeast"/>
        </w:trPr>
        <w:tc>
          <w:tcPr>
            <w:tcW w:w="1261" w:type="dxa"/>
            <w:vMerge w:val="restar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เพศ</w:t>
            </w:r>
          </w:p>
        </w:tc>
        <w:tc>
          <w:tcPr>
            <w:tcW w:w="7811" w:type="dxa"/>
            <w:gridSpan w:val="6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จำนวนเด็กและเยาวชน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ที่อยู่ในศูนย์ฝึกและอบรม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ฯ ทั่วประเทศ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vMerge w:val="continue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2562</w:t>
            </w:r>
          </w:p>
        </w:tc>
        <w:tc>
          <w:tcPr>
            <w:tcW w:w="1304" w:type="dxa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2563</w:t>
            </w:r>
          </w:p>
        </w:tc>
        <w:tc>
          <w:tcPr>
            <w:tcW w:w="1304" w:type="dxa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2564</w:t>
            </w:r>
          </w:p>
        </w:tc>
        <w:tc>
          <w:tcPr>
            <w:tcW w:w="1304" w:type="dxa"/>
            <w:gridSpan w:val="2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</w:rPr>
              <w:t>3,922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92.70</w:t>
            </w:r>
          </w:p>
        </w:tc>
        <w:tc>
          <w:tcPr>
            <w:tcW w:w="130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2,393</w:t>
            </w:r>
          </w:p>
        </w:tc>
        <w:tc>
          <w:tcPr>
            <w:tcW w:w="1304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92.93</w:t>
            </w:r>
          </w:p>
        </w:tc>
        <w:tc>
          <w:tcPr>
            <w:tcW w:w="130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1,708</w:t>
            </w:r>
          </w:p>
        </w:tc>
        <w:tc>
          <w:tcPr>
            <w:tcW w:w="1304" w:type="dxa"/>
            <w:gridSpan w:val="2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94.1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</w:rPr>
              <w:t>309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7.30</w:t>
            </w:r>
          </w:p>
        </w:tc>
        <w:tc>
          <w:tcPr>
            <w:tcW w:w="130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182</w:t>
            </w:r>
          </w:p>
        </w:tc>
        <w:tc>
          <w:tcPr>
            <w:tcW w:w="1304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7.07</w:t>
            </w:r>
          </w:p>
        </w:tc>
        <w:tc>
          <w:tcPr>
            <w:tcW w:w="130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107</w:t>
            </w:r>
          </w:p>
        </w:tc>
        <w:tc>
          <w:tcPr>
            <w:tcW w:w="1304" w:type="dxa"/>
            <w:gridSpan w:val="2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5.9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</w:rPr>
              <w:t>4,231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30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2,575</w:t>
            </w:r>
          </w:p>
        </w:tc>
        <w:tc>
          <w:tcPr>
            <w:tcW w:w="1304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30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1,815</w:t>
            </w:r>
          </w:p>
        </w:tc>
        <w:tc>
          <w:tcPr>
            <w:tcW w:w="1304" w:type="dxa"/>
            <w:gridSpan w:val="2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กรมพินิจและคุ้มครองเด็กและเยาวชน</w:t>
      </w:r>
    </w:p>
    <w:p>
      <w:pPr>
        <w:rPr>
          <w:rFonts w:ascii="TH SarabunPSK" w:hAnsi="TH SarabunPSK" w:cs="TH SarabunPSK"/>
          <w:sz w:val="32"/>
          <w:szCs w:val="32"/>
          <w:cs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พบว่าแนวโน้ม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จำนวนเด็กและเยาวชนที่อยู่ในศูนย์ฝึกและอบรมเด็กและเยาวชน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ทั่วประเทศ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ระหว่างปี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มีจำนวนลดลงอย่างต่อเนื่อง ทั้งภาพรวมจำนวนทั้งประเทศและ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เมื่อจำแนกเป็นเพศชายและหญิง เมื่อพิจารณาร้อยละของ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เด็กและเยาวชนที่อยู่ในศูนย์ฝึก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ฯ ที่เป็นเพศชายนั้น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มีการเพิ่มขึ้นเล็กน้อยโดยถือเป็นส่วนมากของเด็กและเยาวชนทั้งหมดในกลุ่มนี้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ประมาณร้อยละ </w:t>
      </w:r>
      <w:r>
        <w:rPr>
          <w:rFonts w:hint="cs"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ทั้งนี้เมื่อพิจารณา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จำนวนเด็กและเยาวชนที่อยู่ในสถานพินิจฯ ที่ถูกดำเนินคดี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จำแนกเป็นฐานความผิดต่าง ๆ ดังปรากฏในตารางที่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เด็กและเยาวชน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กระทำความผิดที่เกี่ยวข้องกับยาเสพติดมากที่สุด คิดเป็นประมาณเกือบครึ่งหนึ่งของจำนวนเด็กและเยาวชนทั้งหมดที่อยู่ในสถานพินิจฯ รองลงมาคือ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ฐานความผิดเกี่ยวกับทรัพย์ และฐานความผิดเกี่ยวกับชีวิตและร่างกาย แต่มีแนวโน้มลดลงตลอดช่วงเวลา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สอดคล้องกับภาพรวมการลดลงของ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จำนวนเด็กและเยาวชนที่อยู่ในสถานพินิจฯ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ทั่วประเทศ เช่นเดียวกับแนวโน้มจำนวนของเด็กและเยาวชนจำแนกตามประเภทคดีที่เกี่ยวกับชีวิตและร่างกายและเกี่ยวกับเพศ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>
          <w:type w:val="continuous"/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hint="cs" w:ascii="TH SarabunPSK" w:hAnsi="TH SarabunPSK" w:cs="TH SarabunPSK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จำนวนและร้อยละเด็กและเยาวชนที่อยู่ในสถานพินิจฯ ที่ถูกดำเนินคดี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จำแนกตามเพศและฐานความผิด</w:t>
      </w:r>
    </w:p>
    <w:tbl>
      <w:tblPr>
        <w:tblStyle w:val="20"/>
        <w:tblW w:w="15964" w:type="dxa"/>
        <w:tblInd w:w="-108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63"/>
        <w:gridCol w:w="794"/>
        <w:gridCol w:w="764"/>
        <w:gridCol w:w="692"/>
        <w:gridCol w:w="790"/>
        <w:gridCol w:w="794"/>
        <w:gridCol w:w="801"/>
        <w:gridCol w:w="794"/>
        <w:gridCol w:w="897"/>
        <w:gridCol w:w="692"/>
        <w:gridCol w:w="870"/>
        <w:gridCol w:w="794"/>
        <w:gridCol w:w="870"/>
        <w:gridCol w:w="794"/>
        <w:gridCol w:w="870"/>
        <w:gridCol w:w="692"/>
        <w:gridCol w:w="870"/>
        <w:gridCol w:w="794"/>
        <w:gridCol w:w="72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7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</w:t>
            </w:r>
          </w:p>
        </w:tc>
        <w:tc>
          <w:tcPr>
            <w:tcW w:w="4633" w:type="dxa"/>
            <w:gridSpan w:val="6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 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4811" w:type="dxa"/>
            <w:gridSpan w:val="6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 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4763" w:type="dxa"/>
            <w:gridSpan w:val="6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 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7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ชาย</w:t>
            </w:r>
          </w:p>
        </w:tc>
        <w:tc>
          <w:tcPr>
            <w:tcW w:w="7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ร้อยละ</w:t>
            </w:r>
          </w:p>
        </w:tc>
        <w:tc>
          <w:tcPr>
            <w:tcW w:w="69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หญิง</w:t>
            </w:r>
          </w:p>
        </w:tc>
        <w:tc>
          <w:tcPr>
            <w:tcW w:w="80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ร้อยละ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รวม</w:t>
            </w:r>
          </w:p>
        </w:tc>
        <w:tc>
          <w:tcPr>
            <w:tcW w:w="8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ร้อยละ</w:t>
            </w:r>
          </w:p>
        </w:tc>
        <w:tc>
          <w:tcPr>
            <w:tcW w:w="64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ชาย</w:t>
            </w:r>
          </w:p>
        </w:tc>
        <w:tc>
          <w:tcPr>
            <w:tcW w:w="91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ร้อยละ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หญิง</w:t>
            </w:r>
          </w:p>
        </w:tc>
        <w:tc>
          <w:tcPr>
            <w:tcW w:w="8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ร้อยละ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รวม</w:t>
            </w:r>
          </w:p>
        </w:tc>
        <w:tc>
          <w:tcPr>
            <w:tcW w:w="8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ร้อยละ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ชาย</w:t>
            </w:r>
          </w:p>
        </w:tc>
        <w:tc>
          <w:tcPr>
            <w:tcW w:w="8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ร้อยละ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หญิง</w:t>
            </w:r>
          </w:p>
        </w:tc>
        <w:tc>
          <w:tcPr>
            <w:tcW w:w="89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ร้อยละ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รวม</w:t>
            </w:r>
          </w:p>
        </w:tc>
        <w:tc>
          <w:tcPr>
            <w:tcW w:w="73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7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เกี่ยวกับความสงบสุข เสรีภาพ ชื่อเสียงและการปกครอง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4</w:t>
            </w:r>
            <w:r>
              <w:rPr>
                <w:rFonts w:ascii="TH SarabunPSK" w:hAnsi="TH SarabunPSK" w:cs="TH SarabunPSK"/>
                <w:sz w:val="28"/>
                <w:szCs w:val="28"/>
              </w:rPr>
              <w:t>44</w:t>
            </w:r>
          </w:p>
        </w:tc>
        <w:tc>
          <w:tcPr>
            <w:tcW w:w="7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2.</w:t>
            </w:r>
            <w:r>
              <w:rPr>
                <w:rFonts w:ascii="TH SarabunPSK" w:hAnsi="TH SarabunPSK" w:cs="TH SarabunPSK"/>
                <w:sz w:val="28"/>
                <w:szCs w:val="28"/>
              </w:rPr>
              <w:t>64</w:t>
            </w:r>
          </w:p>
        </w:tc>
        <w:tc>
          <w:tcPr>
            <w:tcW w:w="69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44</w:t>
            </w:r>
          </w:p>
        </w:tc>
        <w:tc>
          <w:tcPr>
            <w:tcW w:w="80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3.07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488</w:t>
            </w:r>
          </w:p>
        </w:tc>
        <w:tc>
          <w:tcPr>
            <w:tcW w:w="8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2.</w:t>
            </w:r>
            <w:r>
              <w:rPr>
                <w:rFonts w:ascii="TH SarabunPSK" w:hAnsi="TH SarabunPSK" w:cs="TH SarabunPSK"/>
                <w:sz w:val="28"/>
                <w:szCs w:val="28"/>
              </w:rPr>
              <w:t>68</w:t>
            </w:r>
          </w:p>
        </w:tc>
        <w:tc>
          <w:tcPr>
            <w:tcW w:w="64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292</w:t>
            </w:r>
          </w:p>
        </w:tc>
        <w:tc>
          <w:tcPr>
            <w:tcW w:w="91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1.98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4</w:t>
            </w:r>
            <w:r>
              <w:rPr>
                <w:rFonts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2.70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334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2.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05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236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1.7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69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29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2.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13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265</w:t>
            </w:r>
          </w:p>
        </w:tc>
        <w:tc>
          <w:tcPr>
            <w:tcW w:w="7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1.8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7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ชีวิตและร่างกาย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1,</w:t>
            </w:r>
            <w:r>
              <w:rPr>
                <w:rFonts w:ascii="TH SarabunPSK" w:hAnsi="TH SarabunPSK" w:cs="TH SarabunPSK"/>
                <w:sz w:val="28"/>
                <w:szCs w:val="28"/>
              </w:rPr>
              <w:t>765</w:t>
            </w:r>
          </w:p>
        </w:tc>
        <w:tc>
          <w:tcPr>
            <w:tcW w:w="7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10.51</w:t>
            </w:r>
          </w:p>
        </w:tc>
        <w:tc>
          <w:tcPr>
            <w:tcW w:w="69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</w:t>
            </w:r>
            <w:r>
              <w:rPr>
                <w:rFonts w:ascii="TH SarabunPSK" w:hAnsi="TH SarabunPSK" w:cs="TH SarabunPSK"/>
                <w:sz w:val="28"/>
                <w:szCs w:val="28"/>
              </w:rPr>
              <w:t>23</w:t>
            </w:r>
          </w:p>
        </w:tc>
        <w:tc>
          <w:tcPr>
            <w:tcW w:w="80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15.56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1,988</w:t>
            </w:r>
          </w:p>
        </w:tc>
        <w:tc>
          <w:tcPr>
            <w:tcW w:w="8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10.90</w:t>
            </w:r>
          </w:p>
        </w:tc>
        <w:tc>
          <w:tcPr>
            <w:tcW w:w="64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1,</w:t>
            </w:r>
            <w:r>
              <w:rPr>
                <w:rFonts w:ascii="TH SarabunPSK" w:hAnsi="TH SarabunPSK" w:cs="TH SarabunPSK"/>
                <w:sz w:val="28"/>
                <w:szCs w:val="28"/>
              </w:rPr>
              <w:t>317</w:t>
            </w:r>
          </w:p>
        </w:tc>
        <w:tc>
          <w:tcPr>
            <w:tcW w:w="91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8.93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186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11.95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1,503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9.21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1,264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9.47</w:t>
            </w:r>
          </w:p>
        </w:tc>
        <w:tc>
          <w:tcPr>
            <w:tcW w:w="69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185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13.60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1,449</w:t>
            </w:r>
          </w:p>
        </w:tc>
        <w:tc>
          <w:tcPr>
            <w:tcW w:w="7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9.86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7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ทรัพย์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1,879</w:t>
            </w:r>
          </w:p>
        </w:tc>
        <w:tc>
          <w:tcPr>
            <w:tcW w:w="7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11.18</w:t>
            </w:r>
          </w:p>
        </w:tc>
        <w:tc>
          <w:tcPr>
            <w:tcW w:w="69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192</w:t>
            </w:r>
          </w:p>
        </w:tc>
        <w:tc>
          <w:tcPr>
            <w:tcW w:w="80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13.</w:t>
            </w:r>
            <w:r>
              <w:rPr>
                <w:rFonts w:ascii="TH SarabunPSK" w:hAnsi="TH SarabunPSK" w:cs="TH SarabunPSK"/>
                <w:sz w:val="28"/>
                <w:szCs w:val="28"/>
              </w:rPr>
              <w:t>40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2,071</w:t>
            </w:r>
          </w:p>
        </w:tc>
        <w:tc>
          <w:tcPr>
            <w:tcW w:w="8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11.36</w:t>
            </w:r>
          </w:p>
        </w:tc>
        <w:tc>
          <w:tcPr>
            <w:tcW w:w="64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1,361</w:t>
            </w:r>
          </w:p>
        </w:tc>
        <w:tc>
          <w:tcPr>
            <w:tcW w:w="91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9.22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143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9.18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1,504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9.22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1712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12.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83</w:t>
            </w:r>
          </w:p>
        </w:tc>
        <w:tc>
          <w:tcPr>
            <w:tcW w:w="69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195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33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1907</w:t>
            </w:r>
          </w:p>
        </w:tc>
        <w:tc>
          <w:tcPr>
            <w:tcW w:w="7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12.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7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เพศ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823</w:t>
            </w:r>
          </w:p>
        </w:tc>
        <w:tc>
          <w:tcPr>
            <w:tcW w:w="7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4.</w:t>
            </w:r>
            <w:r>
              <w:rPr>
                <w:rFonts w:ascii="TH SarabunPSK" w:hAnsi="TH SarabunPSK" w:cs="TH SarabunPSK"/>
                <w:sz w:val="28"/>
                <w:szCs w:val="28"/>
              </w:rPr>
              <w:t>90</w:t>
            </w:r>
          </w:p>
        </w:tc>
        <w:tc>
          <w:tcPr>
            <w:tcW w:w="69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</w:t>
            </w:r>
            <w:r>
              <w:rPr>
                <w:rFonts w:ascii="TH SarabunPSK" w:hAnsi="TH SarabunPSK" w:cs="TH SarabunPSK"/>
                <w:sz w:val="28"/>
                <w:szCs w:val="28"/>
              </w:rPr>
              <w:t>7</w:t>
            </w:r>
          </w:p>
        </w:tc>
        <w:tc>
          <w:tcPr>
            <w:tcW w:w="80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1.</w:t>
            </w:r>
            <w:r>
              <w:rPr>
                <w:rFonts w:ascii="TH SarabunPSK" w:hAnsi="TH SarabunPSK" w:cs="TH SarabunPSK"/>
                <w:sz w:val="28"/>
                <w:szCs w:val="28"/>
              </w:rPr>
              <w:t>88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850</w:t>
            </w:r>
          </w:p>
        </w:tc>
        <w:tc>
          <w:tcPr>
            <w:tcW w:w="8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4.</w:t>
            </w:r>
            <w:r>
              <w:rPr>
                <w:rFonts w:ascii="TH SarabunPSK" w:hAnsi="TH SarabunPSK" w:cs="TH SarabunPSK"/>
                <w:sz w:val="28"/>
                <w:szCs w:val="28"/>
              </w:rPr>
              <w:t>66</w:t>
            </w:r>
          </w:p>
        </w:tc>
        <w:tc>
          <w:tcPr>
            <w:tcW w:w="64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705</w:t>
            </w:r>
          </w:p>
        </w:tc>
        <w:tc>
          <w:tcPr>
            <w:tcW w:w="91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4.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78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13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0.83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718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4.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40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636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4.77</w:t>
            </w:r>
          </w:p>
        </w:tc>
        <w:tc>
          <w:tcPr>
            <w:tcW w:w="69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16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1.18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652</w:t>
            </w:r>
          </w:p>
        </w:tc>
        <w:tc>
          <w:tcPr>
            <w:tcW w:w="7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4.44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7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ยาเสพติดให้โทษ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8,730</w:t>
            </w:r>
          </w:p>
        </w:tc>
        <w:tc>
          <w:tcPr>
            <w:tcW w:w="7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51.</w:t>
            </w:r>
            <w:r>
              <w:rPr>
                <w:rFonts w:ascii="TH SarabunPSK" w:hAnsi="TH SarabunPSK" w:cs="TH SarabunPSK"/>
                <w:sz w:val="28"/>
                <w:szCs w:val="28"/>
              </w:rPr>
              <w:t>96</w:t>
            </w:r>
          </w:p>
        </w:tc>
        <w:tc>
          <w:tcPr>
            <w:tcW w:w="69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653</w:t>
            </w:r>
          </w:p>
        </w:tc>
        <w:tc>
          <w:tcPr>
            <w:tcW w:w="80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45.57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9,383</w:t>
            </w:r>
          </w:p>
        </w:tc>
        <w:tc>
          <w:tcPr>
            <w:tcW w:w="8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51.</w:t>
            </w:r>
            <w:r>
              <w:rPr>
                <w:rFonts w:ascii="TH SarabunPSK" w:hAnsi="TH SarabunPSK" w:cs="TH SarabunPSK"/>
                <w:sz w:val="28"/>
                <w:szCs w:val="28"/>
              </w:rPr>
              <w:t>46</w:t>
            </w:r>
          </w:p>
        </w:tc>
        <w:tc>
          <w:tcPr>
            <w:tcW w:w="64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7,195</w:t>
            </w:r>
          </w:p>
        </w:tc>
        <w:tc>
          <w:tcPr>
            <w:tcW w:w="91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48.76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578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37.12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7,773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47.65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6,4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13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48.0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69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450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33.0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6,86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7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46.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7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อาวุธและวัตถุระเบิด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810</w:t>
            </w:r>
          </w:p>
        </w:tc>
        <w:tc>
          <w:tcPr>
            <w:tcW w:w="7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4.82</w:t>
            </w:r>
          </w:p>
        </w:tc>
        <w:tc>
          <w:tcPr>
            <w:tcW w:w="69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</w:t>
            </w:r>
            <w:r>
              <w:rPr>
                <w:rFonts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80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0.98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824</w:t>
            </w:r>
          </w:p>
        </w:tc>
        <w:tc>
          <w:tcPr>
            <w:tcW w:w="8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4.</w:t>
            </w:r>
            <w:r>
              <w:rPr>
                <w:rFonts w:ascii="TH SarabunPSK" w:hAnsi="TH SarabunPSK" w:cs="TH SarabunPSK"/>
                <w:sz w:val="28"/>
                <w:szCs w:val="28"/>
              </w:rPr>
              <w:t>52</w:t>
            </w:r>
          </w:p>
        </w:tc>
        <w:tc>
          <w:tcPr>
            <w:tcW w:w="64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629</w:t>
            </w:r>
          </w:p>
        </w:tc>
        <w:tc>
          <w:tcPr>
            <w:tcW w:w="91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4.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26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0.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51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637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3.90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672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5.04</w:t>
            </w:r>
          </w:p>
        </w:tc>
        <w:tc>
          <w:tcPr>
            <w:tcW w:w="69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11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0.81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683</w:t>
            </w:r>
          </w:p>
        </w:tc>
        <w:tc>
          <w:tcPr>
            <w:tcW w:w="7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4.65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7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ความผิดอื่น ๆ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2,2</w:t>
            </w:r>
            <w:r>
              <w:rPr>
                <w:rFonts w:ascii="TH SarabunPSK" w:hAnsi="TH SarabunPSK" w:cs="TH SarabunPSK"/>
                <w:sz w:val="28"/>
                <w:szCs w:val="28"/>
              </w:rPr>
              <w:t>86</w:t>
            </w:r>
          </w:p>
        </w:tc>
        <w:tc>
          <w:tcPr>
            <w:tcW w:w="7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</w:t>
            </w:r>
            <w:r>
              <w:rPr>
                <w:rFonts w:ascii="TH SarabunPSK" w:hAnsi="TH SarabunPSK" w:cs="TH SarabunPSK"/>
                <w:sz w:val="28"/>
                <w:szCs w:val="28"/>
              </w:rPr>
              <w:t>3.61</w:t>
            </w:r>
          </w:p>
        </w:tc>
        <w:tc>
          <w:tcPr>
            <w:tcW w:w="69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277</w:t>
            </w:r>
          </w:p>
        </w:tc>
        <w:tc>
          <w:tcPr>
            <w:tcW w:w="80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19.33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2,5</w:t>
            </w:r>
            <w:r>
              <w:rPr>
                <w:rFonts w:ascii="TH SarabunPSK" w:hAnsi="TH SarabunPSK" w:cs="TH SarabunPSK"/>
                <w:sz w:val="28"/>
                <w:szCs w:val="28"/>
              </w:rPr>
              <w:t>63</w:t>
            </w:r>
          </w:p>
        </w:tc>
        <w:tc>
          <w:tcPr>
            <w:tcW w:w="8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14.06</w:t>
            </w:r>
          </w:p>
        </w:tc>
        <w:tc>
          <w:tcPr>
            <w:tcW w:w="64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2,</w:t>
            </w:r>
            <w:r>
              <w:rPr>
                <w:rFonts w:ascii="TH SarabunPSK" w:hAnsi="TH SarabunPSK" w:cs="TH SarabunPSK"/>
                <w:sz w:val="28"/>
                <w:szCs w:val="28"/>
              </w:rPr>
              <w:t>987</w:t>
            </w:r>
          </w:p>
        </w:tc>
        <w:tc>
          <w:tcPr>
            <w:tcW w:w="91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20.24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554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35.58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3,541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21.71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2099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5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73</w:t>
            </w:r>
          </w:p>
        </w:tc>
        <w:tc>
          <w:tcPr>
            <w:tcW w:w="69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4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49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2,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548</w:t>
            </w:r>
          </w:p>
        </w:tc>
        <w:tc>
          <w:tcPr>
            <w:tcW w:w="7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17.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7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ไม่ระบุฐานความผิด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63</w:t>
            </w:r>
          </w:p>
        </w:tc>
        <w:tc>
          <w:tcPr>
            <w:tcW w:w="7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0.38</w:t>
            </w:r>
          </w:p>
        </w:tc>
        <w:tc>
          <w:tcPr>
            <w:tcW w:w="69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80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0.21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66</w:t>
            </w:r>
          </w:p>
        </w:tc>
        <w:tc>
          <w:tcPr>
            <w:tcW w:w="8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0.36</w:t>
            </w:r>
          </w:p>
        </w:tc>
        <w:tc>
          <w:tcPr>
            <w:tcW w:w="64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270</w:t>
            </w:r>
          </w:p>
        </w:tc>
        <w:tc>
          <w:tcPr>
            <w:tcW w:w="91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1.83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3</w:t>
            </w:r>
            <w:r>
              <w:rPr>
                <w:rFonts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2.12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303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>1.86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308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2.31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25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1.84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333</w:t>
            </w:r>
          </w:p>
        </w:tc>
        <w:tc>
          <w:tcPr>
            <w:tcW w:w="7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2.27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57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รวมทั้งหมด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16,800</w:t>
            </w:r>
          </w:p>
        </w:tc>
        <w:tc>
          <w:tcPr>
            <w:tcW w:w="7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100</w:t>
            </w:r>
          </w:p>
        </w:tc>
        <w:tc>
          <w:tcPr>
            <w:tcW w:w="69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1,433</w:t>
            </w:r>
          </w:p>
        </w:tc>
        <w:tc>
          <w:tcPr>
            <w:tcW w:w="80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100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18,233</w:t>
            </w:r>
          </w:p>
        </w:tc>
        <w:tc>
          <w:tcPr>
            <w:tcW w:w="8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100</w:t>
            </w:r>
          </w:p>
        </w:tc>
        <w:tc>
          <w:tcPr>
            <w:tcW w:w="64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14,756</w:t>
            </w:r>
          </w:p>
        </w:tc>
        <w:tc>
          <w:tcPr>
            <w:tcW w:w="91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100.00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1,557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100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16,313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100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13,340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100</w:t>
            </w:r>
          </w:p>
        </w:tc>
        <w:tc>
          <w:tcPr>
            <w:tcW w:w="69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1,360</w:t>
            </w:r>
          </w:p>
        </w:tc>
        <w:tc>
          <w:tcPr>
            <w:tcW w:w="8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100</w:t>
            </w:r>
          </w:p>
        </w:tc>
        <w:tc>
          <w:tcPr>
            <w:tcW w:w="76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14,700</w:t>
            </w:r>
          </w:p>
        </w:tc>
        <w:tc>
          <w:tcPr>
            <w:tcW w:w="7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กรมพินิจและคุ้มครองเด็กและเยาวชน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</w:p>
    <w:p>
      <w:pPr>
        <w:rPr>
          <w:rFonts w:ascii="TH SarabunPSK" w:hAnsi="TH SarabunPSK" w:cs="TH SarabunPSK"/>
          <w:b/>
          <w:bCs/>
          <w:color w:val="FF0000"/>
          <w:sz w:val="28"/>
          <w:szCs w:val="28"/>
          <w:cs/>
        </w:rPr>
        <w:sectPr>
          <w:pgSz w:w="16838" w:h="11906" w:orient="landscape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</w:p>
    <w:p>
      <w:pPr>
        <w:rPr>
          <w:rFonts w:ascii="TH SarabunPSK" w:hAnsi="TH SarabunPSK" w:eastAsia="+Body" w:cs="TH SarabunPSK"/>
          <w:i/>
          <w:iCs/>
          <w:sz w:val="28"/>
          <w:szCs w:val="28"/>
        </w:rPr>
      </w:pPr>
      <w:r>
        <w:rPr>
          <w:rFonts w:ascii="TH SarabunPSK" w:hAnsi="TH SarabunPSK" w:eastAsia="+Body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eastAsia="+Body" w:cs="TH SarabunPSK"/>
          <w:sz w:val="32"/>
          <w:szCs w:val="32"/>
          <w:cs/>
        </w:rPr>
        <w:t>3.1</w:t>
      </w:r>
      <w:r>
        <w:rPr>
          <w:rFonts w:hint="cs" w:ascii="TH SarabunPSK" w:hAnsi="TH SarabunPSK" w:eastAsia="+Body" w:cs="TH SarabunPSK"/>
          <w:sz w:val="32"/>
          <w:szCs w:val="32"/>
          <w:cs/>
        </w:rPr>
        <w:t>6</w:t>
      </w:r>
      <w:r>
        <w:rPr>
          <w:rFonts w:ascii="TH SarabunPSK" w:hAnsi="TH SarabunPSK" w:eastAsia="+Body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+Body" w:cs="TH SarabunPSK"/>
          <w:sz w:val="32"/>
          <w:szCs w:val="32"/>
          <w:cs/>
          <w:lang w:val="th-TH" w:bidi="th-TH"/>
        </w:rPr>
        <w:t>จำนวนและร้อยละเด็กและเยาวชนที่ถูกดำเนินคดี</w:t>
      </w:r>
      <w:r>
        <w:rPr>
          <w:rFonts w:hint="cs" w:ascii="TH SarabunPSK" w:hAnsi="TH SarabunPSK" w:eastAsia="+Body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eastAsia="+Body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eastAsia="+Body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+Body" w:cs="TH SarabunPSK"/>
          <w:sz w:val="32"/>
          <w:szCs w:val="32"/>
          <w:cs/>
        </w:rPr>
        <w:t>.</w:t>
      </w:r>
      <w:r>
        <w:rPr>
          <w:rFonts w:ascii="TH SarabunPSK" w:hAnsi="TH SarabunPSK" w:eastAsia="+Body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+Body" w:cs="TH SarabunPSK"/>
          <w:sz w:val="32"/>
          <w:szCs w:val="32"/>
          <w:cs/>
        </w:rPr>
        <w:t>. 256</w:t>
      </w:r>
      <w:r>
        <w:rPr>
          <w:rFonts w:hint="cs" w:ascii="TH SarabunPSK" w:hAnsi="TH SarabunPSK" w:eastAsia="+Body" w:cs="TH SarabunPSK"/>
          <w:sz w:val="32"/>
          <w:szCs w:val="32"/>
          <w:cs/>
        </w:rPr>
        <w:t xml:space="preserve">1 </w:t>
      </w:r>
      <w:r>
        <w:rPr>
          <w:rFonts w:ascii="TH SarabunPSK" w:hAnsi="TH SarabunPSK" w:eastAsia="+Body" w:cs="TH SarabunPSK"/>
          <w:sz w:val="32"/>
          <w:szCs w:val="32"/>
          <w:cs/>
        </w:rPr>
        <w:t>-</w:t>
      </w:r>
      <w:r>
        <w:rPr>
          <w:rFonts w:hint="cs" w:ascii="TH SarabunPSK" w:hAnsi="TH SarabunPSK" w:eastAsia="+Body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+Body" w:cs="TH SarabunPSK"/>
          <w:sz w:val="32"/>
          <w:szCs w:val="32"/>
          <w:cs/>
        </w:rPr>
        <w:t>256</w:t>
      </w:r>
      <w:r>
        <w:rPr>
          <w:rFonts w:ascii="TH SarabunPSK" w:hAnsi="TH SarabunPSK" w:eastAsia="+Body" w:cs="TH SarabunPSK"/>
          <w:sz w:val="32"/>
          <w:szCs w:val="32"/>
        </w:rPr>
        <w:t>4</w:t>
      </w:r>
      <w:r>
        <w:rPr>
          <w:rFonts w:hint="cs" w:ascii="TH SarabunPSK" w:hAnsi="TH SarabunPSK" w:eastAsia="+Body" w:cs="TH SarabunPSK"/>
          <w:sz w:val="32"/>
          <w:szCs w:val="32"/>
          <w:cs/>
          <w:lang w:val="en-US" w:bidi="th-TH"/>
        </w:rPr>
        <w:t xml:space="preserve">                          </w:t>
      </w:r>
      <w:r>
        <w:rPr>
          <w:rFonts w:ascii="TH SarabunPSK" w:hAnsi="TH SarabunPSK" w:eastAsia="+Body" w:cs="TH SarabunPSK"/>
          <w:sz w:val="32"/>
          <w:szCs w:val="32"/>
          <w:cs/>
          <w:lang w:val="th-TH" w:bidi="th-TH"/>
        </w:rPr>
        <w:t>จำแนกตามคำพิพากษาของศาล</w:t>
      </w:r>
    </w:p>
    <w:tbl>
      <w:tblPr>
        <w:tblStyle w:val="20"/>
        <w:tblW w:w="1029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8"/>
        <w:gridCol w:w="1079"/>
        <w:gridCol w:w="1223"/>
        <w:gridCol w:w="1045"/>
        <w:gridCol w:w="1035"/>
        <w:gridCol w:w="1045"/>
        <w:gridCol w:w="10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828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คำพิพากษา</w:t>
            </w:r>
          </w:p>
        </w:tc>
        <w:tc>
          <w:tcPr>
            <w:tcW w:w="6462" w:type="dxa"/>
            <w:gridSpan w:val="6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จำนวนเด็กและเยาวชนที่ถูกดำเนินคดี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22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03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03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คุมประพฤติ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213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1.17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318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1.95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243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จำคุก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30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0.16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32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0.20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ใช้วิธีการอื่นแทน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227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1.24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282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1.73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ปรับ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0.15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115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0.70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เปลี่ยนแปลงเป็นว่ากล่าวตักเตือนและ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ปล่อยตัวไป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0.04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12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0.07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เปลี่ยนแปลงให้คุมประพฤติ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0.09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15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0.09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152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เปลี่ยนแปลงให้ฝึกและอบรม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143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0.78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20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0.12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785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ฝึกและอบรม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557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3.05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367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2.25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244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ฝึกและอบรมแทน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168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0.92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160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0.98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ฝึกและอบรมและชำระค่าปรับ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631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3.46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495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3.03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ไม่ต้องรับโทษ แต่ให้ใช้วิธีการอื่นสำหรับเด็ก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1,540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8.45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1,032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6.33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2,494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ไม่มีความผิด แต่ให้ใช้วิธีการอื่นสำหรับเด็ก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345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1.89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262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1.61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ไม่มีความผิดให้ยกฟ้อง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26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0.14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12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0.07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ว่ากล่าวตักเตือน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48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0.26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130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0.80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218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โอนคดีไปศาลอื่น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0.01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ยังไม่มีคำพิพากษา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14,054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77.08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12,122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74.31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 xml:space="preserve">ๆ 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ฝึกและอบรม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</w:rPr>
              <w:t>)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100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0.55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902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5.53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3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ๆ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98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0.54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37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0.23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39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8.2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7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18,233</w:t>
            </w:r>
          </w:p>
        </w:tc>
        <w:tc>
          <w:tcPr>
            <w:tcW w:w="12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16,313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045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4,784</w:t>
            </w:r>
          </w:p>
        </w:tc>
        <w:tc>
          <w:tcPr>
            <w:tcW w:w="103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กรมพินิจและคุ้มครองเด็กและเยาวชน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พบว่าจำนวนเด็กและเยาวชนซึ่งเข้าสู่กระบวนการพิจารณาคดีนั้น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ศาลมีคำพิพากษาให้เด็กและเยาวชน</w:t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 w:bidi="th-TH"/>
        </w:rPr>
        <w:t>ไม่ต้องรับโทษ แต่ให้ใช้วิธีการอื่นสำหรับเด็ก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มากที่สุด ส่วนคำพิพากษาลักษณะอื่น ๆ มีระดับที่มีแนวโน้มไม่คงที่และมีจำนวนเปลี่ยนแปลงในตลอดช่วงเวลาปี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hint="cs" w:ascii="TH SarabunPSK" w:hAnsi="TH SarabunPSK" w:cs="TH SarabunPSK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จำนวนและร้อยละเด็กและเยาวชนในสถานพินิจฯ ที่ถูกดำเนินคดี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จำแนกตามระดับการศึกษา</w:t>
      </w:r>
    </w:p>
    <w:tbl>
      <w:tblPr>
        <w:tblStyle w:val="7"/>
        <w:tblW w:w="960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94"/>
        <w:gridCol w:w="1134"/>
        <w:gridCol w:w="1134"/>
        <w:gridCol w:w="1134"/>
        <w:gridCol w:w="1134"/>
        <w:gridCol w:w="1134"/>
        <w:gridCol w:w="12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vMerge w:val="restart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ระดับการศึกษา</w:t>
            </w:r>
          </w:p>
        </w:tc>
        <w:tc>
          <w:tcPr>
            <w:tcW w:w="6911" w:type="dxa"/>
            <w:gridSpan w:val="6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จำนวนเด็กและเยาวชน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ที่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ถูกดำเนินคดี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vMerge w:val="continue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2562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34" w:type="dxa"/>
            <w:shd w:val="clear" w:color="auto" w:fill="auto"/>
          </w:tcPr>
          <w:p>
            <w:pPr>
              <w:jc w:val="center"/>
              <w:textAlignment w:val="bottom"/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sz w:val="32"/>
                <w:szCs w:val="32"/>
              </w:rPr>
              <w:t>3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2564</w:t>
            </w:r>
          </w:p>
        </w:tc>
        <w:tc>
          <w:tcPr>
            <w:tcW w:w="1241" w:type="dxa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ไม่เคยได้รับการศึกษา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43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1134" w:type="dxa"/>
            <w:shd w:val="clear" w:color="000000" w:fill="FFFFFF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101</w:t>
            </w:r>
          </w:p>
        </w:tc>
        <w:tc>
          <w:tcPr>
            <w:tcW w:w="1134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0.62</w:t>
            </w:r>
          </w:p>
        </w:tc>
        <w:tc>
          <w:tcPr>
            <w:tcW w:w="113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205</w:t>
            </w:r>
          </w:p>
        </w:tc>
        <w:tc>
          <w:tcPr>
            <w:tcW w:w="1241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ประถมศึกษา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</w:rPr>
              <w:t>165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0.90</w:t>
            </w:r>
          </w:p>
        </w:tc>
        <w:tc>
          <w:tcPr>
            <w:tcW w:w="1134" w:type="dxa"/>
            <w:shd w:val="clear" w:color="000000" w:fill="FFFFFF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2,290</w:t>
            </w:r>
          </w:p>
        </w:tc>
        <w:tc>
          <w:tcPr>
            <w:tcW w:w="1134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14.04</w:t>
            </w:r>
          </w:p>
        </w:tc>
        <w:tc>
          <w:tcPr>
            <w:tcW w:w="113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2,759</w:t>
            </w:r>
          </w:p>
        </w:tc>
        <w:tc>
          <w:tcPr>
            <w:tcW w:w="1241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18.81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มัธยมศึกษาตอนต้น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2,220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12.18</w:t>
            </w:r>
          </w:p>
        </w:tc>
        <w:tc>
          <w:tcPr>
            <w:tcW w:w="1134" w:type="dxa"/>
            <w:shd w:val="clear" w:color="000000" w:fill="FFFFFF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7,633</w:t>
            </w:r>
          </w:p>
        </w:tc>
        <w:tc>
          <w:tcPr>
            <w:tcW w:w="1134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46.79</w:t>
            </w:r>
          </w:p>
        </w:tc>
        <w:tc>
          <w:tcPr>
            <w:tcW w:w="113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7,670</w:t>
            </w:r>
          </w:p>
        </w:tc>
        <w:tc>
          <w:tcPr>
            <w:tcW w:w="1241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52.32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มัธยมศึกษาตอนปลายและสูงกว่า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2,411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13.22</w:t>
            </w:r>
          </w:p>
        </w:tc>
        <w:tc>
          <w:tcPr>
            <w:tcW w:w="1134" w:type="dxa"/>
            <w:shd w:val="clear" w:color="000000" w:fill="FFFFFF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3,230</w:t>
            </w:r>
          </w:p>
        </w:tc>
        <w:tc>
          <w:tcPr>
            <w:tcW w:w="1134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19.80</w:t>
            </w:r>
          </w:p>
        </w:tc>
        <w:tc>
          <w:tcPr>
            <w:tcW w:w="113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 w:themeColor="text1"/>
                <w:sz w:val="32"/>
                <w:szCs w:val="32"/>
                <w:cs/>
                <w:lang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eastAsia="TH SarabunPSK" w:cs="TH SarabunPSK"/>
                <w:color w:val="000000" w:themeColor="text1"/>
                <w:sz w:val="32"/>
                <w:szCs w:val="32"/>
                <w:cs/>
                <w:lang w:eastAsia="zh-CN"/>
                <w14:textFill>
                  <w14:solidFill>
                    <w14:schemeClr w14:val="tx1"/>
                  </w14:solidFill>
                </w14:textFill>
              </w:rPr>
              <w:t>3,197</w:t>
            </w:r>
          </w:p>
        </w:tc>
        <w:tc>
          <w:tcPr>
            <w:tcW w:w="1241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21.80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อื่น ๆ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13,394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73.46</w:t>
            </w:r>
          </w:p>
        </w:tc>
        <w:tc>
          <w:tcPr>
            <w:tcW w:w="1134" w:type="dxa"/>
            <w:shd w:val="clear" w:color="000000" w:fill="FFFFFF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3,059</w:t>
            </w:r>
          </w:p>
        </w:tc>
        <w:tc>
          <w:tcPr>
            <w:tcW w:w="1134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18.75</w:t>
            </w:r>
          </w:p>
        </w:tc>
        <w:tc>
          <w:tcPr>
            <w:tcW w:w="113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829</w:t>
            </w:r>
          </w:p>
        </w:tc>
        <w:tc>
          <w:tcPr>
            <w:tcW w:w="1241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5.65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</w:rPr>
              <w:t>18,233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134" w:type="dxa"/>
            <w:shd w:val="clear" w:color="000000" w:fill="FFFFFF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eastAsia="zh-CN"/>
              </w:rPr>
              <w:t>16,313</w:t>
            </w:r>
          </w:p>
        </w:tc>
        <w:tc>
          <w:tcPr>
            <w:tcW w:w="1134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134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14,660</w:t>
            </w:r>
          </w:p>
        </w:tc>
        <w:tc>
          <w:tcPr>
            <w:tcW w:w="1241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กรมพินิจและคุ้มครองเด็กและเยาวชน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เมื่อพิจารณาจำนวนและร้อยละของ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เด็กและเยาวชนในสถานพินิจฯ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จำแนกตามระดับการศึกษา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พบว่า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เด็กและเยาวชนในสถานพินิจฯ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ส่วนมากเป็นผู้ได้รับการศึกษา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โดยมีเพียงส่วนน้อยเท่านั้นที่ไม่ได้รับการศึกษาเลย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ทั้งนี้ระดับจำนวนและสัดส่วนมีความผันผวนโดยผู้มีการศึกษาระดับประถมศึกษา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และผู้มีการศึกษามัธยมศึกษาตอนต้น มีแนวโน้มกระทำผิดเพิ่มขึ้นตลอดทั้ง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ส่วนมัธยมศึกษาตอนปลายและสูงกว่านั้น เพิ่มจำนวนขึ้นระหว่างปี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แต่ก็กลับลดไปมาก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hint="cs"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กระบวนการภายหลังศาลมีคำพิพากษาลงโทษ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</w:p>
    <w:tbl>
      <w:tblPr>
        <w:tblStyle w:val="7"/>
        <w:tblW w:w="10348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253"/>
        <w:gridCol w:w="1020"/>
        <w:gridCol w:w="1020"/>
        <w:gridCol w:w="1078"/>
        <w:gridCol w:w="962"/>
        <w:gridCol w:w="1020"/>
        <w:gridCol w:w="995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9" w:hRule="atLeast"/>
          <w:jc w:val="center"/>
        </w:trPr>
        <w:tc>
          <w:tcPr>
            <w:tcW w:w="4253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กระบวนการหลังศาลมีคำพิพากษา</w:t>
            </w:r>
          </w:p>
        </w:tc>
        <w:tc>
          <w:tcPr>
            <w:tcW w:w="3118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  <w:t>3</w:t>
            </w:r>
          </w:p>
        </w:tc>
        <w:tc>
          <w:tcPr>
            <w:tcW w:w="2977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  <w:t>4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4253" w:type="dxa"/>
            <w:vMerge w:val="continue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0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260" w:lineRule="auto"/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ชาย</w:t>
            </w:r>
          </w:p>
        </w:tc>
        <w:tc>
          <w:tcPr>
            <w:tcW w:w="102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260" w:lineRule="auto"/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หญิง</w:t>
            </w:r>
          </w:p>
        </w:tc>
        <w:tc>
          <w:tcPr>
            <w:tcW w:w="1078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รวม</w:t>
            </w:r>
          </w:p>
        </w:tc>
        <w:tc>
          <w:tcPr>
            <w:tcW w:w="962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260" w:lineRule="auto"/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ชาย</w:t>
            </w:r>
          </w:p>
        </w:tc>
        <w:tc>
          <w:tcPr>
            <w:tcW w:w="102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260" w:lineRule="auto"/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หญิง</w:t>
            </w:r>
          </w:p>
        </w:tc>
        <w:tc>
          <w:tcPr>
            <w:tcW w:w="99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รวม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4253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การบำบัดแก้ไขฟื้นฟูเด็กและเยาวชน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(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พ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ร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บ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 xml:space="preserve">.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ศาลเยาวชนฯ 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/>
              </w:rPr>
              <w:t>31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-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/>
              </w:rPr>
              <w:t xml:space="preserve">33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และมาตรา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55-56 GLM</w:t>
            </w:r>
            <w:r>
              <w:rPr>
                <w:rStyle w:val="14"/>
                <w:rFonts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footnoteReference w:id="12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และ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IRC</w:t>
            </w:r>
            <w:r>
              <w:rPr>
                <w:rStyle w:val="14"/>
                <w:rFonts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footnoteReference w:id="13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)</w:t>
            </w:r>
          </w:p>
        </w:tc>
        <w:tc>
          <w:tcPr>
            <w:tcW w:w="1020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</w:rPr>
              <w:t>2,393</w:t>
            </w:r>
          </w:p>
        </w:tc>
        <w:tc>
          <w:tcPr>
            <w:tcW w:w="1020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</w:rPr>
              <w:t>182</w:t>
            </w:r>
          </w:p>
        </w:tc>
        <w:tc>
          <w:tcPr>
            <w:tcW w:w="1078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</w:rPr>
              <w:t>2,575</w:t>
            </w:r>
          </w:p>
        </w:tc>
        <w:tc>
          <w:tcPr>
            <w:tcW w:w="962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2,612</w:t>
            </w:r>
          </w:p>
        </w:tc>
        <w:tc>
          <w:tcPr>
            <w:tcW w:w="1020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154</w:t>
            </w:r>
          </w:p>
        </w:tc>
        <w:tc>
          <w:tcPr>
            <w:tcW w:w="995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2,766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42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การอนุญาตให้เด็กออกนอกสถานพินิจฯ ออกไปสถานศึกษาได้ พ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ร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บ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 xml:space="preserve">.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ศาลเยาวชนฯ 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41 (5) (6)</w:t>
            </w:r>
          </w:p>
        </w:tc>
        <w:tc>
          <w:tcPr>
            <w:tcW w:w="10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</w:rPr>
              <w:t>56</w:t>
            </w:r>
          </w:p>
        </w:tc>
        <w:tc>
          <w:tcPr>
            <w:tcW w:w="10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0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</w:rPr>
              <w:t>68</w:t>
            </w:r>
          </w:p>
        </w:tc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243</w:t>
            </w:r>
          </w:p>
        </w:tc>
        <w:tc>
          <w:tcPr>
            <w:tcW w:w="10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68</w:t>
            </w:r>
          </w:p>
        </w:tc>
        <w:tc>
          <w:tcPr>
            <w:tcW w:w="9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311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42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การให้เด็กลาเยี่ยมบ้าน ลดวันฝึกอบรม พักการฝึกอบรม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(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พ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ร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บ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 xml:space="preserve">.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ศาลเยาวชนฯ 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 xml:space="preserve">43,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59)</w:t>
            </w:r>
          </w:p>
        </w:tc>
        <w:tc>
          <w:tcPr>
            <w:tcW w:w="10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1,926</w:t>
            </w:r>
          </w:p>
        </w:tc>
        <w:tc>
          <w:tcPr>
            <w:tcW w:w="10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116</w:t>
            </w:r>
          </w:p>
        </w:tc>
        <w:tc>
          <w:tcPr>
            <w:tcW w:w="10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1,683</w:t>
            </w:r>
          </w:p>
        </w:tc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814</w:t>
            </w:r>
          </w:p>
        </w:tc>
        <w:tc>
          <w:tcPr>
            <w:tcW w:w="10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9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836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425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การเปลี่ยนแปลงคำพิพากษาในทางที่เป็นคุณสำหรับเด็กและเยาวชน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(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พ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ร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บ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 xml:space="preserve">.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ศาลเยาวชนฯ 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137)</w:t>
            </w:r>
          </w:p>
        </w:tc>
        <w:tc>
          <w:tcPr>
            <w:tcW w:w="10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1,100</w:t>
            </w:r>
          </w:p>
        </w:tc>
        <w:tc>
          <w:tcPr>
            <w:tcW w:w="10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62</w:t>
            </w:r>
          </w:p>
        </w:tc>
        <w:tc>
          <w:tcPr>
            <w:tcW w:w="107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1,16</w:t>
            </w: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2</w:t>
            </w:r>
          </w:p>
        </w:tc>
        <w:tc>
          <w:tcPr>
            <w:tcW w:w="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2,052</w:t>
            </w:r>
          </w:p>
        </w:tc>
        <w:tc>
          <w:tcPr>
            <w:tcW w:w="102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166</w:t>
            </w:r>
          </w:p>
        </w:tc>
        <w:tc>
          <w:tcPr>
            <w:tcW w:w="99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2,218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กรมพินิจและคุ้มครองเด็กและเยาวชน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จากข้อมูลสถิติ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กระบวนการ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ที่เกิดขึ้นกับเด็กและเยาวชน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ภายหลังศาลมีคำพิพากษาลงโทษ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ในระหว่างปี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ดังที่รายงานในตารางที่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ส่วนมากมีการเข้าสู่การบำบัดแก้ไขฟื้นฟู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เด็กและเยาวชน </w:t>
      </w:r>
      <w:r>
        <w:rPr>
          <w:rFonts w:hint="cs" w:ascii="TH SarabunPSK" w:hAnsi="TH SarabunPSK" w:cs="TH SarabunPSK"/>
          <w:sz w:val="32"/>
          <w:szCs w:val="32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ศาลเยาวชนฯ มาตรา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31 </w:t>
      </w:r>
      <w:r>
        <w:rPr>
          <w:rFonts w:hint="cs" w:ascii="TH SarabunPSK" w:hAnsi="TH SarabunPSK" w:cs="TH SarabunPSK"/>
          <w:sz w:val="32"/>
          <w:szCs w:val="32"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33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และมาตรา </w:t>
      </w:r>
      <w:r>
        <w:rPr>
          <w:rFonts w:hint="cs" w:ascii="TH SarabunPSK" w:hAnsi="TH SarabunPSK" w:cs="TH SarabunPSK"/>
          <w:sz w:val="32"/>
          <w:szCs w:val="32"/>
        </w:rPr>
        <w:t xml:space="preserve">55-56 GLM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</w:rPr>
        <w:t>IRC)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และการเปลี่ยนแปลง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คำพิพากษาในทางที่เป็นคุณสำหรับเด็กและเยาวชน </w:t>
      </w:r>
      <w:r>
        <w:rPr>
          <w:rFonts w:hint="cs" w:ascii="TH SarabunPSK" w:hAnsi="TH SarabunPSK" w:cs="TH SarabunPSK"/>
          <w:sz w:val="32"/>
          <w:szCs w:val="32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ศาลเยาวชนฯ มาตรา </w:t>
      </w:r>
      <w:r>
        <w:rPr>
          <w:rFonts w:hint="cs" w:ascii="TH SarabunPSK" w:hAnsi="TH SarabunPSK" w:cs="TH SarabunPSK"/>
          <w:sz w:val="32"/>
          <w:szCs w:val="32"/>
        </w:rPr>
        <w:t>137)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และยังมีแนวโน้มเพิ่มขึ้นระหว่างทั้งสองปี แต่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การให้เด็กลาเยี่ยมบ้าน ลดวันฝึกอบรม พักการฝึกอบรม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ศาลเยาวชนฯ มาตรา </w:t>
      </w:r>
      <w:r>
        <w:rPr>
          <w:rFonts w:ascii="TH SarabunPSK" w:hAnsi="TH SarabunPSK" w:cs="TH SarabunPSK"/>
          <w:sz w:val="32"/>
          <w:szCs w:val="32"/>
          <w:cs/>
        </w:rPr>
        <w:t>43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มาตรา </w:t>
      </w:r>
      <w:r>
        <w:rPr>
          <w:rFonts w:ascii="TH SarabunPSK" w:hAnsi="TH SarabunPSK" w:cs="TH SarabunPSK"/>
          <w:sz w:val="32"/>
          <w:szCs w:val="32"/>
          <w:cs/>
        </w:rPr>
        <w:t>59)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มีจำนวนที่ลดน้อยลงกว่าร้อยละ </w:t>
      </w:r>
      <w:r>
        <w:rPr>
          <w:rFonts w:ascii="TH SarabunPSK" w:hAnsi="TH SarabunPSK" w:cs="TH SarabunPSK"/>
          <w:sz w:val="32"/>
          <w:szCs w:val="32"/>
        </w:rPr>
        <w:t>50.33</w:t>
      </w:r>
    </w:p>
    <w:p>
      <w:pPr>
        <w:pStyle w:val="4"/>
        <w:ind w:firstLine="720"/>
        <w:rPr>
          <w:cs/>
          <w:lang w:val="th-TH"/>
        </w:rPr>
      </w:pPr>
      <w:bookmarkStart w:id="936" w:name="_Toc110939708"/>
      <w:bookmarkStart w:id="937" w:name="_Toc77411526"/>
      <w:bookmarkStart w:id="938" w:name="_Toc113462868"/>
      <w:bookmarkStart w:id="939" w:name="_Toc109768803"/>
      <w:bookmarkStart w:id="940" w:name="_Toc110947652"/>
      <w:bookmarkStart w:id="941" w:name="_Toc110678521"/>
      <w:bookmarkStart w:id="942" w:name="_Toc109769143"/>
      <w:bookmarkStart w:id="943" w:name="_Toc110939571"/>
      <w:bookmarkStart w:id="944" w:name="_Toc79749086"/>
      <w:bookmarkStart w:id="945" w:name="_Toc109769525"/>
      <w:bookmarkStart w:id="946" w:name="_Toc109769206"/>
      <w:bookmarkStart w:id="947" w:name="_Toc109768506"/>
      <w:bookmarkStart w:id="948" w:name="_Toc110939278"/>
      <w:bookmarkStart w:id="949" w:name="_Toc109767940"/>
      <w:bookmarkStart w:id="950" w:name="_Toc109767585"/>
      <w:bookmarkStart w:id="951" w:name="_Toc110671902"/>
      <w:bookmarkStart w:id="952" w:name="_Toc110672244"/>
      <w:bookmarkStart w:id="953" w:name="_Toc113463483"/>
      <w:bookmarkStart w:id="954" w:name="_Toc113462262"/>
      <w:bookmarkStart w:id="955" w:name="_Toc110001916"/>
      <w:bookmarkStart w:id="956" w:name="_Toc110672114"/>
      <w:bookmarkStart w:id="957" w:name="_Toc110947478"/>
      <w:bookmarkStart w:id="958" w:name="_Toc109769268"/>
      <w:bookmarkStart w:id="959" w:name="_Toc109768344"/>
      <w:bookmarkStart w:id="960" w:name="_Toc113467655"/>
      <w:r>
        <w:rPr>
          <w:cs/>
        </w:rPr>
        <w:t xml:space="preserve">3.3.2 </w:t>
      </w:r>
      <w:r>
        <w:rPr>
          <w:cs/>
          <w:lang w:val="th-TH" w:bidi="th-TH"/>
        </w:rPr>
        <w:t>การกระทำผิดซ</w:t>
      </w:r>
      <w:r>
        <w:rPr>
          <w:rFonts w:hint="eastAsia"/>
          <w:cs/>
          <w:lang w:val="th-TH" w:bidi="th-TH"/>
        </w:rPr>
        <w:t>้</w:t>
      </w:r>
      <w:r>
        <w:rPr>
          <w:cs/>
          <w:lang w:val="th-TH" w:bidi="th-TH"/>
        </w:rPr>
        <w:t>ำของเด็กและเยาวชน</w:t>
      </w:r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กรมพินิจและคุ้มครองเด็กและเยาวชนได้มีคำนิยามถึงการกระทำผิดซ้ำ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หมายถึง จำนวนเด็กและเยาวชนที่ได้รับการปล่อยตัวจากศูนย์ฝึกและอบรมเด็กและเยาวชน นำเสนอแนวโน้มเด็กและเยาวชนที่กลับมากระทำผิดซ้ำตามปีที่ได้รับการปล่อยตัวออกจากศูนย์ฝึกและอบรมเด็กและเยาวชน โดยการรายงานในครั้งนี้เป็นระยะการติดตามผู้กระทำผิดซ้ำภายในหนึ่งปีคำนวณจากปริมาณเด็กที่กระทำผิดซ้ำเทียบกับยอดเด็กและเยาวชนที่ถูกปล่อยออก โดยมีสถิติที่เกี่ยวข้องตามตาราง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tbl>
      <w:tblPr>
        <w:tblStyle w:val="20"/>
        <w:tblpPr w:leftFromText="180" w:rightFromText="180" w:vertAnchor="text" w:horzAnchor="margin" w:tblpXSpec="center" w:tblpY="889"/>
        <w:tblW w:w="1029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8"/>
        <w:gridCol w:w="1077"/>
        <w:gridCol w:w="1077"/>
        <w:gridCol w:w="1077"/>
        <w:gridCol w:w="1077"/>
        <w:gridCol w:w="1077"/>
        <w:gridCol w:w="10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ลักษณะฐานความผิดที่กระทำผิดซ้ำ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ภายใน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1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6462" w:type="dxa"/>
            <w:gridSpan w:val="6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จำนวนเด็กและเยาวชนที่ถูกจับซ้ำ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เกี่ยวกับทรัพย์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8.79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5.38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เกี่ยวกับชีวิตและร่างกาย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3.66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1.35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เกี่ยวกับเพศ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0.45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เกี่ยวกับความสงบสุข เสรีภาพ ชื่อเสียง และ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rtl/>
                <w:cs/>
                <w:lang w:val="th-TH" w:eastAsia="zh-CN" w:bidi="th-TH"/>
              </w:rPr>
              <w:t>การปกครอง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เกี่ยวกับยาเสพติดให้โทษ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435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79.69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186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83.41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82.14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เกี่ยวกับอาวุธและวัตถุระเบิด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15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2.75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1.79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ความผิดอื่น ๆ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26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4.76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17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7.62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</w:trPr>
        <w:tc>
          <w:tcPr>
            <w:tcW w:w="3828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546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100.00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223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100.00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168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hint="cs"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จำนวนและร้อยละของเด็กและเยาวชนที่กระทำผิดซ</w:t>
      </w:r>
      <w:r>
        <w:rPr>
          <w:rFonts w:hint="eastAsia" w:ascii="TH SarabunPSK" w:hAnsi="TH SarabunPSK" w:cs="TH SarabunPSK"/>
          <w:sz w:val="32"/>
          <w:szCs w:val="32"/>
          <w:cs/>
          <w:lang w:val="th-TH" w:bidi="th-TH"/>
        </w:rPr>
        <w:t>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ำจำแนกตามลักษณะฐานความผิด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ภายหลังจากได้รับการปล่อยตัวจากศูนย์ฝึกฯ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tabs>
          <w:tab w:val="left" w:pos="9545"/>
        </w:tabs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หมายเหตุ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ข้อมูลการรายงานชุดนี้เป็นปีงบประมาณ สืบค้น ณ วันที่ 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มีนาคม 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2565 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ซึ่งข้อมูลยังไม่ครบปีงบประมาณ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ตัวเลข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สามารถเปลี่ยนแปลงได้</w:t>
      </w:r>
    </w:p>
    <w:p>
      <w:pP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กองยุทธศาสตร์และแผนงาน กรมพินิจและคุ้มครองเด็กและเยาวชน</w:t>
      </w:r>
    </w:p>
    <w:p>
      <w:pPr>
        <w:pStyle w:val="36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3.19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รายงานสถิติการกระทำผิดซ้ำของเด็กและเยาวชนภายในระยะเวลา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ปีแรกหลังจากได้รับการปล่อยตัวจากศูนย์ฝึกนั้น พบว่าเด็กและเยาวชนมีการหวนกลับมากระทำผิดซ้ำ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ในความผิด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ที่เกี่ยวข้องกับยาเสพติดมากที่สุด ซึ่งแม้มีแนวโน้มจำนวนลดลง แต่คิดเป็นสัดส่วนที่เพิ่มสูงขึ้นเรื่อย ๆ ทุกปี ฐานความผิดที่มีการกระทำผิดซ้ำมาก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ฐานความผิดเกี่ยวกับทรัพย์ ซึ่งมี</w:t>
      </w:r>
      <w:bookmarkStart w:id="961" w:name="_Toc79749087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จำนวนคงที่ระหว่าง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2564</w:t>
      </w:r>
    </w:p>
    <w:p>
      <w:pPr>
        <w:pStyle w:val="36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36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36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36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36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36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36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2"/>
        <w:jc w:val="left"/>
      </w:pPr>
      <w:bookmarkStart w:id="962" w:name="_Toc113467656"/>
      <w:bookmarkStart w:id="963" w:name="_Toc113463484"/>
      <w:bookmarkStart w:id="964" w:name="_Toc113462869"/>
      <w:bookmarkStart w:id="965" w:name="_Toc110947654"/>
      <w:bookmarkStart w:id="966" w:name="_Toc110939573"/>
      <w:bookmarkStart w:id="967" w:name="_Toc110671904"/>
      <w:bookmarkStart w:id="968" w:name="_Toc110947480"/>
      <w:bookmarkStart w:id="969" w:name="_Toc110672116"/>
      <w:bookmarkStart w:id="970" w:name="_Toc110939710"/>
      <w:bookmarkStart w:id="971" w:name="_Toc110939280"/>
      <w:bookmarkStart w:id="972" w:name="_Toc110678523"/>
      <w:bookmarkStart w:id="973" w:name="_Toc110672246"/>
      <w:r>
        <w:rPr>
          <w:rStyle w:val="32"/>
          <w:szCs w:val="32"/>
        </w:rPr>
        <w:t>3</w:t>
      </w:r>
      <w:r>
        <w:rPr>
          <w:rStyle w:val="32"/>
          <w:szCs w:val="32"/>
          <w:cs/>
        </w:rPr>
        <w:t>.</w:t>
      </w:r>
      <w:r>
        <w:rPr>
          <w:rStyle w:val="32"/>
          <w:szCs w:val="32"/>
        </w:rPr>
        <w:t>4</w:t>
      </w:r>
      <w:r>
        <w:rPr>
          <w:rStyle w:val="32"/>
          <w:szCs w:val="32"/>
          <w:cs/>
        </w:rPr>
        <w:t xml:space="preserve"> </w:t>
      </w:r>
      <w:r>
        <w:rPr>
          <w:rStyle w:val="32"/>
          <w:szCs w:val="32"/>
          <w:cs/>
          <w:lang w:val="th-TH" w:bidi="th-TH"/>
        </w:rPr>
        <w:t>สถิติเกี่ยวกับการดำเนินงาน</w:t>
      </w:r>
      <w:r>
        <w:rPr>
          <w:rStyle w:val="32"/>
          <w:rFonts w:hint="cs"/>
          <w:szCs w:val="32"/>
          <w:cs/>
          <w:lang w:val="th-TH" w:bidi="th-TH"/>
        </w:rPr>
        <w:t>ด้านการปราบปรามยาเสพติด</w:t>
      </w:r>
      <w:bookmarkEnd w:id="962"/>
      <w:bookmarkEnd w:id="963"/>
      <w:bookmarkEnd w:id="964"/>
    </w:p>
    <w:p>
      <w:pPr>
        <w:ind w:firstLine="720"/>
        <w:jc w:val="thaiDistribute"/>
        <w:rPr>
          <w:lang w:val="th-TH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สำนักงานคณะกรรมการป้องกันและปราบปรามยาเสพติดเป็นหน่วยงานที่รับผิดชอบหลัก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 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ด้านการป้องกันและแก้ไขปัญหายาเสพติดของประเทศ มีการรายงานข้อมูลสถิติแบ่งออกเป็นประเด็น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 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ที่น่าสนใจ ดังต่อไปนี้</w:t>
      </w:r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</w:p>
    <w:p>
      <w:pPr>
        <w:pStyle w:val="4"/>
        <w:ind w:firstLine="720"/>
        <w:rPr>
          <w:cs/>
          <w:lang w:val="th-TH"/>
        </w:rPr>
      </w:pPr>
      <w:bookmarkStart w:id="974" w:name="_Toc113462264"/>
      <w:bookmarkStart w:id="975" w:name="_Toc113463485"/>
      <w:bookmarkStart w:id="976" w:name="_Toc113462870"/>
      <w:bookmarkStart w:id="977" w:name="_Toc113467657"/>
      <w:r>
        <w:rPr>
          <w:rFonts w:hint="cs"/>
          <w:cs/>
        </w:rPr>
        <w:t>3.</w:t>
      </w:r>
      <w:r>
        <w:t>4</w:t>
      </w:r>
      <w:r>
        <w:rPr>
          <w:rFonts w:hint="cs"/>
          <w:cs/>
        </w:rPr>
        <w:t>.</w:t>
      </w:r>
      <w:r>
        <w:t xml:space="preserve">1 </w:t>
      </w:r>
      <w:r>
        <w:rPr>
          <w:rFonts w:hint="cs"/>
          <w:cs/>
          <w:lang w:val="th-TH" w:bidi="th-TH"/>
        </w:rPr>
        <w:t>สถิติการจับกุมคดียาเสพติด</w:t>
      </w:r>
      <w:bookmarkEnd w:id="974"/>
      <w:bookmarkEnd w:id="975"/>
      <w:bookmarkEnd w:id="976"/>
      <w:bookmarkEnd w:id="977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3.20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จำนวนคดีและผู้ต้องหาที่ถูกจับกุมคดียาเสพติดทั่วประเทศ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– 256</w:t>
      </w:r>
      <w:r>
        <w:rPr>
          <w:rFonts w:hint="cs" w:ascii="TH SarabunPSK" w:hAnsi="TH SarabunPSK" w:cs="TH SarabunPSK"/>
          <w:sz w:val="32"/>
          <w:szCs w:val="32"/>
        </w:rPr>
        <w:t>4</w:t>
      </w:r>
    </w:p>
    <w:tbl>
      <w:tblPr>
        <w:tblStyle w:val="20"/>
        <w:tblW w:w="89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3690"/>
        <w:gridCol w:w="3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3690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จำนวนคดี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  <w:tc>
          <w:tcPr>
            <w:tcW w:w="3600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จำนวนผู้ต้องหา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2561</w:t>
            </w:r>
          </w:p>
        </w:tc>
        <w:tc>
          <w:tcPr>
            <w:tcW w:w="3690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375,209</w:t>
            </w:r>
          </w:p>
        </w:tc>
        <w:tc>
          <w:tcPr>
            <w:tcW w:w="3600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393,511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2562</w:t>
            </w:r>
          </w:p>
        </w:tc>
        <w:tc>
          <w:tcPr>
            <w:tcW w:w="3690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371,865</w:t>
            </w:r>
          </w:p>
        </w:tc>
        <w:tc>
          <w:tcPr>
            <w:tcW w:w="3600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387,082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2563</w:t>
            </w:r>
          </w:p>
        </w:tc>
        <w:tc>
          <w:tcPr>
            <w:tcW w:w="3690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319,372</w:t>
            </w:r>
          </w:p>
        </w:tc>
        <w:tc>
          <w:tcPr>
            <w:tcW w:w="3600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335,757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2564</w:t>
            </w:r>
          </w:p>
        </w:tc>
        <w:tc>
          <w:tcPr>
            <w:tcW w:w="3690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346,980</w:t>
            </w:r>
          </w:p>
        </w:tc>
        <w:tc>
          <w:tcPr>
            <w:tcW w:w="3600" w:type="dxa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360,758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ศูนย์ปฏิบัติการสำนักงาน ป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ป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ส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ประมวลผล ณ 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25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มีนาคม 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2565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/>
          <w:spacing w:val="-4"/>
          <w:sz w:val="32"/>
          <w:szCs w:val="32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3.20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แนวโน้มของ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จำนวนคดีและผู้ต้องหาที่ถูกจับกุมคดียาเสพติด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ทั่วประเทศ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2561 - 2564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มีความผันผวน โดยมีแนวโน้มลดลงระหว่างปี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2561 – 2563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กลับเพิ่มสูงขึ้นอีกครั้งในปี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โดยมีจำนวนคดีเพิ่มขึ้นมาจากปี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2563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27,608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             </w:t>
      </w:r>
      <w:r>
        <w:rPr>
          <w:rFonts w:ascii="TH SarabunPSK" w:hAnsi="TH SarabunPSK" w:cs="TH SarabunPSK"/>
          <w:spacing w:val="-4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346,980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และมีจำนวนผู้ต้องหาเพิ่มขึ้นอีก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25,001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คน เป็น </w:t>
      </w:r>
      <w:r>
        <w:rPr>
          <w:rFonts w:ascii="TH SarabunPSK" w:hAnsi="TH SarabunPSK" w:cs="TH SarabunPSK"/>
          <w:sz w:val="32"/>
          <w:szCs w:val="32"/>
        </w:rPr>
        <w:t>360,758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สำหรับร้อยละของ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       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การเปลี่ยนแปลงทั้งจำนวนคดีและจำนวนผู้ต้องหาคิดเป็นประมาณร้อยละ </w:t>
      </w:r>
      <w:r>
        <w:rPr>
          <w:rFonts w:ascii="TH SarabunPSK" w:hAnsi="TH SarabunPSK" w:cs="TH SarabunPSK"/>
          <w:spacing w:val="-4"/>
          <w:sz w:val="32"/>
          <w:szCs w:val="32"/>
        </w:rPr>
        <w:t>7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4"/>
          <w:sz w:val="32"/>
          <w:szCs w:val="32"/>
        </w:rPr>
        <w:t>-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ซึ่งในปี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2561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        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มีสัดส่วนของ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จำนวนคดีและผู้ต้องหาที่ถูกจับกุมคดียาเสพติดสูงที่สุดในระยะเวลาสี่ปี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pStyle w:val="4"/>
        <w:ind w:firstLine="720"/>
      </w:pPr>
      <w:bookmarkStart w:id="978" w:name="_Toc110672248"/>
      <w:bookmarkStart w:id="979" w:name="_Toc110939711"/>
      <w:bookmarkStart w:id="980" w:name="_Toc113467658"/>
      <w:bookmarkStart w:id="981" w:name="_Toc110939574"/>
      <w:bookmarkStart w:id="982" w:name="_Toc110671988"/>
      <w:bookmarkStart w:id="983" w:name="_Toc110939281"/>
      <w:bookmarkStart w:id="984" w:name="_Toc110672118"/>
      <w:bookmarkStart w:id="985" w:name="_Toc113463486"/>
      <w:bookmarkStart w:id="986" w:name="_Toc113462871"/>
      <w:bookmarkStart w:id="987" w:name="_Toc110678524"/>
      <w:bookmarkStart w:id="988" w:name="_Toc110947655"/>
      <w:bookmarkStart w:id="989" w:name="_Toc113462265"/>
      <w:bookmarkStart w:id="990" w:name="_Toc110947481"/>
      <w:r>
        <w:rPr>
          <w:rFonts w:hint="cs"/>
        </w:rPr>
        <w:t>3.4.</w:t>
      </w:r>
      <w:r>
        <w:t xml:space="preserve">2 </w:t>
      </w:r>
      <w:r>
        <w:rPr>
          <w:rFonts w:hint="cs"/>
          <w:cs/>
          <w:lang w:val="th-TH" w:bidi="th-TH"/>
        </w:rPr>
        <w:t>สถิติการกระทำผิดซ้ำของผู้ต้องหาในคดียาเสพติด</w:t>
      </w:r>
      <w:bookmarkEnd w:id="978"/>
      <w:bookmarkEnd w:id="979"/>
      <w:bookmarkEnd w:id="980"/>
      <w:bookmarkEnd w:id="981"/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zh-CN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การกระท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ำ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ความผิดซ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้ำใน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คดียาเสพติด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ำ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นวนคดียาเสพติดไหลทะลักเข้าสู่กระบวนการยุติธรรม เพิ่มสูงข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ึ้นทุก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ปีส่งผลให้จ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ำ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นวนนักโทษล้นคุก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zh-CN"/>
          <w14:textFill>
            <w14:solidFill>
              <w14:schemeClr w14:val="tx1"/>
            </w14:solidFill>
          </w14:textFill>
        </w:rPr>
        <w:t>(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zh-CN"/>
          <w14:textFill>
            <w14:solidFill>
              <w14:schemeClr w14:val="tx1"/>
            </w14:solidFill>
          </w14:textFill>
        </w:rPr>
        <w:t xml:space="preserve">Prison crowding)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นําไปส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ู่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แรงกดดันในเชิงนโยบาย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  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ด้านยาเสพติด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zh-CN"/>
          <w14:textFill>
            <w14:solidFill>
              <w14:schemeClr w14:val="tx1"/>
            </w14:solidFill>
          </w14:textFill>
        </w:rPr>
        <w:t>(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zh-CN"/>
          <w14:textFill>
            <w14:solidFill>
              <w14:schemeClr w14:val="tx1"/>
            </w14:solidFill>
          </w14:textFill>
        </w:rPr>
        <w:t xml:space="preserve">Criminal justice policy)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ั้ง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ในแง่ของความพยายามท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ี่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จะบัญญัติกฎหมายใหม่ ๆ ออกมา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ใช้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บังคับ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และการพัฒนายุทธศาสตร์และกลยุทธ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์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ในการแก้ปัญหาดังกล่าว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zh-CN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3.2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และร้อยละของการกระทำผิดซ้ำของผู้ต้องหาในคดียาเสพติด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 2561 </w:t>
      </w:r>
      <w:r>
        <w:rPr>
          <w:rFonts w:ascii="TH SarabunPSK" w:hAnsi="TH SarabunPSK" w:cs="TH SarabunPSK"/>
          <w:sz w:val="32"/>
          <w:szCs w:val="32"/>
        </w:rPr>
        <w:t>–</w:t>
      </w:r>
      <w:r>
        <w:rPr>
          <w:rFonts w:hint="cs" w:ascii="TH SarabunPSK" w:hAnsi="TH SarabunPSK" w:cs="TH SarabunPSK"/>
          <w:sz w:val="32"/>
          <w:szCs w:val="32"/>
        </w:rPr>
        <w:t xml:space="preserve"> 2564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จำแนกตามจำนวนครั้งที่กระทำผิด</w:t>
      </w:r>
    </w:p>
    <w:tbl>
      <w:tblPr>
        <w:tblStyle w:val="20"/>
        <w:tblW w:w="10542" w:type="dxa"/>
        <w:tblInd w:w="-49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67"/>
        <w:gridCol w:w="975"/>
        <w:gridCol w:w="1040"/>
        <w:gridCol w:w="1103"/>
        <w:gridCol w:w="1136"/>
        <w:gridCol w:w="943"/>
        <w:gridCol w:w="996"/>
        <w:gridCol w:w="1018"/>
        <w:gridCol w:w="9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67" w:type="dxa"/>
            <w:vMerge w:val="restart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bookmarkStart w:id="991" w:name="_Toc110672119"/>
            <w:bookmarkStart w:id="992" w:name="_Toc110671989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จำนวนครั้งที่กระทำผิด</w:t>
            </w:r>
            <w:bookmarkEnd w:id="991"/>
            <w:bookmarkEnd w:id="992"/>
          </w:p>
        </w:tc>
        <w:tc>
          <w:tcPr>
            <w:tcW w:w="8175" w:type="dxa"/>
            <w:gridSpan w:val="8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bookmarkStart w:id="993" w:name="_Toc110672120"/>
            <w:bookmarkStart w:id="994" w:name="_Toc110671990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จำนวนผู้ต้องหาที่กระทำผิดซ้ำ</w:t>
            </w:r>
            <w:bookmarkEnd w:id="993"/>
            <w:bookmarkEnd w:id="99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67" w:type="dxa"/>
            <w:vMerge w:val="continue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995" w:name="_Toc110672121"/>
            <w:bookmarkStart w:id="996" w:name="_Toc110671991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2561</w:t>
            </w:r>
            <w:bookmarkEnd w:id="995"/>
            <w:bookmarkEnd w:id="996"/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bookmarkStart w:id="997" w:name="_Toc110671992"/>
            <w:bookmarkStart w:id="998" w:name="_Toc110672122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  <w:bookmarkEnd w:id="997"/>
            <w:bookmarkEnd w:id="998"/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999" w:name="_Toc110672123"/>
            <w:bookmarkStart w:id="1000" w:name="_Toc110671993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2562</w:t>
            </w:r>
            <w:bookmarkEnd w:id="999"/>
            <w:bookmarkEnd w:id="1000"/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001" w:name="_Toc110671994"/>
            <w:bookmarkStart w:id="1002" w:name="_Toc110672124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  <w:bookmarkEnd w:id="1001"/>
            <w:bookmarkEnd w:id="1002"/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003" w:name="_Toc110671995"/>
            <w:bookmarkStart w:id="1004" w:name="_Toc110672125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2563</w:t>
            </w:r>
            <w:bookmarkEnd w:id="1003"/>
            <w:bookmarkEnd w:id="1004"/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005" w:name="_Toc110672126"/>
            <w:bookmarkStart w:id="1006" w:name="_Toc110671996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  <w:bookmarkEnd w:id="1005"/>
            <w:bookmarkEnd w:id="1006"/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007" w:name="_Toc110672127"/>
            <w:bookmarkStart w:id="1008" w:name="_Toc110671997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2564</w:t>
            </w:r>
            <w:bookmarkEnd w:id="1007"/>
            <w:bookmarkEnd w:id="1008"/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009" w:name="_Toc110671998"/>
            <w:bookmarkStart w:id="1010" w:name="_Toc110672128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  <w:bookmarkEnd w:id="1009"/>
            <w:bookmarkEnd w:id="1010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1011" w:name="_Toc110672129"/>
            <w:bookmarkStart w:id="1012" w:name="_Toc110671999"/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2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ครั้ง</w:t>
            </w:r>
            <w:bookmarkEnd w:id="1011"/>
            <w:bookmarkEnd w:id="1012"/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13" w:name="_Toc110672130"/>
            <w:bookmarkStart w:id="1014" w:name="_Toc110672000"/>
            <w:r>
              <w:rPr>
                <w:rFonts w:hint="cs" w:ascii="TH SarabunPSK" w:hAnsi="TH SarabunPSK" w:cs="TH SarabunPSK"/>
                <w:sz w:val="32"/>
                <w:szCs w:val="32"/>
              </w:rPr>
              <w:t>11,445</w:t>
            </w:r>
            <w:bookmarkEnd w:id="1013"/>
            <w:bookmarkEnd w:id="1014"/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15" w:name="_Toc110672001"/>
            <w:bookmarkStart w:id="1016" w:name="_Toc110672131"/>
            <w:r>
              <w:rPr>
                <w:rFonts w:hint="cs" w:ascii="TH SarabunPSK" w:hAnsi="TH SarabunPSK" w:cs="TH SarabunPSK"/>
                <w:sz w:val="32"/>
                <w:szCs w:val="32"/>
              </w:rPr>
              <w:t>92.77</w:t>
            </w:r>
            <w:bookmarkEnd w:id="1015"/>
            <w:bookmarkEnd w:id="1016"/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17" w:name="_Toc110672002"/>
            <w:bookmarkStart w:id="1018" w:name="_Toc110672132"/>
            <w:r>
              <w:rPr>
                <w:rFonts w:hint="cs" w:ascii="TH SarabunPSK" w:hAnsi="TH SarabunPSK" w:cs="TH SarabunPSK"/>
                <w:sz w:val="32"/>
                <w:szCs w:val="32"/>
              </w:rPr>
              <w:t>8,629</w:t>
            </w:r>
            <w:bookmarkEnd w:id="1017"/>
            <w:bookmarkEnd w:id="1018"/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19" w:name="_Toc110672133"/>
            <w:bookmarkStart w:id="1020" w:name="_Toc110672003"/>
            <w:r>
              <w:rPr>
                <w:rFonts w:hint="cs" w:ascii="TH SarabunPSK" w:hAnsi="TH SarabunPSK" w:cs="TH SarabunPSK"/>
                <w:sz w:val="32"/>
                <w:szCs w:val="32"/>
              </w:rPr>
              <w:t>93.05</w:t>
            </w:r>
            <w:bookmarkEnd w:id="1019"/>
            <w:bookmarkEnd w:id="1020"/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21" w:name="_Toc110672134"/>
            <w:bookmarkStart w:id="1022" w:name="_Toc110672004"/>
            <w:r>
              <w:rPr>
                <w:rFonts w:hint="cs" w:ascii="TH SarabunPSK" w:hAnsi="TH SarabunPSK" w:cs="TH SarabunPSK"/>
                <w:sz w:val="32"/>
                <w:szCs w:val="32"/>
              </w:rPr>
              <w:t>6,438</w:t>
            </w:r>
            <w:bookmarkEnd w:id="1021"/>
            <w:bookmarkEnd w:id="1022"/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23" w:name="_Toc110672135"/>
            <w:bookmarkStart w:id="1024" w:name="_Toc110672005"/>
            <w:r>
              <w:rPr>
                <w:rFonts w:hint="cs" w:ascii="TH SarabunPSK" w:hAnsi="TH SarabunPSK" w:cs="TH SarabunPSK"/>
                <w:sz w:val="32"/>
                <w:szCs w:val="32"/>
              </w:rPr>
              <w:t>91.76</w:t>
            </w:r>
            <w:bookmarkEnd w:id="1023"/>
            <w:bookmarkEnd w:id="1024"/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25" w:name="_Toc110672136"/>
            <w:bookmarkStart w:id="1026" w:name="_Toc110672006"/>
            <w:r>
              <w:rPr>
                <w:rFonts w:hint="cs" w:ascii="TH SarabunPSK" w:hAnsi="TH SarabunPSK" w:cs="TH SarabunPSK"/>
                <w:sz w:val="32"/>
                <w:szCs w:val="32"/>
              </w:rPr>
              <w:t>3,528</w:t>
            </w:r>
            <w:bookmarkEnd w:id="1025"/>
            <w:bookmarkEnd w:id="1026"/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27" w:name="_Toc110672007"/>
            <w:bookmarkStart w:id="1028" w:name="_Toc110672137"/>
            <w:r>
              <w:rPr>
                <w:rFonts w:hint="cs" w:ascii="TH SarabunPSK" w:hAnsi="TH SarabunPSK" w:cs="TH SarabunPSK"/>
                <w:sz w:val="32"/>
                <w:szCs w:val="32"/>
              </w:rPr>
              <w:t>93.33</w:t>
            </w:r>
            <w:bookmarkEnd w:id="1027"/>
            <w:bookmarkEnd w:id="1028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bookmarkStart w:id="1029" w:name="_Toc110672138"/>
            <w:bookmarkStart w:id="1030" w:name="_Toc110672008"/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ครั้ง</w:t>
            </w:r>
            <w:bookmarkEnd w:id="1029"/>
            <w:bookmarkEnd w:id="1030"/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31" w:name="_Toc110672009"/>
            <w:bookmarkStart w:id="1032" w:name="_Toc110672139"/>
            <w:r>
              <w:rPr>
                <w:rFonts w:hint="cs" w:ascii="TH SarabunPSK" w:hAnsi="TH SarabunPSK" w:cs="TH SarabunPSK"/>
                <w:sz w:val="32"/>
                <w:szCs w:val="32"/>
              </w:rPr>
              <w:t>802</w:t>
            </w:r>
            <w:bookmarkEnd w:id="1031"/>
            <w:bookmarkEnd w:id="1032"/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33" w:name="_Toc110672140"/>
            <w:bookmarkStart w:id="1034" w:name="_Toc110672010"/>
            <w:r>
              <w:rPr>
                <w:rFonts w:hint="cs" w:ascii="TH SarabunPSK" w:hAnsi="TH SarabunPSK" w:cs="TH SarabunPSK"/>
                <w:sz w:val="32"/>
                <w:szCs w:val="32"/>
              </w:rPr>
              <w:t>6.50</w:t>
            </w:r>
            <w:bookmarkEnd w:id="1033"/>
            <w:bookmarkEnd w:id="1034"/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35" w:name="_Toc110672011"/>
            <w:bookmarkStart w:id="1036" w:name="_Toc110672141"/>
            <w:r>
              <w:rPr>
                <w:rFonts w:hint="cs" w:ascii="TH SarabunPSK" w:hAnsi="TH SarabunPSK" w:cs="TH SarabunPSK"/>
                <w:sz w:val="32"/>
                <w:szCs w:val="32"/>
              </w:rPr>
              <w:t>579</w:t>
            </w:r>
            <w:bookmarkEnd w:id="1035"/>
            <w:bookmarkEnd w:id="1036"/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37" w:name="_Toc110672142"/>
            <w:bookmarkStart w:id="1038" w:name="_Toc110672012"/>
            <w:r>
              <w:rPr>
                <w:rFonts w:hint="cs" w:ascii="TH SarabunPSK" w:hAnsi="TH SarabunPSK" w:cs="TH SarabunPSK"/>
                <w:sz w:val="32"/>
                <w:szCs w:val="32"/>
              </w:rPr>
              <w:t>6.24</w:t>
            </w:r>
            <w:bookmarkEnd w:id="1037"/>
            <w:bookmarkEnd w:id="1038"/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39" w:name="_Toc110672143"/>
            <w:bookmarkStart w:id="1040" w:name="_Toc110672013"/>
            <w:r>
              <w:rPr>
                <w:rFonts w:hint="cs" w:ascii="TH SarabunPSK" w:hAnsi="TH SarabunPSK" w:cs="TH SarabunPSK"/>
                <w:sz w:val="32"/>
                <w:szCs w:val="32"/>
              </w:rPr>
              <w:t>505</w:t>
            </w:r>
            <w:bookmarkEnd w:id="1039"/>
            <w:bookmarkEnd w:id="1040"/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41" w:name="_Toc110672144"/>
            <w:bookmarkStart w:id="1042" w:name="_Toc110672014"/>
            <w:r>
              <w:rPr>
                <w:rFonts w:hint="cs" w:ascii="TH SarabunPSK" w:hAnsi="TH SarabunPSK" w:cs="TH SarabunPSK"/>
                <w:sz w:val="32"/>
                <w:szCs w:val="32"/>
              </w:rPr>
              <w:t>7.20</w:t>
            </w:r>
            <w:bookmarkEnd w:id="1041"/>
            <w:bookmarkEnd w:id="1042"/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43" w:name="_Toc110672015"/>
            <w:bookmarkStart w:id="1044" w:name="_Toc110672145"/>
            <w:r>
              <w:rPr>
                <w:rFonts w:hint="cs" w:ascii="TH SarabunPSK" w:hAnsi="TH SarabunPSK" w:cs="TH SarabunPSK"/>
                <w:sz w:val="32"/>
                <w:szCs w:val="32"/>
              </w:rPr>
              <w:t>226</w:t>
            </w:r>
            <w:bookmarkEnd w:id="1043"/>
            <w:bookmarkEnd w:id="1044"/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45" w:name="_Toc110672146"/>
            <w:bookmarkStart w:id="1046" w:name="_Toc110672016"/>
            <w:r>
              <w:rPr>
                <w:rFonts w:hint="cs" w:ascii="TH SarabunPSK" w:hAnsi="TH SarabunPSK" w:cs="TH SarabunPSK"/>
                <w:sz w:val="32"/>
                <w:szCs w:val="32"/>
              </w:rPr>
              <w:t>5.98</w:t>
            </w:r>
            <w:bookmarkEnd w:id="1045"/>
            <w:bookmarkEnd w:id="1046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bookmarkStart w:id="1047" w:name="_Toc110672147"/>
            <w:bookmarkStart w:id="1048" w:name="_Toc110672017"/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ครั้ง</w:t>
            </w:r>
            <w:bookmarkEnd w:id="1047"/>
            <w:bookmarkEnd w:id="1048"/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49" w:name="_Toc110672018"/>
            <w:bookmarkStart w:id="1050" w:name="_Toc110672148"/>
            <w:r>
              <w:rPr>
                <w:rFonts w:hint="cs" w:ascii="TH SarabunPSK" w:hAnsi="TH SarabunPSK" w:cs="TH SarabunPSK"/>
                <w:sz w:val="32"/>
                <w:szCs w:val="32"/>
              </w:rPr>
              <w:t>75</w:t>
            </w:r>
            <w:bookmarkEnd w:id="1049"/>
            <w:bookmarkEnd w:id="1050"/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51" w:name="_Toc110672149"/>
            <w:bookmarkStart w:id="1052" w:name="_Toc110672019"/>
            <w:r>
              <w:rPr>
                <w:rFonts w:hint="cs" w:ascii="TH SarabunPSK" w:hAnsi="TH SarabunPSK" w:cs="TH SarabunPSK"/>
                <w:sz w:val="32"/>
                <w:szCs w:val="32"/>
              </w:rPr>
              <w:t>0.61</w:t>
            </w:r>
            <w:bookmarkEnd w:id="1051"/>
            <w:bookmarkEnd w:id="1052"/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53" w:name="_Toc110672150"/>
            <w:bookmarkStart w:id="1054" w:name="_Toc110672020"/>
            <w:r>
              <w:rPr>
                <w:rFonts w:hint="cs" w:ascii="TH SarabunPSK" w:hAnsi="TH SarabunPSK" w:cs="TH SarabunPSK"/>
                <w:sz w:val="32"/>
                <w:szCs w:val="32"/>
              </w:rPr>
              <w:t>59</w:t>
            </w:r>
            <w:bookmarkEnd w:id="1053"/>
            <w:bookmarkEnd w:id="1054"/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55" w:name="_Toc110672151"/>
            <w:bookmarkStart w:id="1056" w:name="_Toc110672021"/>
            <w:r>
              <w:rPr>
                <w:rFonts w:hint="cs" w:ascii="TH SarabunPSK" w:hAnsi="TH SarabunPSK" w:cs="TH SarabunPSK"/>
                <w:sz w:val="32"/>
                <w:szCs w:val="32"/>
              </w:rPr>
              <w:t>0.64</w:t>
            </w:r>
            <w:bookmarkEnd w:id="1055"/>
            <w:bookmarkEnd w:id="1056"/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57" w:name="_Toc110672152"/>
            <w:bookmarkStart w:id="1058" w:name="_Toc110672022"/>
            <w:r>
              <w:rPr>
                <w:rFonts w:hint="cs" w:ascii="TH SarabunPSK" w:hAnsi="TH SarabunPSK" w:cs="TH SarabunPSK"/>
                <w:sz w:val="32"/>
                <w:szCs w:val="32"/>
              </w:rPr>
              <w:t>54</w:t>
            </w:r>
            <w:bookmarkEnd w:id="1057"/>
            <w:bookmarkEnd w:id="1058"/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59" w:name="_Toc110672153"/>
            <w:bookmarkStart w:id="1060" w:name="_Toc110672023"/>
            <w:r>
              <w:rPr>
                <w:rFonts w:hint="cs" w:ascii="TH SarabunPSK" w:hAnsi="TH SarabunPSK" w:cs="TH SarabunPSK"/>
                <w:sz w:val="32"/>
                <w:szCs w:val="32"/>
              </w:rPr>
              <w:t>0.77</w:t>
            </w:r>
            <w:bookmarkEnd w:id="1059"/>
            <w:bookmarkEnd w:id="1060"/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61" w:name="_Toc110672024"/>
            <w:bookmarkStart w:id="1062" w:name="_Toc110672154"/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  <w:bookmarkEnd w:id="1061"/>
            <w:bookmarkEnd w:id="1062"/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63" w:name="_Toc110672025"/>
            <w:bookmarkStart w:id="1064" w:name="_Toc110672155"/>
            <w:r>
              <w:rPr>
                <w:rFonts w:hint="cs" w:ascii="TH SarabunPSK" w:hAnsi="TH SarabunPSK" w:cs="TH SarabunPSK"/>
                <w:sz w:val="32"/>
                <w:szCs w:val="32"/>
              </w:rPr>
              <w:t>0.50</w:t>
            </w:r>
            <w:bookmarkEnd w:id="1063"/>
            <w:bookmarkEnd w:id="1064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bookmarkStart w:id="1065" w:name="_Toc110672156"/>
            <w:bookmarkStart w:id="1066" w:name="_Toc110672026"/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ครั้ง</w:t>
            </w:r>
            <w:bookmarkEnd w:id="1065"/>
            <w:bookmarkEnd w:id="1066"/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67" w:name="_Toc110672027"/>
            <w:bookmarkStart w:id="1068" w:name="_Toc110672157"/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  <w:bookmarkEnd w:id="1067"/>
            <w:bookmarkEnd w:id="1068"/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69" w:name="_Toc110672028"/>
            <w:bookmarkStart w:id="1070" w:name="_Toc110672158"/>
            <w:r>
              <w:rPr>
                <w:rFonts w:hint="cs" w:ascii="TH SarabunPSK" w:hAnsi="TH SarabunPSK" w:cs="TH SarabunPSK"/>
                <w:sz w:val="32"/>
                <w:szCs w:val="32"/>
              </w:rPr>
              <w:t>0.09</w:t>
            </w:r>
            <w:bookmarkEnd w:id="1069"/>
            <w:bookmarkEnd w:id="1070"/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71" w:name="_Toc110672159"/>
            <w:bookmarkStart w:id="1072" w:name="_Toc110672029"/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bookmarkEnd w:id="1071"/>
            <w:bookmarkEnd w:id="1072"/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73" w:name="_Toc110672160"/>
            <w:bookmarkStart w:id="1074" w:name="_Toc110672030"/>
            <w:r>
              <w:rPr>
                <w:rFonts w:hint="cs" w:ascii="TH SarabunPSK" w:hAnsi="TH SarabunPSK" w:cs="TH SarabunPSK"/>
                <w:sz w:val="32"/>
                <w:szCs w:val="32"/>
              </w:rPr>
              <w:t>0.05</w:t>
            </w:r>
            <w:bookmarkEnd w:id="1073"/>
            <w:bookmarkEnd w:id="1074"/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75" w:name="_Toc110672161"/>
            <w:bookmarkStart w:id="1076" w:name="_Toc110672031"/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  <w:bookmarkEnd w:id="1075"/>
            <w:bookmarkEnd w:id="1076"/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77" w:name="_Toc110672162"/>
            <w:bookmarkStart w:id="1078" w:name="_Toc110672032"/>
            <w:r>
              <w:rPr>
                <w:rFonts w:hint="cs" w:ascii="TH SarabunPSK" w:hAnsi="TH SarabunPSK" w:cs="TH SarabunPSK"/>
                <w:sz w:val="32"/>
                <w:szCs w:val="32"/>
              </w:rPr>
              <w:t>0.17</w:t>
            </w:r>
            <w:bookmarkEnd w:id="1077"/>
            <w:bookmarkEnd w:id="1078"/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79" w:name="_Toc110672163"/>
            <w:bookmarkStart w:id="1080" w:name="_Toc110672033"/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bookmarkEnd w:id="1079"/>
            <w:bookmarkEnd w:id="1080"/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81" w:name="_Toc110672164"/>
            <w:bookmarkStart w:id="1082" w:name="_Toc110672034"/>
            <w:r>
              <w:rPr>
                <w:rFonts w:hint="cs" w:ascii="TH SarabunPSK" w:hAnsi="TH SarabunPSK" w:cs="TH SarabunPSK"/>
                <w:sz w:val="32"/>
                <w:szCs w:val="32"/>
              </w:rPr>
              <w:t>0.19</w:t>
            </w:r>
            <w:bookmarkEnd w:id="1081"/>
            <w:bookmarkEnd w:id="1082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1083" w:name="_Toc110672035"/>
            <w:bookmarkStart w:id="1084" w:name="_Toc110672165"/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6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ครั้ง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ขึ้นไป</w:t>
            </w:r>
            <w:bookmarkEnd w:id="1083"/>
            <w:bookmarkEnd w:id="1084"/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85" w:name="_Toc110672036"/>
            <w:bookmarkStart w:id="1086" w:name="_Toc110672166"/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bookmarkEnd w:id="1085"/>
            <w:bookmarkEnd w:id="1086"/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87" w:name="_Toc110672037"/>
            <w:bookmarkStart w:id="1088" w:name="_Toc110672167"/>
            <w:r>
              <w:rPr>
                <w:rFonts w:hint="cs" w:ascii="TH SarabunPSK" w:hAnsi="TH SarabunPSK" w:cs="TH SarabunPSK"/>
                <w:sz w:val="32"/>
                <w:szCs w:val="32"/>
              </w:rPr>
              <w:t>0.03</w:t>
            </w:r>
            <w:bookmarkEnd w:id="1087"/>
            <w:bookmarkEnd w:id="1088"/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89" w:name="_Toc110672168"/>
            <w:bookmarkStart w:id="1090" w:name="_Toc110672038"/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bookmarkEnd w:id="1089"/>
            <w:bookmarkEnd w:id="1090"/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91" w:name="_Toc110672169"/>
            <w:bookmarkStart w:id="1092" w:name="_Toc110672039"/>
            <w:r>
              <w:rPr>
                <w:rFonts w:hint="cs" w:ascii="TH SarabunPSK" w:hAnsi="TH SarabunPSK" w:cs="TH SarabunPSK"/>
                <w:sz w:val="32"/>
                <w:szCs w:val="32"/>
              </w:rPr>
              <w:t>0.02</w:t>
            </w:r>
            <w:bookmarkEnd w:id="1091"/>
            <w:bookmarkEnd w:id="1092"/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93" w:name="_Toc110672040"/>
            <w:bookmarkStart w:id="1094" w:name="_Toc110672170"/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bookmarkEnd w:id="1093"/>
            <w:bookmarkEnd w:id="1094"/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95" w:name="_Toc110672171"/>
            <w:bookmarkStart w:id="1096" w:name="_Toc110672041"/>
            <w:r>
              <w:rPr>
                <w:rFonts w:hint="cs" w:ascii="TH SarabunPSK" w:hAnsi="TH SarabunPSK" w:cs="TH SarabunPSK"/>
                <w:sz w:val="32"/>
                <w:szCs w:val="32"/>
              </w:rPr>
              <w:t>0.10</w:t>
            </w:r>
            <w:bookmarkEnd w:id="1095"/>
            <w:bookmarkEnd w:id="1096"/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097" w:name="_Toc110672044"/>
            <w:bookmarkStart w:id="1098" w:name="_Toc110672174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bookmarkEnd w:id="1097"/>
            <w:bookmarkEnd w:id="1098"/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099" w:name="_Toc110672045"/>
            <w:bookmarkStart w:id="1100" w:name="_Toc110672175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12,337</w:t>
            </w:r>
            <w:bookmarkEnd w:id="1099"/>
            <w:bookmarkEnd w:id="1100"/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101" w:name="_Toc110672046"/>
            <w:bookmarkStart w:id="1102" w:name="_Toc110672176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  <w:bookmarkEnd w:id="1101"/>
            <w:bookmarkEnd w:id="1102"/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103" w:name="_Toc110672047"/>
            <w:bookmarkStart w:id="1104" w:name="_Toc110672177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9,274</w:t>
            </w:r>
            <w:bookmarkEnd w:id="1103"/>
            <w:bookmarkEnd w:id="1104"/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105" w:name="_Toc110672178"/>
            <w:bookmarkStart w:id="1106" w:name="_Toc110672048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  <w:bookmarkEnd w:id="1105"/>
            <w:bookmarkEnd w:id="1106"/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107" w:name="_Toc110672049"/>
            <w:bookmarkStart w:id="1108" w:name="_Toc110672179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7,016</w:t>
            </w:r>
            <w:bookmarkEnd w:id="1107"/>
            <w:bookmarkEnd w:id="1108"/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109" w:name="_Toc110672050"/>
            <w:bookmarkStart w:id="1110" w:name="_Toc110672180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  <w:bookmarkEnd w:id="1109"/>
            <w:bookmarkEnd w:id="1110"/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111" w:name="_Toc110672051"/>
            <w:bookmarkStart w:id="1112" w:name="_Toc110672181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3,780</w:t>
            </w:r>
            <w:bookmarkEnd w:id="1111"/>
            <w:bookmarkEnd w:id="1112"/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113" w:name="_Toc110672182"/>
            <w:bookmarkStart w:id="1114" w:name="_Toc110672052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  <w:bookmarkEnd w:id="1113"/>
            <w:bookmarkEnd w:id="1114"/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ประมวลผลจากระบบทะเบียนยาเสพติด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(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NCR)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สำนักปราบปรามยาเสพติด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ind w:firstLine="720"/>
        <w:jc w:val="thaiDistribute"/>
        <w:rPr>
          <w:rFonts w:ascii="TH SarabunPSK" w:hAnsi="TH SarabunPSK" w:cs="TH SarabunPSK"/>
          <w:sz w:val="28"/>
          <w:szCs w:val="28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3.21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จำนวนผู้ต้องหาที่กระทำผิดซ้ำมีแนวโน้มลดลงอย่างต่อเนื่อง 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2561 – 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โดยมากกว่าร้อยละ </w:t>
      </w:r>
      <w:r>
        <w:rPr>
          <w:rFonts w:ascii="TH SarabunPSK" w:hAnsi="TH SarabunPSK" w:cs="TH SarabunPSK"/>
          <w:sz w:val="32"/>
          <w:szCs w:val="32"/>
        </w:rPr>
        <w:t xml:space="preserve">90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ของผู้ต้องหาได้กระทำผิดซ้ำ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ครั้ง รองลงมาคือ กระทำผิดซ้ำ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ครั้ง ประมาณร้อยละ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ผู้ต้องหาที่กระทำผิดซ้ำ สำหรับปี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2564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ปรากฏผู้ต้องหา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ที่กระทำผิดซ้ำ รวมทั้งสิ้น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3,780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โดยมากที่สุดจำนวน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3,528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 ซึ่งกระทำผิดซ้ำในครั้งที่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2</w:t>
      </w:r>
    </w:p>
    <w:p>
      <w:pPr>
        <w:pStyle w:val="2"/>
        <w:jc w:val="left"/>
        <w:rPr>
          <w:cs/>
        </w:rPr>
      </w:pPr>
      <w:bookmarkStart w:id="1115" w:name="_Toc113462872"/>
      <w:bookmarkStart w:id="1116" w:name="_Toc113467659"/>
      <w:bookmarkStart w:id="1117" w:name="_Toc113463487"/>
      <w:bookmarkStart w:id="1118" w:name="_Toc109769526"/>
      <w:bookmarkStart w:id="1119" w:name="_Toc110939282"/>
      <w:bookmarkStart w:id="1120" w:name="_Toc109768804"/>
      <w:bookmarkStart w:id="1121" w:name="_Toc110947656"/>
      <w:bookmarkStart w:id="1122" w:name="_Toc109768345"/>
      <w:bookmarkStart w:id="1123" w:name="_Toc109767586"/>
      <w:bookmarkStart w:id="1124" w:name="_Toc110947482"/>
      <w:bookmarkStart w:id="1125" w:name="_Toc109769207"/>
      <w:bookmarkStart w:id="1126" w:name="_Toc109769269"/>
      <w:bookmarkStart w:id="1127" w:name="_Toc110672053"/>
      <w:bookmarkStart w:id="1128" w:name="_Toc110001917"/>
      <w:bookmarkStart w:id="1129" w:name="_Toc110939712"/>
      <w:bookmarkStart w:id="1130" w:name="_Toc110939575"/>
      <w:bookmarkStart w:id="1131" w:name="_Toc110678525"/>
      <w:bookmarkStart w:id="1132" w:name="_Toc109767941"/>
      <w:bookmarkStart w:id="1133" w:name="_Toc110672183"/>
      <w:bookmarkStart w:id="1134" w:name="_Toc113462266"/>
      <w:bookmarkStart w:id="1135" w:name="_Toc110672249"/>
      <w:bookmarkStart w:id="1136" w:name="_Toc109768507"/>
      <w:bookmarkStart w:id="1137" w:name="_Toc109769144"/>
      <w:r>
        <w:rPr>
          <w:rStyle w:val="32"/>
          <w:szCs w:val="32"/>
        </w:rPr>
        <w:t>3</w:t>
      </w:r>
      <w:r>
        <w:rPr>
          <w:rStyle w:val="32"/>
          <w:szCs w:val="32"/>
          <w:cs/>
        </w:rPr>
        <w:t>.</w:t>
      </w:r>
      <w:r>
        <w:rPr>
          <w:rStyle w:val="32"/>
          <w:szCs w:val="32"/>
        </w:rPr>
        <w:t>5</w:t>
      </w:r>
      <w:r>
        <w:rPr>
          <w:rStyle w:val="32"/>
          <w:szCs w:val="32"/>
          <w:cs/>
        </w:rPr>
        <w:t xml:space="preserve"> </w:t>
      </w:r>
      <w:r>
        <w:rPr>
          <w:rStyle w:val="32"/>
          <w:rFonts w:hint="cs"/>
          <w:szCs w:val="32"/>
          <w:cs/>
          <w:lang w:val="th-TH" w:bidi="th-TH"/>
        </w:rPr>
        <w:t>ภาพรวมสถิติเกี่ยวกับจำนวนผู้กระทำความผิดภายใต้การดูแลของกรมราชทัณฑ์</w:t>
      </w:r>
      <w:r>
        <w:rPr>
          <w:rStyle w:val="32"/>
          <w:rFonts w:hint="cs"/>
          <w:szCs w:val="32"/>
          <w:cs/>
        </w:rPr>
        <w:t xml:space="preserve"> </w:t>
      </w:r>
      <w:r>
        <w:rPr>
          <w:rStyle w:val="32"/>
          <w:rFonts w:hint="cs"/>
          <w:szCs w:val="32"/>
          <w:cs/>
          <w:lang w:val="th-TH" w:bidi="th-TH"/>
        </w:rPr>
        <w:t>กรมคุมประพฤติ และกรมพินิจและคุ้มครองเด็กและเยาวชน</w:t>
      </w:r>
      <w:bookmarkEnd w:id="1115"/>
      <w:bookmarkEnd w:id="1116"/>
      <w:bookmarkEnd w:id="1117"/>
    </w:p>
    <w:bookmarkEnd w:id="1118"/>
    <w:bookmarkEnd w:id="1119"/>
    <w:bookmarkEnd w:id="1120"/>
    <w:bookmarkEnd w:id="1121"/>
    <w:bookmarkEnd w:id="1122"/>
    <w:bookmarkEnd w:id="1123"/>
    <w:bookmarkEnd w:id="1124"/>
    <w:bookmarkEnd w:id="1125"/>
    <w:bookmarkEnd w:id="1126"/>
    <w:bookmarkEnd w:id="1127"/>
    <w:bookmarkEnd w:id="1128"/>
    <w:bookmarkEnd w:id="1129"/>
    <w:bookmarkEnd w:id="1130"/>
    <w:bookmarkEnd w:id="1131"/>
    <w:bookmarkEnd w:id="1132"/>
    <w:bookmarkEnd w:id="1133"/>
    <w:bookmarkEnd w:id="1134"/>
    <w:bookmarkEnd w:id="1135"/>
    <w:bookmarkEnd w:id="1136"/>
    <w:bookmarkEnd w:id="1137"/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การนำเสนอผลการวิเคราะห์ข้อมูลในส่วนนี้ เป็นการรายงานข้อมูลสถิติที่เกี่ยวข้องกับกระบวนการหลังการพิจารณาคดี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โดยการเปรียบเทียบข้อมูลสถิติของส่วนงานต่าง ๆ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ประกอบด้วย 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1)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ข้อมูลสถิติการบังคับโทษ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ในเรือนจำ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2)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ข้อมูลสถิติการสั่งคุมประพฤติ และ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3)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ข้อมูลสถิติเกี่ยวกับการปฏิบัติต่อเด็กและเยาวชนที่กระทำผิด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ซึ่งได้รับการรวบรวมข้อมูลโดยศูนย์เทคโนโลยีสารสนเทศ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กองยุทธศาสตร์และแผนงาน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กรมราชทัณฑ์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กองแผนงานและสารสนเทศ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ศูนย์เทคโนโลยีสารสนเทศและการสื่อสาร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กรมคุมประพฤติ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และกองยุทธศาสตร์และแผนงาน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กรมพินิจและคุ้มครองเด็กและเยาวชน ตามลำดับ</w:t>
      </w:r>
    </w:p>
    <w:p>
      <w:pPr>
        <w:pStyle w:val="4"/>
        <w:ind w:left="360"/>
        <w:jc w:val="thaiDistribute"/>
      </w:pPr>
      <w:bookmarkStart w:id="1138" w:name="_Toc113462873"/>
      <w:bookmarkStart w:id="1139" w:name="_Toc110939713"/>
      <w:bookmarkStart w:id="1140" w:name="_Toc110672250"/>
      <w:bookmarkStart w:id="1141" w:name="_Toc109767587"/>
      <w:bookmarkStart w:id="1142" w:name="_Toc113462267"/>
      <w:bookmarkStart w:id="1143" w:name="_Toc110672054"/>
      <w:bookmarkStart w:id="1144" w:name="_Toc110947657"/>
      <w:bookmarkStart w:id="1145" w:name="_Toc110939576"/>
      <w:bookmarkStart w:id="1146" w:name="_Toc79749088"/>
      <w:bookmarkStart w:id="1147" w:name="_Toc110672184"/>
      <w:bookmarkStart w:id="1148" w:name="_Toc110947483"/>
      <w:bookmarkStart w:id="1149" w:name="_Toc109768508"/>
      <w:bookmarkStart w:id="1150" w:name="_Toc109769208"/>
      <w:bookmarkStart w:id="1151" w:name="_Toc109768805"/>
      <w:bookmarkStart w:id="1152" w:name="_Toc113463488"/>
      <w:bookmarkStart w:id="1153" w:name="_Toc109767942"/>
      <w:bookmarkStart w:id="1154" w:name="_Toc109769527"/>
      <w:bookmarkStart w:id="1155" w:name="_Toc113467660"/>
      <w:bookmarkStart w:id="1156" w:name="_Toc110939283"/>
      <w:bookmarkStart w:id="1157" w:name="_Toc109769145"/>
      <w:bookmarkStart w:id="1158" w:name="_Toc110678526"/>
      <w:bookmarkStart w:id="1159" w:name="_Toc110001918"/>
      <w:bookmarkStart w:id="1160" w:name="_Toc109768346"/>
      <w:bookmarkStart w:id="1161" w:name="_Toc109769270"/>
      <w:r>
        <w:rPr>
          <w:rFonts w:hint="cs"/>
          <w:cs/>
        </w:rPr>
        <w:t>3.</w:t>
      </w:r>
      <w:r>
        <w:t>5</w:t>
      </w:r>
      <w:r>
        <w:rPr>
          <w:rFonts w:hint="cs"/>
          <w:cs/>
        </w:rPr>
        <w:t xml:space="preserve">.1 </w:t>
      </w:r>
      <w:r>
        <w:rPr>
          <w:cs/>
          <w:lang w:val="th-TH" w:bidi="th-TH"/>
        </w:rPr>
        <w:t>สถิติเกี่ยวกับ</w:t>
      </w:r>
      <w:r>
        <w:rPr>
          <w:rFonts w:hint="cs"/>
          <w:cs/>
          <w:lang w:val="th-TH" w:bidi="th-TH"/>
        </w:rPr>
        <w:t>จำนวนผู้กระทำความผิดภายใต้การดูแลของ</w:t>
      </w:r>
      <w:r>
        <w:rPr>
          <w:cs/>
          <w:lang w:val="th-TH" w:bidi="th-TH"/>
        </w:rPr>
        <w:t>กรมราชทัณฑ์</w:t>
      </w:r>
      <w:r>
        <w:rPr>
          <w:rFonts w:hint="cs"/>
          <w:cs/>
        </w:rPr>
        <w:t xml:space="preserve"> </w:t>
      </w:r>
      <w:r>
        <w:rPr>
          <w:cs/>
          <w:lang w:val="th-TH" w:bidi="th-TH"/>
        </w:rPr>
        <w:t>กรมคุมประพฤติ และ</w:t>
      </w:r>
      <w:r>
        <w:rPr>
          <w:cs/>
        </w:rPr>
        <w:br w:type="textWrapping"/>
      </w:r>
      <w:r>
        <w:rPr>
          <w:cs/>
          <w:lang w:val="th-TH" w:bidi="th-TH"/>
        </w:rPr>
        <w:t>กรมพินิจ</w:t>
      </w:r>
      <w:r>
        <w:rPr>
          <w:rFonts w:hint="cs"/>
          <w:cs/>
          <w:lang w:val="th-TH" w:bidi="th-TH"/>
        </w:rPr>
        <w:t>และคุ้มครองเด็กและเยาวชน</w:t>
      </w:r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bookmarkEnd w:id="1159"/>
      <w:bookmarkEnd w:id="1160"/>
      <w:bookmarkEnd w:id="1161"/>
    </w:p>
    <w:p>
      <w:pPr>
        <w:ind w:firstLine="360"/>
        <w:rPr>
          <w:rFonts w:ascii="TH SarabunPSK" w:hAnsi="TH SarabunPSK" w:cs="TH SarabunPSK"/>
          <w:sz w:val="32"/>
          <w:szCs w:val="32"/>
        </w:rPr>
      </w:pPr>
      <w:bookmarkStart w:id="1162" w:name="_Toc78228867"/>
      <w:bookmarkStart w:id="1163" w:name="_Toc109768509"/>
      <w:bookmarkStart w:id="1164" w:name="_Toc109768347"/>
      <w:bookmarkStart w:id="1165" w:name="_Toc109767943"/>
      <w:bookmarkStart w:id="1166" w:name="_Toc109769146"/>
      <w:bookmarkStart w:id="1167" w:name="_Toc109769271"/>
      <w:bookmarkStart w:id="1168" w:name="_Toc79749089"/>
      <w:bookmarkStart w:id="1169" w:name="_Toc109769528"/>
      <w:bookmarkStart w:id="1170" w:name="_Toc109767588"/>
      <w:bookmarkStart w:id="1171" w:name="_Toc109768806"/>
      <w:bookmarkStart w:id="1172" w:name="_Toc109769209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ข้อมูลดังกล่าวปรากฏในภาพที่ </w:t>
      </w:r>
      <w:r>
        <w:rPr>
          <w:rFonts w:hint="cs" w:ascii="TH SarabunPSK" w:hAnsi="TH SarabunPSK" w:cs="TH SarabunPSK"/>
          <w:sz w:val="32"/>
          <w:szCs w:val="32"/>
          <w:cs/>
        </w:rPr>
        <w:t>3.6</w:t>
      </w:r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</w:p>
    <w:p>
      <w:pPr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ภาพที่</w:t>
      </w:r>
      <w:r>
        <w:rPr>
          <w:rFonts w:hint="cs" w:ascii="TH SarabunPSK" w:hAnsi="TH SarabunPSK" w:cs="TH SarabunPSK"/>
          <w:sz w:val="32"/>
          <w:szCs w:val="32"/>
        </w:rPr>
        <w:t> </w:t>
      </w:r>
      <w:r>
        <w:rPr>
          <w:rFonts w:hint="cs" w:ascii="TH SarabunPSK" w:hAnsi="TH SarabunPSK" w:cs="TH SarabunPSK"/>
          <w:sz w:val="32"/>
          <w:szCs w:val="32"/>
          <w:cs/>
        </w:rPr>
        <w:t>3.6</w:t>
      </w:r>
      <w:r>
        <w:rPr>
          <w:rFonts w:hint="cs" w:ascii="TH SarabunPSK" w:hAnsi="TH SarabunPSK" w:cs="TH SarabunPSK"/>
          <w:sz w:val="32"/>
          <w:szCs w:val="32"/>
        </w:rPr>
        <w:t> 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จำนวนผู้กระทำความผิดทั้งหมดภายใต้การดูแลของกรมราชทัณฑ์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กรมคุมประพฤติ และ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กรมพินิจ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และคุ้มครองเด็กและเยาวชนในปี</w:t>
      </w:r>
      <w:r>
        <w:rPr>
          <w:rFonts w:hint="cs" w:ascii="TH SarabunPSK" w:hAnsi="TH SarabunPSK" w:cs="TH SarabunPSK"/>
          <w:sz w:val="32"/>
          <w:szCs w:val="32"/>
        </w:rPr>
        <w:t> 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 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</w:rPr>
        <w:t>-256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lang w:val="th-TH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13970</wp:posOffset>
            </wp:positionH>
            <wp:positionV relativeFrom="paragraph">
              <wp:posOffset>63500</wp:posOffset>
            </wp:positionV>
            <wp:extent cx="5533390" cy="3162300"/>
            <wp:effectExtent l="0" t="0" r="10160" b="0"/>
            <wp:wrapSquare wrapText="bothSides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39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จากภาพที่ </w:t>
      </w:r>
      <w:r>
        <w:rPr>
          <w:rFonts w:hint="cs" w:ascii="TH SarabunPSK" w:hAnsi="TH SarabunPSK" w:cs="TH SarabunPSK"/>
          <w:sz w:val="32"/>
          <w:szCs w:val="32"/>
          <w:cs/>
        </w:rPr>
        <w:t>3.6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พบว่าจำนวนผู้ถูกดำเนินคดีภายใต้การดูแลของหน่วยงานต่าง ๆ 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มีน้อยกว่าปี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และในส่วนของกรมราชทัณฑ์มีจำนวนผู้กระทำความผิดมากกว่าจำนวนผู้กระทำ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ความผิดในกรมคุมประพฤติทั่ว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ประเทศและจำนวนผู้กระทำความผิดในกรมพินิจและคุ้มครองเด็กและเยาวชนทั่วประเทศ 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  <w:cs/>
        </w:rPr>
        <w:t>3.7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จำนวนผู้กระทำความผิดทั้งหมดภายใต้การดูแลของกรมราชทัณฑ์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กรมคุมประพฤติ และ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กรมพินิจ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และคุ้มครองเด็กและเยาวชนเฉพาะฐานความผิดเกี่ยวกับยาเสพติดให้โทษ 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731510" cy="3472180"/>
            <wp:effectExtent l="0" t="0" r="0" b="0"/>
            <wp:docPr id="20" name="Picture 2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/>
        <w:jc w:val="thaiDistribute"/>
        <w:rPr>
          <w:rFonts w:ascii="TH SarabunPSK" w:hAnsi="TH SarabunPSK" w:eastAsia="Calibri" w:cs="TH SarabunPSK"/>
          <w:spacing w:val="-6"/>
          <w:sz w:val="32"/>
          <w:szCs w:val="32"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จากการเปรียบเทียบจำนวนผู้กระทำความผิดเฉพาะฐานความผิดเกี่ยวกับยาเสพติดให้โทษ ในภาพที่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3.7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ผู้กระทำความผิดในกรมพินิจและคุ้มครองเด็กและเยาวชน และผู้กระทำความผิดในกรมราชทัณฑ์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มีจำนวนน้อยกว่าปี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และในขณะที่จำนวนผู้กระทำความผิดในกรมคุมประพฤติ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มีจำนวนมากกว่า 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</w:t>
      </w:r>
      <w:r>
        <w:rPr>
          <w:rFonts w:ascii="TH SarabunPSK" w:hAnsi="TH SarabunPSK" w:cs="TH SarabunPSK"/>
          <w:sz w:val="32"/>
          <w:szCs w:val="32"/>
        </w:rPr>
        <w:t>63</w:t>
      </w:r>
    </w:p>
    <w:p>
      <w:pPr>
        <w:pStyle w:val="4"/>
        <w:ind w:left="720"/>
        <w:jc w:val="thaiDistribute"/>
      </w:pPr>
      <w:bookmarkStart w:id="1173" w:name="_Toc109769272"/>
      <w:bookmarkStart w:id="1174" w:name="_Toc110672185"/>
      <w:bookmarkStart w:id="1175" w:name="_Toc110672251"/>
      <w:bookmarkStart w:id="1176" w:name="_Toc109767944"/>
      <w:bookmarkStart w:id="1177" w:name="_Toc110947484"/>
      <w:bookmarkStart w:id="1178" w:name="_Toc110678527"/>
      <w:bookmarkStart w:id="1179" w:name="_Toc110939284"/>
      <w:bookmarkStart w:id="1180" w:name="_Toc110947658"/>
      <w:bookmarkStart w:id="1181" w:name="_Toc109768348"/>
      <w:bookmarkStart w:id="1182" w:name="_Toc110939577"/>
      <w:bookmarkStart w:id="1183" w:name="_Toc110939714"/>
      <w:bookmarkStart w:id="1184" w:name="_Toc110672055"/>
      <w:bookmarkStart w:id="1185" w:name="_Toc109768510"/>
      <w:bookmarkStart w:id="1186" w:name="_Toc113462874"/>
      <w:bookmarkStart w:id="1187" w:name="_Toc109767589"/>
      <w:bookmarkStart w:id="1188" w:name="_Toc109769147"/>
      <w:bookmarkStart w:id="1189" w:name="_Toc109769529"/>
      <w:bookmarkStart w:id="1190" w:name="_Toc113467661"/>
      <w:bookmarkStart w:id="1191" w:name="_Toc109769210"/>
      <w:bookmarkStart w:id="1192" w:name="_Toc110001919"/>
      <w:bookmarkStart w:id="1193" w:name="_Toc113463489"/>
      <w:bookmarkStart w:id="1194" w:name="_Toc109768807"/>
      <w:bookmarkStart w:id="1195" w:name="_Toc113462268"/>
      <w:r>
        <w:rPr>
          <w:rFonts w:hint="cs"/>
          <w:cs/>
        </w:rPr>
        <w:t>3.</w:t>
      </w:r>
      <w:r>
        <w:t>5</w:t>
      </w:r>
      <w:r>
        <w:rPr>
          <w:rFonts w:hint="cs"/>
          <w:cs/>
        </w:rPr>
        <w:t xml:space="preserve">.2 </w:t>
      </w:r>
      <w:r>
        <w:rPr>
          <w:rFonts w:hint="cs"/>
          <w:cs/>
          <w:lang w:val="th-TH" w:bidi="th-TH"/>
        </w:rPr>
        <w:t>สถิติเกี่ยวกับจำนวนผู้กระทำความผิดภายใต้การดูแลของกรมราชทัณฑ์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และ</w:t>
      </w:r>
      <w:r>
        <w:rPr>
          <w:cs/>
          <w:lang w:val="th-TH" w:bidi="th-TH"/>
        </w:rPr>
        <w:t>กรมพินิจ</w:t>
      </w:r>
      <w:r>
        <w:rPr>
          <w:rFonts w:hint="cs"/>
          <w:cs/>
          <w:lang w:val="th-TH" w:bidi="th-TH"/>
        </w:rPr>
        <w:t>และคุ้มครองเด็กและเยาวชน</w:t>
      </w:r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val="th-TH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-203200</wp:posOffset>
            </wp:positionH>
            <wp:positionV relativeFrom="paragraph">
              <wp:posOffset>1098550</wp:posOffset>
            </wp:positionV>
            <wp:extent cx="6252210" cy="3600450"/>
            <wp:effectExtent l="0" t="0" r="0" b="6350"/>
            <wp:wrapSquare wrapText="bothSides"/>
            <wp:docPr id="32" name="Picture 3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2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  <w:cs/>
        </w:rPr>
        <w:t>3.8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จำนวนผู้กระทำความผิดทั้งหมดภายใต้การดูแลของกรมราชทัณฑ์ และ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กรมพินิจ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และคุ้มครอง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เด็กและเยาวชน จำแนกตามลักษณะความผิด 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ประเภท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ฐานความผิดเกี่ยวกับชีวิตและร่างกาย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ฐานความผิดเกี่ยวกับทรัพย์ ฐานความผิดเกี่ยวกับเพศ และฐานความผิดเกี่ยวกับยาเสพติดให้โทษ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  <w:cs/>
        </w:rPr>
      </w:pPr>
      <w:bookmarkStart w:id="1196" w:name="_Toc79749090"/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จากภาพที่ </w:t>
      </w:r>
      <w:r>
        <w:rPr>
          <w:rFonts w:hint="cs" w:ascii="TH SarabunPSK" w:hAnsi="TH SarabunPSK" w:cs="TH SarabunPSK"/>
          <w:sz w:val="32"/>
          <w:szCs w:val="32"/>
          <w:cs/>
        </w:rPr>
        <w:t>3.8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จำนวนผู้กระทำความผิดในกรมราชทัณฑ์</w:t>
      </w:r>
      <w:r>
        <w:rPr>
          <w:rFonts w:hint="cs" w:ascii="TH SarabunPSK" w:hAnsi="TH SarabunPSK" w:cs="TH SarabunPSK"/>
          <w:sz w:val="32"/>
          <w:szCs w:val="32"/>
        </w:rPr>
        <w:t> 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และผู้กระทำความผิดใน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กรมพินิจ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และคุ้มครองเด็กและเยาวชนทั่วประเทศ ในฐานความผิดเกี่ยวกับยาเสพติดให้โทษมีจำนวนมากที่สุดและมากกว่าฐานความผิดอื่น ๆ ประมาณ </w:t>
      </w:r>
      <w:r>
        <w:rPr>
          <w:rFonts w:hint="cs"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 xml:space="preserve">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เท่า</w:t>
      </w:r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-295275</wp:posOffset>
            </wp:positionH>
            <wp:positionV relativeFrom="paragraph">
              <wp:posOffset>1196340</wp:posOffset>
            </wp:positionV>
            <wp:extent cx="6225540" cy="3585210"/>
            <wp:effectExtent l="0" t="0" r="0" b="0"/>
            <wp:wrapSquare wrapText="bothSides"/>
            <wp:docPr id="34" name="Picture 3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จำนวนผู้กระทำความผิดเพศชายภายใต้การดูแลของกรมราชทัณฑ์ 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กรมพินิจ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และคุ้มครองเด็กและเยาวชน จำแนกตามลักษณะความผิด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 คือ ฐานความผิดเกี่ยวกับชีวิตและร่างกาย ฐานความผิดเกี่ยวกับทรัพย์ ฐานความผิดเกี่ยวกับเพศ และฐานความผิดเกี่ยวกับยาเสพติดให้โทษ 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–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898525</wp:posOffset>
            </wp:positionV>
            <wp:extent cx="5953125" cy="3662680"/>
            <wp:effectExtent l="0" t="0" r="3175" b="0"/>
            <wp:wrapSquare wrapText="bothSides"/>
            <wp:docPr id="7" name="Picture 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char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3.10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จำนวนผู้กระทำความผิดเพศหญิงภายใต้การดูแลของกรมราชทัณฑ์ 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กรมพินิจ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และคุ้มครองเด็กและเยาวชน จำแนกตามลักษณะความผิด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 และฐานความผิดเกี่ยวกับยาเสพติดให้โทษ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–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3.10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พบว่าจำนวนผู้กระทำความผิดในกรมราชทัณฑ์และจำนวนผู้กระทำความผิดใน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กรมพินิจ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ฯ เพศชาย มีจำนวนมากกว่า จำนวนผู้กระทำความผิดเพศหญิงในกรมราชทัณฑ์และจำนวนผู้กระทำความผิดใน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กรมพินิจ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และคุ้มครองเด็กและเยาวชน</w:t>
      </w:r>
    </w:p>
    <w:p>
      <w:pPr>
        <w:ind w:firstLine="720"/>
        <w:jc w:val="thaiDistribute"/>
        <w:rPr>
          <w:rStyle w:val="43"/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จากภาพรวมสถิติจะพบว่าจำนวนของ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ผู้กระทำความผิดภาย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ใต้การดูแลของกรมราชทัณฑ์มีจำนวน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มากที่สุด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จำนวนผู้กระทำความผิดภายใต้การดูแลของ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กรมคุมประพฤติ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ลำดับสุดท้าย</w:t>
      </w:r>
      <w:r>
        <w:rPr>
          <w:rStyle w:val="43"/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ผู้กระทำความผิดภายใต้การดูแล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ของ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กรมพินิจ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และคุ้มครองเด็กและเยาวชน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highlight w:val="yellow"/>
          <w:cs/>
          <w14:textFill>
            <w14:solidFill>
              <w14:schemeClr w14:val="tx1"/>
            </w14:solidFill>
          </w14:textFill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ในส่วนของการเปรียบเทียบระหว่างจำนวนผู้กระทำความผิดในกรมราชทัณฑ์ และจำนวนของผู้กระทำความผิดใน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กรมพินิจ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และคุ้มครองเด็กและเยาวชน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นั้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จำนวนของผู้กระทำความผิดในปี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>.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256</w:t>
      </w:r>
      <w:r>
        <w:rPr>
          <w:rStyle w:val="43"/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3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   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มีจำนวนมากกว่า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ปี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 256</w:t>
      </w:r>
      <w:r>
        <w:rPr>
          <w:rStyle w:val="43"/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4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ในทุกลักษณะความผิด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ยกเว้น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ฐานความผิดเกี่ยวกับทรัพย์ในกรมพินิจฯ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เมื่อพิจารณาทั้ง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 4 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ลักษณะความผิด </w:t>
      </w:r>
      <w:r>
        <w:rPr>
          <w:rStyle w:val="43"/>
          <w:rFonts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(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ชีวิตและร่างกาย</w:t>
      </w:r>
      <w:r>
        <w:rPr>
          <w:rStyle w:val="43"/>
          <w:rFonts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เพศ ทรัพย์ และยาเสพติดให้โทษ</w:t>
      </w:r>
      <w:r>
        <w:rPr>
          <w:rStyle w:val="43"/>
          <w:rFonts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)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ผู้กระทำความผิด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ในกรมราชทัณฑ์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และใน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กรมพินิจ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ฯ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ที่เกี่ยวข้องกับ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ฐานความผิดเกี่ยวกับยาเสพติดให้โทษ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มีจำนวน</w:t>
      </w:r>
      <w:r>
        <w:rPr>
          <w:rStyle w:val="43"/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มากที่สุด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</w:p>
    <w:bookmarkEnd w:id="961"/>
    <w:bookmarkEnd w:id="1196"/>
    <w:p>
      <w:pPr>
        <w:pStyle w:val="2"/>
      </w:pPr>
      <w:bookmarkStart w:id="1197" w:name="_Toc113463490"/>
      <w:bookmarkStart w:id="1198" w:name="_Toc109769530"/>
      <w:bookmarkStart w:id="1199" w:name="_Toc109768808"/>
      <w:bookmarkStart w:id="1200" w:name="_Toc113467662"/>
      <w:bookmarkStart w:id="1201" w:name="_Toc110939285"/>
      <w:bookmarkStart w:id="1202" w:name="_Toc113462875"/>
      <w:bookmarkStart w:id="1203" w:name="_Toc110947485"/>
      <w:bookmarkStart w:id="1204" w:name="_Toc109767945"/>
      <w:bookmarkStart w:id="1205" w:name="_Toc109768511"/>
      <w:bookmarkStart w:id="1206" w:name="_Toc113462269"/>
      <w:bookmarkStart w:id="1207" w:name="_Toc109769211"/>
      <w:bookmarkStart w:id="1208" w:name="_Toc110939715"/>
      <w:bookmarkStart w:id="1209" w:name="_Toc110672186"/>
      <w:bookmarkStart w:id="1210" w:name="_Toc109769148"/>
      <w:bookmarkStart w:id="1211" w:name="_Toc109769273"/>
      <w:bookmarkStart w:id="1212" w:name="_Toc110678528"/>
      <w:bookmarkStart w:id="1213" w:name="_Toc110939578"/>
      <w:bookmarkStart w:id="1214" w:name="_Toc109768349"/>
      <w:bookmarkStart w:id="1215" w:name="_Toc110672252"/>
      <w:bookmarkStart w:id="1216" w:name="_Toc79749091"/>
      <w:bookmarkStart w:id="1217" w:name="_Toc110001920"/>
      <w:bookmarkStart w:id="1218" w:name="_Toc109767590"/>
      <w:bookmarkStart w:id="1219" w:name="_Toc110672056"/>
      <w:bookmarkStart w:id="1220" w:name="_Toc110947659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  <w:cs/>
        </w:rPr>
        <w:t>4</w:t>
      </w:r>
      <w:bookmarkStart w:id="1221" w:name="_Toc77411528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การให้ความช่วยเหลือและการคุ้มครองสิทธิด้านกระบวนการยุติธรรม</w:t>
      </w:r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อมูลในส่วนนี้เป็นการรายงานบทวิเคราะห์จากข้อมูลที่เกี่ยวข้องกับการดำเนินงานด้านการช่วยเหลือและการคุ้มครองสิทธิในกระบวนการยุติธรรมผ่านทางช่องทางต่าง ๆ ซึ่งเป็นการวิเคราะห์จากข้อมูลสถิติ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ที่รวบรวมโดยกรมคุ้มครองสิทธิและเสรีภาพ รวมถึงสถิติการดำเนินงานด้านการตรวจหลักฐานทาง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นิติวิทยาศาสตร์โดยสถาบันนิติวิทยาศาสตร์ โดยมีรายละเอียดที่น่าสนใจดังนี้</w:t>
      </w:r>
      <w:bookmarkStart w:id="1222" w:name="_Toc77411529"/>
      <w:bookmarkStart w:id="1223" w:name="_Toc79749092"/>
    </w:p>
    <w:p>
      <w:pPr>
        <w:pStyle w:val="2"/>
        <w:jc w:val="left"/>
      </w:pPr>
      <w:bookmarkStart w:id="1224" w:name="_Toc110939286"/>
      <w:bookmarkStart w:id="1225" w:name="_Toc110001921"/>
      <w:bookmarkStart w:id="1226" w:name="_Toc110947660"/>
      <w:bookmarkStart w:id="1227" w:name="_Toc110939579"/>
      <w:bookmarkStart w:id="1228" w:name="_Toc110672187"/>
      <w:bookmarkStart w:id="1229" w:name="_Toc113463491"/>
      <w:bookmarkStart w:id="1230" w:name="_Toc110672057"/>
      <w:bookmarkStart w:id="1231" w:name="_Toc113467663"/>
      <w:bookmarkStart w:id="1232" w:name="_Toc113462270"/>
      <w:bookmarkStart w:id="1233" w:name="_Toc110678529"/>
      <w:bookmarkStart w:id="1234" w:name="_Toc110672253"/>
      <w:bookmarkStart w:id="1235" w:name="_Toc113462876"/>
      <w:bookmarkStart w:id="1236" w:name="_Toc109769274"/>
      <w:bookmarkStart w:id="1237" w:name="_Toc110939716"/>
      <w:bookmarkStart w:id="1238" w:name="_Toc109768809"/>
      <w:bookmarkStart w:id="1239" w:name="_Toc109769212"/>
      <w:bookmarkStart w:id="1240" w:name="_Toc109769149"/>
      <w:bookmarkStart w:id="1241" w:name="_Toc109769531"/>
      <w:bookmarkStart w:id="1242" w:name="_Toc110947486"/>
      <w:r>
        <w:rPr>
          <w:cs/>
        </w:rPr>
        <w:t xml:space="preserve">4.1 </w:t>
      </w:r>
      <w:r>
        <w:rPr>
          <w:cs/>
          <w:lang w:val="th-TH" w:bidi="th-TH"/>
        </w:rPr>
        <w:t>สถิติเกี่ยวกับการดำเนินการไกล่เกลี่ยระงับข้อพิพาทในคดีอาญา</w:t>
      </w:r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สถิติเกี่ยวกับประเด็นดังกล่าว ได้รับการรวบรวมโดยกลุ่มงานพัฒนาระบบไกล่เกลี่ยข้อพิพาท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กรมคุ้มครองสิทธิและเสรีภาพ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ซึ่งเป็นสถิติเฉพาะส่วนของศูนย์ยุติธรรมชุมชนที่กรมคุ้มครองสิทธิและเสรีภาพเก็บรวบรวมไว้ในฐานะ </w:t>
      </w:r>
      <w:r>
        <w:rPr>
          <w:rFonts w:hint="cs" w:ascii="TH SarabunPSK" w:hAnsi="TH SarabunPSK" w:cs="TH SarabunPSK"/>
          <w:sz w:val="32"/>
          <w:szCs w:val="32"/>
          <w:cs/>
        </w:rPr>
        <w:t>“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นายทะเบียน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”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การไกล่เกลี่ยข้อพิพาท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เท่านั้น มิได้รวมสถิติการไกล่เกลี่ยในคดีอาญาจากหน่วยงานอื่น รายละเอียดปรากฏในตารางที่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4.1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4.1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จำนวนและร้อยละการรับเรื่องและเรื่องที่ได้รับการไกล่เกลี่ยในคดีอาญาแล้วเสร็จ พ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 2560 - 256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จำแนกตามผลการไกล่เกลี่ย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3260"/>
        <w:gridCol w:w="1134"/>
        <w:gridCol w:w="1134"/>
        <w:gridCol w:w="1134"/>
        <w:gridCol w:w="10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3260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จำนวนการรับเรื่องและ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เรื่องที่ได้รับการไกล่เกลี่ยแล้วเสร็จ</w:t>
            </w:r>
          </w:p>
        </w:tc>
        <w:tc>
          <w:tcPr>
            <w:tcW w:w="4479" w:type="dxa"/>
            <w:gridSpan w:val="4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ผลการไกล่เกลี่ย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260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สำเร็จ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ไม่สำเร็จ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2560</w:t>
            </w:r>
          </w:p>
        </w:tc>
        <w:tc>
          <w:tcPr>
            <w:tcW w:w="326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129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119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92.25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7.75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2561</w:t>
            </w:r>
          </w:p>
        </w:tc>
        <w:tc>
          <w:tcPr>
            <w:tcW w:w="326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100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88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88.00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12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12.00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2562</w:t>
            </w:r>
          </w:p>
        </w:tc>
        <w:tc>
          <w:tcPr>
            <w:tcW w:w="326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102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88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86.27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14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13.73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2563</w:t>
            </w:r>
          </w:p>
        </w:tc>
        <w:tc>
          <w:tcPr>
            <w:tcW w:w="326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71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57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80.28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14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19.72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2564</w:t>
            </w:r>
          </w:p>
        </w:tc>
        <w:tc>
          <w:tcPr>
            <w:tcW w:w="326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705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667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94.60</w:t>
            </w:r>
          </w:p>
        </w:tc>
        <w:tc>
          <w:tcPr>
            <w:tcW w:w="113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5.40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กลุ่มงานพัฒนาระบบไกล่เกลี่ยข้อพิพาท กรมคุ้มครองสิทธิและเสรีภาพ</w:t>
      </w:r>
    </w:p>
    <w:p>
      <w:pPr>
        <w:rPr>
          <w:rFonts w:ascii="TH SarabunPSK" w:hAnsi="TH SarabunPSK" w:cs="TH SarabunPSK"/>
          <w:i/>
          <w:i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เมื่อพิจารณาเชิงจำนวนและร้อยละของการรับเรื่องและเรื่องที่ได้รับการไกล่เกลี่ย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ในคดีอาญาแล้วเสร็จ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2560 - 256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มีแนวโน้มจำนวนคดีไกล่เกลี่ยสำเร็จลดลง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มีจำนวนคดีไกล่เกลี่ยสำเร็จมากที่สุด และมากกว่าปีก่อนหน้าถึงเกือบสิบเท่า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ซึ่งสอดคล้องกับจำนวนการรับเรื่องและเรื่องที่ได้รับการไกล่เกลี่ยแล้วเสร็จก็มีจำนวนสูงถึงร้อยละ </w:t>
      </w:r>
      <w:bookmarkStart w:id="1243" w:name="_Toc79749093"/>
      <w:bookmarkStart w:id="1244" w:name="_Toc77411530"/>
      <w:r>
        <w:rPr>
          <w:rFonts w:ascii="TH SarabunPSK" w:hAnsi="TH SarabunPSK" w:cs="TH SarabunPSK"/>
          <w:sz w:val="32"/>
          <w:szCs w:val="32"/>
        </w:rPr>
        <w:t>94.60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2"/>
        <w:jc w:val="left"/>
      </w:pPr>
      <w:bookmarkStart w:id="1245" w:name="_Toc113463492"/>
      <w:bookmarkStart w:id="1246" w:name="_Toc110939287"/>
      <w:bookmarkStart w:id="1247" w:name="_Toc110939717"/>
      <w:bookmarkStart w:id="1248" w:name="_Toc109769213"/>
      <w:bookmarkStart w:id="1249" w:name="_Toc109768810"/>
      <w:bookmarkStart w:id="1250" w:name="_Toc113467664"/>
      <w:bookmarkStart w:id="1251" w:name="_Toc110947487"/>
      <w:bookmarkStart w:id="1252" w:name="_Toc109769275"/>
      <w:bookmarkStart w:id="1253" w:name="_Toc110672188"/>
      <w:bookmarkStart w:id="1254" w:name="_Toc113462877"/>
      <w:bookmarkStart w:id="1255" w:name="_Toc110947661"/>
      <w:bookmarkStart w:id="1256" w:name="_Toc110672254"/>
      <w:bookmarkStart w:id="1257" w:name="_Toc110001922"/>
      <w:bookmarkStart w:id="1258" w:name="_Toc109769532"/>
      <w:bookmarkStart w:id="1259" w:name="_Toc109769150"/>
      <w:bookmarkStart w:id="1260" w:name="_Toc110672058"/>
      <w:bookmarkStart w:id="1261" w:name="_Toc110939580"/>
      <w:bookmarkStart w:id="1262" w:name="_Toc110678530"/>
      <w:bookmarkStart w:id="1263" w:name="_Toc113462271"/>
      <w:r>
        <w:rPr>
          <w:cs/>
        </w:rPr>
        <w:t xml:space="preserve">4.2 </w:t>
      </w:r>
      <w:r>
        <w:rPr>
          <w:cs/>
          <w:lang w:val="th-TH" w:bidi="th-TH"/>
        </w:rPr>
        <w:t>สถิติเกี่ยวกับผู้ขอรับความช่วยเหลือทางการเงินของผู้เสียหายและจำเลยในคดีอาญา</w:t>
      </w:r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สถิติเกี่ยวกับการขอความช่วยเหลือทางการเงินของผู้เสียหายและจำเลยในคดีอาญา รวบรวมโดยสำนักงานช่วยเหลือทางการเงินแก่ผู้เสียหายในคดีอาญากรมคุ้มครองสิทธิและเสรีภาพ ตามตารางที่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4.2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4.2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จำนวนและร้อยละผู้ยื่นขอความช่วยเหลือทางการเงินกรณีผู้เสียหายในคดีอาญา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. 25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t>62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pacing w:val="-11"/>
          <w:sz w:val="32"/>
          <w:szCs w:val="32"/>
          <w:cs/>
        </w:rPr>
        <w:t>–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256</w:t>
      </w:r>
      <w:r>
        <w:rPr>
          <w:rFonts w:ascii="TH SarabunPSK" w:hAnsi="TH SarabunPSK" w:eastAsia="Calibri" w:cs="TH SarabunPSK"/>
          <w:spacing w:val="-11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จำแนกตามฐานความผิดที่ยื่นขอ</w:t>
      </w:r>
    </w:p>
    <w:tbl>
      <w:tblPr>
        <w:tblStyle w:val="20"/>
        <w:tblW w:w="997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39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tblHeader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จำนวนผู้ยื่นคำขอความช่วยเหลือ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เกี่ยวกับชีวิต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4,788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38.49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3,681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35.76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3,597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34.03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เกี่ยวกับร่างกาย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5,478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44.03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4,549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44.19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4,820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45.60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เกี่ยวกับทรัพย์สิน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0.0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0.04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เกี่ยวกับเพศ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2,099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16.87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2,007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19.49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2,051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เกี่ยวกับเสรีภาพ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0.0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0.01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เกี่ยวกับยาเสพติด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0.10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0.06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เกี่ยวกับการค้ามนุษย์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0.41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0.46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12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441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295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10,570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กลุ่มงานพัฒนาระบบไกล่เกลี่ยข้อพิพาท กรมคุ้มครองสิทธิและเสรีภาพ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เมื่อพิจารณาข้อมูลในปี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มีจำนวนผู้ยื่นคำขอความช่วยเหลือ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เพิ่มขึ้นมาเพียงเล็กน้อย โดยเป็นการเพิ่มขึ้นจากค่าเฉลี่ยระหว่างปี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.256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เพียงแค่ร้อยละ </w:t>
      </w:r>
      <w:r>
        <w:rPr>
          <w:rFonts w:ascii="TH SarabunPSK" w:hAnsi="TH SarabunPSK" w:cs="TH SarabunPSK"/>
          <w:sz w:val="32"/>
          <w:szCs w:val="32"/>
        </w:rPr>
        <w:t xml:space="preserve">2.67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เมื่อพิจารณาตามฐานความผิดที่ยื่นคำขอ พบว่าในแต่ละปีผู้เสียหายในคดีอาญาในคดีความผิดเกี่ยวกับร่างกายนั้น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มีการยื่นขอรับความช่วยเหลือมากที่สุด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โดยประมาณ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ของจำนวนผู้ยื่นทั้งหมด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ในแต่ละปี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ความผิดเกี่ยวกับชีวิต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ในช่วงสามปีดังกล่าว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ไม่ปรากฏว่ามีผู้เสียหายในคดีอาญายื่นคำขอความช่วยเหลือทางการเงินในลักษณะความผิดที่เกี่ยวกับ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ประเด็นต่าง ๆ ดังต่อไปนี้ ได้แก่ การทุจริตคอรัปชั่น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ความมั่นคง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กฎหมายการเลือกตั้ง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กฎหมายแรงงาน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ด้านเอกสาร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เบิกความเท็จ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กฎหมายป่าไม้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ร้องเรียน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กฎหมายปกครอง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การหมิ่นประมาท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การหมิ่นเบื้องสูง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จำนวนและร้อยละผู้ยื่นขอความช่วยเหลือทางการเงินกรณีจำเลยในคดีอาญา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256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จำแนกตามฐานความผิดที่ยื่นขอ</w:t>
      </w:r>
    </w:p>
    <w:tbl>
      <w:tblPr>
        <w:tblStyle w:val="20"/>
        <w:tblW w:w="997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39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tblHeader/>
          <w:jc w:val="center"/>
        </w:trPr>
        <w:tc>
          <w:tcPr>
            <w:tcW w:w="3239" w:type="dxa"/>
            <w:tcBorders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จำนวนผู้ยื่นคำขอความช่วยเหลือ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2562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เกี่ยวกับชีวิต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106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19.31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19.22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22.19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เกี่ยวกับร่างกาย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0.36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0.22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เกี่ยวกับทรัพย์สิน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109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19.85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103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22.25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17.38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เกี่ยวกับเพศ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7.83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3.89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เกี่ยวกับความมั่นคง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1.64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1.51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เกี่ยวกับเสรีภาพ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0.36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0.22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เกี่ยวกับยาเสพติด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47.18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228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49.24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52.41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เกี่ยวกับเอกสาร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2.00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1.08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เกี่ยวกับการค้ามนุษย์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1.28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1.51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เกี่ยวกับกฎหมายปกครอง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0.18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0.86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549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463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374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กลุ่มงานพัฒนาระบบไกล่เกลี่ยข้อพิพาท กรมคุ้มครองสิทธิและเสรีภาพ</w:t>
      </w:r>
    </w:p>
    <w:p>
      <w:pPr>
        <w:rPr>
          <w:rFonts w:ascii="TH SarabunPSK" w:hAnsi="TH SarabunPSK" w:cs="TH SarabunPSK"/>
          <w:i/>
          <w:i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เมื่อพิจารณาเฉพาะผู้ยื่นคำขอความช่วยเหลือทางการเงินในกรณีจำเลยในคดีอาญา ตั้งแต่ปี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ดังปรากฏในตารางที่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พบว่ามีจำนวนผู้ยื่นคำขอลดลงตลอดช่วงเวลาดังกล่าว แต่นับว่ามีสัดส่วนน้อยกว่าจำนวนผู้ยื่นขอความช่วยเหลือกรณีผู้เสียหาย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4.2)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มาก โดยมีค่าเฉลี่ยตลอด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อยู่ที่ </w:t>
      </w:r>
      <w:r>
        <w:rPr>
          <w:rFonts w:ascii="TH SarabunPSK" w:hAnsi="TH SarabunPSK" w:cs="TH SarabunPSK"/>
          <w:sz w:val="32"/>
          <w:szCs w:val="32"/>
        </w:rPr>
        <w:t>460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คนต่อปี ในขณะที่มีจำนวนผู้ยื่นขอความช่วยเหลือกรณีผู้เสียหายเฉลี่ย </w:t>
      </w:r>
      <w:r>
        <w:rPr>
          <w:rFonts w:hint="cs" w:ascii="TH SarabunPSK" w:hAnsi="TH SarabunPSK" w:cs="TH SarabunPSK"/>
          <w:sz w:val="32"/>
          <w:szCs w:val="32"/>
          <w:cs/>
        </w:rPr>
        <w:t>11,</w:t>
      </w:r>
      <w:r>
        <w:rPr>
          <w:rFonts w:ascii="TH SarabunPSK" w:hAnsi="TH SarabunPSK" w:cs="TH SarabunPSK"/>
          <w:sz w:val="32"/>
          <w:szCs w:val="32"/>
        </w:rPr>
        <w:t>100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นอกจากนี้ยังมีการกระจายตัวในฐานความผิดที่หลากหลายกว่า โดยจำเลยส่วนใหญ่ ยื่นคำขอความช่วยเหลือทางการเงิน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ในคดีอาญาที่เป็นความผิดเกี่ยวกับยาเสพติดมากที่สุด แต่มีแนวโน้มลดลงตลอด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ความผิดเกี่ยวกับทรัพย์สินและความผิดเกี่ยวกับชีวิต โดยจำนวนผู้ยื่นขอความช่วยเหลือในฐานความผิดเกี่ยวกับชีวิต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มีแนวโน้มลดลงตลอด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อย่างไรก็ตาม ตลอดช่วงเวลาดังกล่าว ไม่ปรากฏว่ามีจำเลยในคดีอาญายื่นคำขอความช่วยเหลือทางการเงินในฐานความผิดเกี่ยวกับประเด็นต่าง ๆ ดังต่อไปนี้ ได้แก่ การทุจริตคอรัปชั่นกฎหมายการเลือกตั้ง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กฎหมายแรงงาน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การเบิกความ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เท็จ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กฎหมายป่าไม้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การร้องเรียน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การหมิ่นประมาท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การหมิ่นเบื้องสูง</w:t>
      </w:r>
      <w:bookmarkStart w:id="1264" w:name="_Toc79749094"/>
      <w:bookmarkStart w:id="1265" w:name="_Toc77411531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ปีแรกที่ไม่ปรากฏว่ามีจำเลยในคดีอาญายื่นคำขอความช่วยเหลือทางการเงินในฐานความผิดเกี่ยวกับเอกสารและกฎหมายปกครอง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2"/>
        <w:jc w:val="left"/>
      </w:pPr>
      <w:bookmarkStart w:id="1266" w:name="_Toc110939288"/>
      <w:bookmarkStart w:id="1267" w:name="_Toc110947662"/>
      <w:bookmarkStart w:id="1268" w:name="_Toc113462878"/>
      <w:bookmarkStart w:id="1269" w:name="_Toc110672189"/>
      <w:bookmarkStart w:id="1270" w:name="_Toc109769533"/>
      <w:bookmarkStart w:id="1271" w:name="_Toc109768350"/>
      <w:bookmarkStart w:id="1272" w:name="_Toc109769276"/>
      <w:bookmarkStart w:id="1273" w:name="_Toc110939581"/>
      <w:bookmarkStart w:id="1274" w:name="_Toc110672059"/>
      <w:bookmarkStart w:id="1275" w:name="_Toc113467665"/>
      <w:bookmarkStart w:id="1276" w:name="_Toc109769151"/>
      <w:bookmarkStart w:id="1277" w:name="_Toc109769214"/>
      <w:bookmarkStart w:id="1278" w:name="_Toc110672255"/>
      <w:bookmarkStart w:id="1279" w:name="_Toc109768512"/>
      <w:bookmarkStart w:id="1280" w:name="_Toc113462272"/>
      <w:bookmarkStart w:id="1281" w:name="_Toc113463493"/>
      <w:bookmarkStart w:id="1282" w:name="_Toc109768811"/>
      <w:bookmarkStart w:id="1283" w:name="_Toc110947488"/>
      <w:bookmarkStart w:id="1284" w:name="_Toc110678531"/>
      <w:bookmarkStart w:id="1285" w:name="_Toc110001923"/>
      <w:bookmarkStart w:id="1286" w:name="_Toc110939718"/>
      <w:r>
        <w:rPr>
          <w:cs/>
        </w:rPr>
        <w:t xml:space="preserve">4.3 </w:t>
      </w:r>
      <w:r>
        <w:rPr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สถิติเกี่ยวกับประเด็นดังกล่าว ได้รับการรวบรวมโดยกลุ่มงานให้คำปรึกษากฎหมายและส่งเสริมสิทธิผู้ต้องหา กองพิทักษ์สิทธิและเสรีภาพ กรมคุ้มครองสิทธิและเสรีภาพ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มีรายละเอียดดังต่อไปนี้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4.4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จำนวนและร้อยละผู้ได้รับความช่วยเหลือทางด้านกฎหมายผ่านคลินิกยุติธรรม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2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–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256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จำแนกตามช่องทางการให้ความช่วยเหลือ</w:t>
      </w:r>
    </w:p>
    <w:tbl>
      <w:tblPr>
        <w:tblStyle w:val="20"/>
        <w:tblW w:w="1009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14"/>
        <w:gridCol w:w="964"/>
        <w:gridCol w:w="964"/>
        <w:gridCol w:w="964"/>
        <w:gridCol w:w="964"/>
        <w:gridCol w:w="964"/>
        <w:gridCol w:w="9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ช่องทางการให้ความช่วยเหลือทางด้านกฎหมาย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ผ่านคลินิกยุติธรรม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 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 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 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ให้คำปรึกษากฎหมาย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ทั้งส่วนกลางและส่วนภูมิภาค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)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23,972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94.47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18,788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88.40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19,817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52.48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คุ้มครองสิทธิและเสรีภาพเชิงรุก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0.73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1,445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6.80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1,312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คลินิกยุติธรรมเคลื่อนที่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0.24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นักพิทักษ์สิทธิ์ฯ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ผู้ปกป้องสิทธิมนุษยชน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นักจิตวิทยา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Video Consultation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E-Justice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0.84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139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0.65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980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Facebook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319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1.26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383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1.80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Line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668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2.63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447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2.10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eastAsia="Times New Roman" w:cs="TH SarabunPSK"/>
                <w:sz w:val="28"/>
                <w:szCs w:val="28"/>
                <w:cs/>
                <w:lang w:val="th-TH" w:bidi="th-TH"/>
              </w:rPr>
              <w:t>ส่งเสริมสิทธิผู้ต้องหาในการสอบสวนคดีอาญา</w:t>
            </w:r>
            <w:r>
              <w:rPr>
                <w:rFonts w:hint="cs" w:ascii="TH SarabunPSK" w:hAnsi="TH SarabunPSK" w:eastAsia="Times New Roman" w:cs="TH SarabunPSK"/>
                <w:sz w:val="28"/>
                <w:szCs w:val="28"/>
                <w:cs/>
                <w:lang w:val="th-TH" w:bidi="th-TH"/>
              </w:rPr>
              <w:t xml:space="preserve">ตาม </w:t>
            </w:r>
            <w:r>
              <w:rPr>
                <w:rFonts w:hint="cs" w:ascii="TH SarabunPSK" w:hAnsi="TH SarabunPSK" w:eastAsia="Times New Roman" w:cs="TH SarabunPSK"/>
                <w:sz w:val="28"/>
                <w:szCs w:val="28"/>
                <w:cs/>
              </w:rPr>
              <w:t xml:space="preserve">     </w:t>
            </w:r>
            <w:r>
              <w:rPr>
                <w:rFonts w:ascii="TH SarabunPSK" w:hAnsi="TH SarabunPSK" w:eastAsia="Times New Roman" w:cs="TH SarabunPSK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ascii="TH SarabunPSK" w:hAnsi="TH SarabunPSK" w:eastAsia="Times New Roman" w:cs="TH SarabunPSK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eastAsia="Times New Roman" w:cs="TH SarabunPSK"/>
                <w:sz w:val="28"/>
                <w:szCs w:val="28"/>
                <w:cs/>
                <w:lang w:val="th-TH" w:bidi="th-TH"/>
              </w:rPr>
              <w:t>วิ</w:t>
            </w:r>
            <w:r>
              <w:rPr>
                <w:rFonts w:ascii="TH SarabunPSK" w:hAnsi="TH SarabunPSK" w:eastAsia="Times New Roman" w:cs="TH SarabunPSK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eastAsia="Times New Roman" w:cs="TH SarabunPSK"/>
                <w:sz w:val="28"/>
                <w:szCs w:val="28"/>
                <w:cs/>
                <w:lang w:val="th-TH" w:bidi="th-TH"/>
              </w:rPr>
              <w:t>เด็ก อาญา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7,478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19.80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ascii="TH SarabunPSK" w:hAnsi="TH SarabunPSK" w:eastAsia="Times New Roman" w:cs="TH SarabunPSK"/>
                <w:sz w:val="28"/>
                <w:szCs w:val="28"/>
                <w:cs/>
                <w:lang w:val="th-TH" w:bidi="th-TH"/>
              </w:rPr>
              <w:t>ส่งเสริมสิทธิผู้ต้องหาในการสอบสวนคดีอาญา</w:t>
            </w:r>
            <w:r>
              <w:rPr>
                <w:rFonts w:hint="cs" w:ascii="TH SarabunPSK" w:hAnsi="TH SarabunPSK" w:eastAsia="Times New Roman" w:cs="TH SarabunPSK"/>
                <w:sz w:val="28"/>
                <w:szCs w:val="28"/>
                <w:cs/>
                <w:lang w:val="th-TH" w:bidi="th-TH"/>
              </w:rPr>
              <w:t>ตาม</w:t>
            </w:r>
            <w:r>
              <w:rPr>
                <w:rFonts w:hint="cs" w:ascii="TH SarabunPSK" w:hAnsi="TH SarabunPSK" w:eastAsia="Times New Roman" w:cs="TH SarabunPSK"/>
                <w:sz w:val="28"/>
                <w:szCs w:val="28"/>
                <w:cs/>
              </w:rPr>
              <w:t xml:space="preserve">      </w:t>
            </w:r>
            <w:r>
              <w:rPr>
                <w:rFonts w:ascii="TH SarabunPSK" w:hAnsi="TH SarabunPSK" w:eastAsia="Times New Roman" w:cs="TH SarabunPSK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ascii="TH SarabunPSK" w:hAnsi="TH SarabunPSK" w:eastAsia="Times New Roman" w:cs="TH SarabunPSK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eastAsia="Times New Roman" w:cs="TH SarabunPSK"/>
                <w:sz w:val="28"/>
                <w:szCs w:val="28"/>
                <w:cs/>
                <w:lang w:val="th-TH" w:bidi="th-TH"/>
              </w:rPr>
              <w:t>วิ</w:t>
            </w:r>
            <w:r>
              <w:rPr>
                <w:rFonts w:ascii="TH SarabunPSK" w:hAnsi="TH SarabunPSK" w:eastAsia="Times New Roman" w:cs="TH SarabunPSK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eastAsia="Times New Roman" w:cs="TH SarabunPSK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ascii="TH SarabunPSK" w:hAnsi="TH SarabunPSK" w:eastAsia="Times New Roman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eastAsia="Times New Roman" w:cs="TH SarabunPSK"/>
                <w:sz w:val="28"/>
                <w:szCs w:val="28"/>
              </w:rPr>
              <w:t>134/1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7,344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right w:val="single" w:color="auto" w:sz="4" w:space="0"/>
            </w:tcBorders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25,375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21,254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37,763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ฝ่ายกลุ่มงานให้คำปรึกษากฎหมายและส่งเสริมสิทธิผู้ต้องหา กองพิทักษ์สิทธิและเสรีภาพ</w:t>
      </w:r>
    </w:p>
    <w:p>
      <w:pPr>
        <w:rPr>
          <w:rFonts w:ascii="TH SarabunPSK" w:hAnsi="TH SarabunPSK" w:cs="TH SarabunPSK"/>
          <w:i/>
          <w:iCs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เมื่อพิจารณาจำนวนและร้อยละของจำนวนผู้ได้รับความช่วยเหลือทางด้านกฎหมายผ่านคลินิกยุติธรรม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โดยจำแนกตามช่องทางการให้ความช่วยเหลือ ดังปรากฏในตารางที่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จำนวนผู้ได้รับความช่วยเหลือทางด้านกฎหมายผ่านคลินิกยุติธรรมในทุกช่องทางรวมกันมีจำนวนเพิ่มขึ้น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โดยเมื่อพิจารณาในรูปแบบร้อยละของผู้ได้รับบริการจำแนกตามช่องทางต่าง ๆ พบว่าการให้คำปรึกษากฎหมาย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ทั้งส่วนกลางและส่วนภูมิภาค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มีสัดส่วนสูงที่สุด รองลงมา คือ 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ส่งเสริมสิทธิผู้ต้องหาในการสอบสวนคดีอาญาตาม ป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วิ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เด็ก อาญา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วิ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อาญา ม</w:t>
      </w:r>
      <w:r>
        <w:rPr>
          <w:rFonts w:ascii="TH SarabunPSK" w:hAnsi="TH SarabunPSK" w:cs="TH SarabunPSK"/>
          <w:sz w:val="32"/>
          <w:szCs w:val="32"/>
          <w:cs/>
        </w:rPr>
        <w:t>. 134/1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4.1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จำนวนการรับเรื่องร้องทุกข์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–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256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</w:p>
    <w:p>
      <w:pPr>
        <w:jc w:val="thaiDistribute"/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633085" cy="2957195"/>
            <wp:effectExtent l="0" t="0" r="5715" b="1905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3"/>
              </a:graphicData>
            </a:graphic>
          </wp:inline>
        </w:drawing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ฝ่ายกลุ่มงานให้คำปรึกษากฎหมายและส่งเสริมสิทธิผู้ต้องหา กองพิทักษ์สิทธิและเสรีภาพ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ทั้งนี้เมื่อพิจารณาถึงจำนวนการรับเรื่องร้องทุกข์ผ่านกองพิทักษ์สิทธิและเสรีภาพ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การรับเรื่องร้องทุกข์ก็มีแนวโน้มผันผวน โดยมีการเพิ่มขึ้นอย่างต่อเนื่องทุกปี 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– 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แต่ตัวเลขกลับลดลงมาอย่างเห็นได้ชัดในปี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จำนวนการรับเรื่องร้องทุกข์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968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เรื่อง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ถือว่าเป็นจำนวนต่ำที่สุดตลอดช่วงเวลา</w:t>
      </w:r>
      <w:bookmarkStart w:id="1287" w:name="_Toc109767591"/>
      <w:bookmarkStart w:id="1288" w:name="_Toc77411532"/>
      <w:bookmarkStart w:id="1289" w:name="_Toc109767946"/>
      <w:bookmarkStart w:id="1290" w:name="_Toc79749095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</w:p>
    <w:p>
      <w:pPr>
        <w:rPr>
          <w:cs/>
        </w:rPr>
      </w:pPr>
      <w:bookmarkStart w:id="1291" w:name="_Toc109769534"/>
      <w:bookmarkStart w:id="1292" w:name="_Toc110672190"/>
      <w:bookmarkStart w:id="1293" w:name="_Toc110939582"/>
      <w:bookmarkStart w:id="1294" w:name="_Toc110678532"/>
      <w:bookmarkStart w:id="1295" w:name="_Toc109769152"/>
      <w:bookmarkStart w:id="1296" w:name="_Toc110672060"/>
      <w:bookmarkStart w:id="1297" w:name="_Toc109768812"/>
      <w:bookmarkStart w:id="1298" w:name="_Toc110947489"/>
      <w:bookmarkStart w:id="1299" w:name="_Toc110672256"/>
      <w:bookmarkStart w:id="1300" w:name="_Toc109769277"/>
      <w:bookmarkStart w:id="1301" w:name="_Toc110939289"/>
      <w:bookmarkStart w:id="1302" w:name="_Toc110939719"/>
      <w:bookmarkStart w:id="1303" w:name="_Toc110947663"/>
      <w:bookmarkStart w:id="1304" w:name="_Toc110001924"/>
      <w:bookmarkStart w:id="1305" w:name="_Toc109769215"/>
    </w:p>
    <w:p>
      <w:pPr>
        <w:rPr>
          <w:cs/>
        </w:rPr>
      </w:pPr>
    </w:p>
    <w:p>
      <w:pPr>
        <w:rPr>
          <w:cs/>
        </w:rPr>
      </w:pPr>
    </w:p>
    <w:p>
      <w:pPr>
        <w:rPr>
          <w:cs/>
        </w:rPr>
      </w:pPr>
    </w:p>
    <w:p>
      <w:pPr>
        <w:rPr>
          <w:cs/>
        </w:rPr>
      </w:pPr>
    </w:p>
    <w:p>
      <w:pPr>
        <w:rPr>
          <w:cs/>
        </w:rPr>
      </w:pPr>
    </w:p>
    <w:p>
      <w:pPr>
        <w:rPr>
          <w:cs/>
        </w:rPr>
      </w:pPr>
    </w:p>
    <w:p>
      <w:pPr>
        <w:rPr>
          <w:cs/>
        </w:rPr>
      </w:pPr>
      <w:r>
        <w:rPr>
          <w:cs/>
        </w:rPr>
        <w:br w:type="page"/>
      </w:r>
    </w:p>
    <w:p>
      <w:pPr>
        <w:pStyle w:val="2"/>
        <w:jc w:val="left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1306" w:name="_Toc113462273"/>
      <w:bookmarkStart w:id="1307" w:name="_Toc113463494"/>
      <w:bookmarkStart w:id="1308" w:name="_Toc113462879"/>
      <w:bookmarkStart w:id="1309" w:name="_Toc113467666"/>
      <w:r>
        <w:rPr>
          <w:color w:val="000000" w:themeColor="text1"/>
          <w:cs/>
          <w14:textFill>
            <w14:solidFill>
              <w14:schemeClr w14:val="tx1"/>
            </w14:solidFill>
          </w14:textFill>
        </w:rPr>
        <w:t xml:space="preserve">4.4 </w:t>
      </w:r>
      <w:r>
        <w:rPr>
          <w:color w:val="000000" w:themeColor="text1"/>
          <w:cs/>
          <w:lang w:val="th-TH" w:bidi="th-TH"/>
          <w14:textFill>
            <w14:solidFill>
              <w14:schemeClr w14:val="tx1"/>
            </w14:solidFill>
          </w14:textFill>
        </w:rPr>
        <w:t>สถิติเกี่ยวกับการดำเนินงานด้านการตรวจพิสูจน์หลักฐานทางนิติวิทยาศาสตร์</w:t>
      </w:r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ดำเนินงานด้านการตรวจพิสูจน์หลักฐานทางนิติวิทยาศาสตร์เป็นข้อมูลที่ได้รับการรวบรวมและรายงานโดยสถาบันนิติวิทยาศาสตร์ โดยเป็นการรายงานสถิติพื้นฐานและผลการดำเนินงาน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ของสถาบันนิติวิทยาศาสตร์ประจำปี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โดยมีรายละเอียดดังนี้</w:t>
      </w:r>
      <w:bookmarkStart w:id="1310" w:name="_Toc79749096"/>
      <w:bookmarkStart w:id="1311" w:name="_Toc77411533"/>
    </w:p>
    <w:p>
      <w:pPr>
        <w:pStyle w:val="4"/>
        <w:ind w:firstLine="720"/>
        <w:rPr>
          <w:cs/>
          <w:lang w:val="th-TH"/>
        </w:rPr>
      </w:pPr>
      <w:bookmarkStart w:id="1312" w:name="_Toc113462274"/>
      <w:bookmarkStart w:id="1313" w:name="_Toc113462880"/>
      <w:bookmarkStart w:id="1314" w:name="_Toc113463495"/>
      <w:bookmarkStart w:id="1315" w:name="_Toc113467667"/>
      <w:r>
        <w:rPr>
          <w:rFonts w:hint="cs"/>
          <w:cs/>
        </w:rPr>
        <w:t xml:space="preserve">4.4.1 </w:t>
      </w:r>
      <w:r>
        <w:rPr>
          <w:rFonts w:hint="cs"/>
          <w:cs/>
          <w:lang w:val="th-TH" w:bidi="th-TH"/>
        </w:rPr>
        <w:t>การดำเนินงานด้านการตรวจพิสูจน์หลักฐานทางนิติวิทยาศาสตร์ ประจำปี พ</w:t>
      </w:r>
      <w:r>
        <w:rPr>
          <w:rFonts w:hint="cs"/>
          <w:cs/>
        </w:rPr>
        <w:t>.</w:t>
      </w:r>
      <w:r>
        <w:rPr>
          <w:rFonts w:hint="cs"/>
          <w:cs/>
          <w:lang w:val="th-TH" w:bidi="th-TH"/>
        </w:rPr>
        <w:t>ศ</w:t>
      </w:r>
      <w:r>
        <w:rPr>
          <w:rFonts w:hint="cs"/>
          <w:cs/>
        </w:rPr>
        <w:t>. 256</w:t>
      </w:r>
      <w:r>
        <w:t>4</w:t>
      </w:r>
      <w:bookmarkEnd w:id="1312"/>
      <w:bookmarkEnd w:id="1313"/>
      <w:bookmarkEnd w:id="1314"/>
      <w:bookmarkEnd w:id="1315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1316" w:name="_Toc110678533"/>
      <w:bookmarkStart w:id="1317" w:name="_Toc109769153"/>
      <w:bookmarkStart w:id="1318" w:name="_Toc109769535"/>
      <w:bookmarkStart w:id="1319" w:name="_Toc110939583"/>
      <w:bookmarkStart w:id="1320" w:name="_Toc109768351"/>
      <w:bookmarkStart w:id="1321" w:name="_Toc110947664"/>
      <w:bookmarkStart w:id="1322" w:name="_Toc110947490"/>
      <w:bookmarkStart w:id="1323" w:name="_Toc109769278"/>
      <w:bookmarkStart w:id="1324" w:name="_Toc110939290"/>
      <w:bookmarkStart w:id="1325" w:name="_Toc110672257"/>
      <w:bookmarkStart w:id="1326" w:name="_Toc109767592"/>
      <w:bookmarkStart w:id="1327" w:name="_Toc109768813"/>
      <w:bookmarkStart w:id="1328" w:name="_Toc109769216"/>
      <w:bookmarkStart w:id="1329" w:name="_Toc110939720"/>
      <w:bookmarkStart w:id="1330" w:name="_Toc109767947"/>
      <w:bookmarkStart w:id="1331" w:name="_Toc110672061"/>
      <w:bookmarkStart w:id="1332" w:name="_Toc110672191"/>
      <w:bookmarkStart w:id="1333" w:name="_Toc110001925"/>
      <w:bookmarkStart w:id="1334" w:name="_Toc109768513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การดำเนินงานด้านการตรวจพิสูจน์หลักฐานทางนิติวิทยาศาสตร์ 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bookmarkEnd w:id="1310"/>
      <w:bookmarkEnd w:id="1311"/>
      <w:r>
        <w:rPr>
          <w:rFonts w:hint="cs" w:ascii="TH SarabunPSK" w:hAnsi="TH SarabunPSK" w:cs="TH SarabunPSK"/>
          <w:sz w:val="32"/>
          <w:szCs w:val="32"/>
        </w:rPr>
        <w:t>4</w:t>
      </w:r>
      <w:bookmarkEnd w:id="1316"/>
      <w:bookmarkEnd w:id="1317"/>
      <w:bookmarkEnd w:id="1318"/>
      <w:bookmarkEnd w:id="1319"/>
      <w:bookmarkEnd w:id="1320"/>
      <w:bookmarkEnd w:id="1321"/>
      <w:bookmarkEnd w:id="1322"/>
      <w:bookmarkEnd w:id="1323"/>
      <w:bookmarkEnd w:id="1324"/>
      <w:bookmarkEnd w:id="1325"/>
      <w:bookmarkEnd w:id="1326"/>
      <w:bookmarkEnd w:id="1327"/>
      <w:bookmarkEnd w:id="1328"/>
      <w:bookmarkEnd w:id="1329"/>
      <w:bookmarkEnd w:id="1330"/>
      <w:bookmarkEnd w:id="1331"/>
      <w:bookmarkEnd w:id="1332"/>
      <w:bookmarkEnd w:id="1333"/>
      <w:bookmarkEnd w:id="1334"/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ค่าสถิติเกี่ยวกับการดำเนินงานด้านการตรวจพิสูจน์หลักฐานทางนิติวิทยาศาสตร์ ประจำปี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ปรากฏรายงานในตารางที่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4.5</w:t>
      </w:r>
    </w:p>
    <w:p>
      <w:pPr>
        <w:rPr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จำนวนและร้อยละคดีอาญาในภาพรวมระดับประเทศ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จำแนกตามประเภท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การตรวจพิสูจน์ทางนิติวิทยาศาสตร์</w:t>
      </w:r>
    </w:p>
    <w:tbl>
      <w:tblPr>
        <w:tblStyle w:val="20"/>
        <w:tblW w:w="9580" w:type="dxa"/>
        <w:tblInd w:w="-1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0"/>
        <w:gridCol w:w="4915"/>
        <w:gridCol w:w="1019"/>
        <w:gridCol w:w="1018"/>
        <w:gridCol w:w="1020"/>
        <w:gridCol w:w="10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tblHeader/>
        </w:trPr>
        <w:tc>
          <w:tcPr>
            <w:tcW w:w="578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รหัส</w:t>
            </w:r>
          </w:p>
        </w:tc>
        <w:tc>
          <w:tcPr>
            <w:tcW w:w="4925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ประเภทการตรวจพิสูจน์</w:t>
            </w:r>
          </w:p>
        </w:tc>
        <w:tc>
          <w:tcPr>
            <w:tcW w:w="4077" w:type="dxa"/>
            <w:gridSpan w:val="4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คดีอาญา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tblHeader/>
        </w:trPr>
        <w:tc>
          <w:tcPr>
            <w:tcW w:w="578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925" w:type="dxa"/>
            <w:vMerge w:val="continue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รายการ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4925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การตรวจพิสูจน์และวิเคราะห์ด้านเอกสาร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61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1.98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8,686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4925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pacing w:val="-4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การตรวจพิสูจน์และวิเคราะห์ด้านอาวุธปืน ร่องรอย เครื่องมือ และฟิสิกส์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0.28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162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4925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การตรวจพิสูจน์และวิเคราะห์ด้านศพนิรนามและบุคคลสูญหาย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640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3.52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15,262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4925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การตรวจพิสูจน์และวิเคราะห์ด้านนิติพยาธิ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9,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574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52.62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64,082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63.98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4925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การตรวจพิสูจน์และวิเคราะห์ด้านนิติเวชคลินิก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7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80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4.30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178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4925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การตรวจพิสูจน์และวิเคราะห์ด้านนิติจิตเวช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0.11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210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4925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การตรวจสถานที่เกิดเหตุ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06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2.23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550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4925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การตรวจพิสูจน์และวิเคราะห์ด้านลายนิ้วมือและฝ่ามืออัตโนมัติ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1.68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517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</w:p>
        </w:tc>
        <w:tc>
          <w:tcPr>
            <w:tcW w:w="4925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 xml:space="preserve">การตรวจพิสูจน์และวิเคราะห์ด้านสารพันธุกรรม 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alibri" w:cs="TH SarabunPSK"/>
                <w:sz w:val="28"/>
                <w:szCs w:val="28"/>
                <w:lang w:eastAsia="zh-CN" w:bidi="ar"/>
              </w:rPr>
              <w:t>DNA)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1,622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8.91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4,997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4925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 xml:space="preserve">การตรวจพิสูจน์และวิเคราะห์ด้านเคมี 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ยา สารพิษ สารเสพติด สารเคมี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)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4,386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24.10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5,310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5.30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</w:t>
            </w:r>
          </w:p>
        </w:tc>
        <w:tc>
          <w:tcPr>
            <w:tcW w:w="4925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การตรวจพิสูจน์พยานหลักฐานทางอิเล็กทรอนิกส์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0.27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195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503" w:type="dxa"/>
            <w:gridSpan w:val="2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18,195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</w:t>
            </w:r>
          </w:p>
        </w:tc>
        <w:tc>
          <w:tcPr>
            <w:tcW w:w="1020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100,149</w:t>
            </w:r>
          </w:p>
        </w:tc>
        <w:tc>
          <w:tcPr>
            <w:tcW w:w="101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กลุ่มพัฒนาระบบบริหาร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สถาบันนิติวิทยาศาสตร์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จากข้อมูลจำนวนและร้อยละคดีอาญาในภาพรวมระดับประเทศ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จำแนกตามประเภทการตรวจพิสูจน์ทางนิติวิทยาศาสตร์ที่ปรากฏในตารางที่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นี้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ในภาพรวมทั้งประเทศมีจำนวนคดีอาญาที่เข้าสู่กระบวนการทางนิติวิทยาศาสตร์จำนวน </w:t>
      </w:r>
      <w:r>
        <w:rPr>
          <w:rFonts w:hint="cs"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8,195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หรือคิดเป็นจำนวน </w:t>
      </w:r>
      <w:r>
        <w:rPr>
          <w:rFonts w:hint="cs"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00,149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เมื่อพิจารณาถึงร้อยละคดีอาญาโดยจำแนกตามประเภทการตรวจพิสูจน์ พบว่า คดีส่วนใหญ่ได้รับการตรวจพิสูจน์และวิเคราะห์ด้านนิติพยาธิ คิดเป็นร้อยละ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>2.62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ในกรณีที่นับเป็นเรื่อง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3.98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ในกรณีที่นับเป็นรายการ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โดยภาพรวมแล้วมีการส่งตรวจเฉลี่ยประมาณ </w:t>
      </w:r>
      <w:r>
        <w:rPr>
          <w:rFonts w:ascii="TH SarabunPSK" w:hAnsi="TH SarabunPSK" w:cs="TH SarabunPSK"/>
          <w:sz w:val="32"/>
          <w:szCs w:val="32"/>
        </w:rPr>
        <w:t>18.17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รายการต่อเรื่อง โดยประเภทการส่งตรวจพิสูจน์ที่มีค่าเฉลี่ยการดำเนินการเป็นรายการต่อเรื่องมากที่สุด คือ </w:t>
      </w:r>
      <w:r>
        <w:rPr>
          <w:rFonts w:hint="cs" w:ascii="TH SarabunPSK" w:hAnsi="TH SarabunPSK" w:eastAsia="Cordia New" w:cs="TH SarabunPSK"/>
          <w:sz w:val="32"/>
          <w:szCs w:val="32"/>
          <w:cs/>
          <w:lang w:val="th-TH" w:eastAsia="zh-CN" w:bidi="th-TH"/>
        </w:rPr>
        <w:t>การตรวจพิสูจน์และวิเคราะห์ด้านนิติพยาธิ</w:t>
      </w:r>
      <w:r>
        <w:rPr>
          <w:rFonts w:ascii="TH SarabunPSK" w:hAnsi="TH SarabunPSK" w:eastAsia="Cordia New" w:cs="TH SarabunPSK"/>
          <w:sz w:val="32"/>
          <w:szCs w:val="32"/>
          <w:cs/>
          <w:lang w:eastAsia="zh-CN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คิดเป็นประมาณ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14.94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รายการต่อเรื่อง 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eastAsia="Cordia New" w:cs="TH SarabunPSK"/>
          <w:sz w:val="32"/>
          <w:szCs w:val="32"/>
          <w:cs/>
          <w:lang w:val="th-TH" w:eastAsia="zh-CN" w:bidi="th-TH"/>
        </w:rPr>
        <w:t>การตรวจพิสูจน์และวิเคราะห์ด้านศพนิรนามและบุคคลสูญหาย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คิดเป็นประมาณ</w:t>
      </w:r>
      <w:r>
        <w:rPr>
          <w:rFonts w:hint="cs" w:ascii="TH SarabunPSK" w:hAnsi="TH SarabunPSK" w:cs="TH SarabunPSK"/>
          <w:color w:val="FF0000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4.19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รายการต่อเรื่อง</w:t>
      </w:r>
    </w:p>
    <w:p>
      <w:pPr>
        <w:pStyle w:val="4"/>
        <w:ind w:left="720"/>
      </w:pPr>
      <w:bookmarkStart w:id="1335" w:name="_Toc79749097"/>
      <w:bookmarkStart w:id="1336" w:name="_Toc77411534"/>
      <w:bookmarkStart w:id="1337" w:name="_Toc110001926"/>
      <w:bookmarkStart w:id="1338" w:name="_Toc113462275"/>
      <w:bookmarkStart w:id="1339" w:name="_Toc110939291"/>
      <w:bookmarkStart w:id="1340" w:name="_Toc113462881"/>
      <w:bookmarkStart w:id="1341" w:name="_Toc110672258"/>
      <w:bookmarkStart w:id="1342" w:name="_Toc113463496"/>
      <w:bookmarkStart w:id="1343" w:name="_Toc109768514"/>
      <w:bookmarkStart w:id="1344" w:name="_Toc110672062"/>
      <w:bookmarkStart w:id="1345" w:name="_Toc109768352"/>
      <w:bookmarkStart w:id="1346" w:name="_Toc109767593"/>
      <w:bookmarkStart w:id="1347" w:name="_Toc109767948"/>
      <w:bookmarkStart w:id="1348" w:name="_Toc110947491"/>
      <w:bookmarkStart w:id="1349" w:name="_Toc110939721"/>
      <w:bookmarkStart w:id="1350" w:name="_Toc109769279"/>
      <w:bookmarkStart w:id="1351" w:name="_Toc110947665"/>
      <w:bookmarkStart w:id="1352" w:name="_Toc109769536"/>
      <w:bookmarkStart w:id="1353" w:name="_Toc109768814"/>
      <w:bookmarkStart w:id="1354" w:name="_Toc110678534"/>
      <w:bookmarkStart w:id="1355" w:name="_Toc113467668"/>
      <w:bookmarkStart w:id="1356" w:name="_Toc109769217"/>
      <w:bookmarkStart w:id="1357" w:name="_Toc110939584"/>
      <w:bookmarkStart w:id="1358" w:name="_Toc110672192"/>
      <w:bookmarkStart w:id="1359" w:name="_Toc109769154"/>
      <w:r>
        <w:rPr>
          <w:rFonts w:hint="cs"/>
          <w:cs/>
        </w:rPr>
        <w:t xml:space="preserve">4.4.2 </w:t>
      </w:r>
      <w:r>
        <w:rPr>
          <w:rFonts w:hint="cs"/>
          <w:cs/>
          <w:lang w:val="th-TH" w:bidi="th-TH"/>
        </w:rPr>
        <w:t>การเปรียบเทียบสถิติเกี่ยวกับการดำเนินงานด้านการตรวจพิสูจน์หลักฐานทางนิติวิทยาศาสตร์</w:t>
      </w:r>
      <w:r>
        <w:rPr>
          <w:cs/>
          <w:lang w:val="th-TH"/>
        </w:rPr>
        <w:br w:type="textWrapping"/>
      </w:r>
      <w:r>
        <w:rPr>
          <w:rFonts w:hint="cs"/>
          <w:cs/>
          <w:lang w:val="th-TH" w:bidi="th-TH"/>
        </w:rPr>
        <w:t>ปี พ</w:t>
      </w:r>
      <w:r>
        <w:rPr>
          <w:rFonts w:hint="cs"/>
          <w:cs/>
        </w:rPr>
        <w:t>.</w:t>
      </w:r>
      <w:r>
        <w:rPr>
          <w:rFonts w:hint="cs"/>
          <w:cs/>
          <w:lang w:val="th-TH" w:bidi="th-TH"/>
        </w:rPr>
        <w:t>ศ</w:t>
      </w:r>
      <w:r>
        <w:rPr>
          <w:rFonts w:hint="cs"/>
          <w:cs/>
        </w:rPr>
        <w:t>. 25</w:t>
      </w:r>
      <w:r>
        <w:t>62</w:t>
      </w:r>
      <w:r>
        <w:rPr>
          <w:rFonts w:hint="cs"/>
          <w:cs/>
        </w:rPr>
        <w:t xml:space="preserve"> - 256</w:t>
      </w:r>
      <w:bookmarkEnd w:id="1335"/>
      <w:bookmarkEnd w:id="1336"/>
      <w:r>
        <w:t>4</w:t>
      </w:r>
      <w:bookmarkEnd w:id="1337"/>
      <w:bookmarkEnd w:id="1338"/>
      <w:bookmarkEnd w:id="1339"/>
      <w:bookmarkEnd w:id="1340"/>
      <w:bookmarkEnd w:id="1341"/>
      <w:bookmarkEnd w:id="1342"/>
      <w:bookmarkEnd w:id="1343"/>
      <w:bookmarkEnd w:id="1344"/>
      <w:bookmarkEnd w:id="1345"/>
      <w:bookmarkEnd w:id="1346"/>
      <w:bookmarkEnd w:id="1347"/>
      <w:bookmarkEnd w:id="1348"/>
      <w:bookmarkEnd w:id="1349"/>
      <w:bookmarkEnd w:id="1350"/>
      <w:bookmarkEnd w:id="1351"/>
      <w:bookmarkEnd w:id="1352"/>
      <w:bookmarkEnd w:id="1353"/>
      <w:bookmarkEnd w:id="1354"/>
      <w:bookmarkEnd w:id="1355"/>
      <w:bookmarkEnd w:id="1356"/>
      <w:bookmarkEnd w:id="1357"/>
      <w:bookmarkEnd w:id="1358"/>
      <w:bookmarkEnd w:id="1359"/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จากการนำเสนอค่าสถิติเปรียบเทียบเกี่ยวกับการดำเนินงานด้านการตรวจพิสูจน์หลักฐาน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ทางนิติวิทยาศาสตร์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โดยแบ่งเป็นรายปีในข้างต้น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หัวข้อนี้เป็นการนำเสนอข้อมูล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ในแต่ละปีเปรียบเทียบระหว่างสามปีตามตารางที่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4.6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และแผนภาพที่</w:t>
      </w:r>
      <w:r>
        <w:rPr>
          <w:rFonts w:ascii="TH SarabunPSK" w:hAnsi="TH SarabunPSK" w:cs="TH SarabunPSK"/>
          <w:sz w:val="32"/>
          <w:szCs w:val="32"/>
          <w:cs/>
        </w:rPr>
        <w:t xml:space="preserve"> 4.2</w:t>
      </w:r>
    </w:p>
    <w:p>
      <w:pPr>
        <w:ind w:firstLine="160" w:firstLineChars="50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จำนวนเรื่องและรายการคดีอาญาระดับประเทศ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จำแนกตามประเภทการตรวจพิสูจน์ทางนิติวิทยาศาสตร์</w:t>
      </w:r>
    </w:p>
    <w:tbl>
      <w:tblPr>
        <w:tblStyle w:val="20"/>
        <w:tblW w:w="13920" w:type="dxa"/>
        <w:tblInd w:w="-1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0"/>
        <w:gridCol w:w="5510"/>
        <w:gridCol w:w="1303"/>
        <w:gridCol w:w="1303"/>
        <w:gridCol w:w="1303"/>
        <w:gridCol w:w="1303"/>
        <w:gridCol w:w="1304"/>
        <w:gridCol w:w="13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รหัส</w:t>
            </w:r>
          </w:p>
        </w:tc>
        <w:tc>
          <w:tcPr>
            <w:tcW w:w="5518" w:type="dxa"/>
            <w:vMerge w:val="restart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ประเภทการตรวจพิสูจน์</w:t>
            </w:r>
          </w:p>
        </w:tc>
        <w:tc>
          <w:tcPr>
            <w:tcW w:w="3912" w:type="dxa"/>
            <w:gridSpan w:val="3"/>
            <w:tcBorders>
              <w:bottom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จำนวนเรื่อง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ในแต่ละ 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.)</w:t>
            </w:r>
          </w:p>
        </w:tc>
        <w:tc>
          <w:tcPr>
            <w:tcW w:w="3912" w:type="dxa"/>
            <w:gridSpan w:val="3"/>
            <w:tcBorders>
              <w:bottom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จำนวนรายการ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ในแต่ละ 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Merge w:val="continue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518" w:type="dxa"/>
            <w:vMerge w:val="continue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3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3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3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304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1304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3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5518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การตรวจพิสูจน์และวิเคราะห์ด้านเอกสาร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394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332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361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6,787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6,950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8,686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5518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pacing w:val="-4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การตรวจพิสูจน์และวิเคราะห์ด้านอาวุธปืน ร่องรอย เครื่องมือ และฟิสิกส์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103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71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371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337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5518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การตรวจพิสูจน์และวิเคราะห์ด้านศพนิรนามและบุคคลสูญหาย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1,063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841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640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13,856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19,200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15,262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5518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การตรวจพิสูจน์และวิเคราะห์ด้านนิติพยาธิ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9,339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9,191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9,574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75,752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72,681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64,082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5518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การตรวจพิสูจน์และวิเคราะห์ด้านนิติเวชคลินิก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482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712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780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426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367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5518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การตรวจพิสูจน์และวิเคราะห์ด้านนิติจิตเวช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35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245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624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5518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การตรวจสถานที่เกิดเหตุ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456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454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406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648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635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5518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การตรวจพิสูจน์และวิเคราะห์ด้านลายนิ้วมือและฝ่ามืออัตโนมัติ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550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197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963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361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</w:p>
        </w:tc>
        <w:tc>
          <w:tcPr>
            <w:tcW w:w="5518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 xml:space="preserve">การตรวจพิสูจน์และวิเคราะห์ด้านสารพันธุกรรม 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alibri" w:cs="TH SarabunPSK"/>
                <w:sz w:val="28"/>
                <w:szCs w:val="28"/>
                <w:lang w:eastAsia="zh-CN" w:bidi="ar"/>
              </w:rPr>
              <w:t>DNA)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2,147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2,026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1,622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5,533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5,573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4,997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5518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 xml:space="preserve">การตรวจพิสูจน์และวิเคราะห์ด้านเคมี 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ยา สารพิษ สารเสพติด สารเคมี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)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3,334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3,130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4,386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5,222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4,030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5,310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7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</w:t>
            </w:r>
          </w:p>
        </w:tc>
        <w:tc>
          <w:tcPr>
            <w:tcW w:w="5518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การตรวจพิสูจน์พยานหลักฐานทางอิเล็กทรอนิกส์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36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119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148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6096" w:type="dxa"/>
            <w:gridSpan w:val="2"/>
            <w:vAlign w:val="center"/>
          </w:tcPr>
          <w:p>
            <w:pPr>
              <w:jc w:val="center"/>
              <w:rPr>
                <w:rFonts w:ascii="TH SarabunPSK" w:hAnsi="TH SarabunPSK" w:eastAsia="Cordia New" w:cs="TH SarabunPSK"/>
                <w:b/>
                <w:bCs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eastAsia="Cordia New" w:cs="TH SarabunPSK"/>
                <w:b/>
                <w:bCs/>
                <w:sz w:val="28"/>
                <w:szCs w:val="28"/>
                <w:cs/>
                <w:lang w:val="th-TH" w:eastAsia="zh-CN" w:bidi="th-TH"/>
              </w:rPr>
              <w:t>รวม</w:t>
            </w:r>
          </w:p>
        </w:tc>
        <w:tc>
          <w:tcPr>
            <w:tcW w:w="130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17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937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17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025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18,195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109,922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110,906</w:t>
            </w:r>
          </w:p>
        </w:tc>
        <w:tc>
          <w:tcPr>
            <w:tcW w:w="130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100,149</w:t>
            </w:r>
          </w:p>
        </w:tc>
      </w:tr>
    </w:tbl>
    <w:p>
      <w:pPr>
        <w:rPr>
          <w:sz w:val="28"/>
          <w:szCs w:val="28"/>
          <w:cs/>
        </w:rPr>
        <w:sectPr>
          <w:pgSz w:w="16838" w:h="11906" w:orient="landscape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สรุปผลการตรวจพิสูจน์และวิเคราะห์ด้านนิติวิทยาศาสตร์ สถาบันนิติวิทยาศาสตร์</w:t>
      </w:r>
    </w:p>
    <w:p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-372745</wp:posOffset>
            </wp:positionH>
            <wp:positionV relativeFrom="paragraph">
              <wp:posOffset>564515</wp:posOffset>
            </wp:positionV>
            <wp:extent cx="6597650" cy="4561840"/>
            <wp:effectExtent l="0" t="0" r="0" b="0"/>
            <wp:wrapThrough wrapText="bothSides">
              <wp:wrapPolygon>
                <wp:start x="0" y="0"/>
                <wp:lineTo x="0" y="21528"/>
                <wp:lineTo x="21538" y="21528"/>
                <wp:lineTo x="21538" y="0"/>
                <wp:lineTo x="0" y="0"/>
              </wp:wrapPolygon>
            </wp:wrapThrough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4"/>
              </a:graphicData>
            </a:graphic>
          </wp:anchor>
        </w:drawing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การเปรียบเทียบค่าร้อยละเรื่องคดีอาญาทั่วไป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ทั้งประเทศ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ตั้งแต่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จำแนกตามประเภทการตรวจพิสูจน์ทางนิติวิทยาศาสตร์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สรุปผลการตรวจพิสูจน์และวิเคราะห์ด้านนิติวิทยาศาสตร์ สถาบันนิติวิทยาศาสตร์ 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pgNumType w:fmt="decimal"/>
          <w:cols w:space="708" w:num="1"/>
          <w:docGrid w:linePitch="360" w:charSpace="0"/>
        </w:sect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และแผนภาพที่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ซึ่งเป็นการนำเสนอจำนวนหนึ่งเรื่องและสัดส่วนร้อยละของรายการคดีอาญาในภาพรวมของประเทศ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จำแนกตามประเภทการตรวจพิสูจน์ทาง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นิติวิทยาศาสตร์ เพื่อนำเสนอว่าตลอดระยะเวลา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มีการใช้กระบวนการตรวจพิสูจน์ทางนิติวิทยาศาสตร์ประกอบ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ในคดีอาญาอย่างไร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คดีอาญาโดยส่วนใหญ่ได้รับการตรวจพิสูจน์และวิเคราะห์ด้านนิติพยาธิ เป็นจำนวนเรื่องและเป็นสัดส่วนสูงที่สุดเมื่อเทียบกับการตรวจพิสูจน์ประเภทอื่น</w:t>
      </w:r>
    </w:p>
    <w:p>
      <w:pPr>
        <w:pStyle w:val="2"/>
      </w:pPr>
      <w:bookmarkStart w:id="1360" w:name="_Toc110939585"/>
      <w:bookmarkStart w:id="1361" w:name="_Toc109769280"/>
      <w:bookmarkStart w:id="1362" w:name="_Toc109768515"/>
      <w:bookmarkStart w:id="1363" w:name="_Toc110678535"/>
      <w:bookmarkStart w:id="1364" w:name="_Toc110001927"/>
      <w:bookmarkStart w:id="1365" w:name="_Toc110947492"/>
      <w:bookmarkStart w:id="1366" w:name="_Toc109769155"/>
      <w:bookmarkStart w:id="1367" w:name="_Toc110672063"/>
      <w:bookmarkStart w:id="1368" w:name="_Toc109769537"/>
      <w:bookmarkStart w:id="1369" w:name="_Toc79749098"/>
      <w:bookmarkStart w:id="1370" w:name="_Toc113462882"/>
      <w:bookmarkStart w:id="1371" w:name="_Toc110939722"/>
      <w:bookmarkStart w:id="1372" w:name="_Toc113467669"/>
      <w:bookmarkStart w:id="1373" w:name="_Toc110672193"/>
      <w:bookmarkStart w:id="1374" w:name="_Toc109767594"/>
      <w:bookmarkStart w:id="1375" w:name="_Toc110947666"/>
      <w:bookmarkStart w:id="1376" w:name="_Toc109768353"/>
      <w:bookmarkStart w:id="1377" w:name="_Toc113463497"/>
      <w:bookmarkStart w:id="1378" w:name="_Toc109768815"/>
      <w:bookmarkStart w:id="1379" w:name="_Toc109767949"/>
      <w:bookmarkStart w:id="1380" w:name="_Toc110939292"/>
      <w:bookmarkStart w:id="1381" w:name="_Toc109769218"/>
      <w:bookmarkStart w:id="1382" w:name="_Toc110672259"/>
      <w:bookmarkStart w:id="1383" w:name="_Toc113462276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</w:rPr>
        <w:t xml:space="preserve">5 </w:t>
      </w:r>
      <w:r>
        <w:rPr>
          <w:rFonts w:hint="cs"/>
          <w:cs/>
          <w:lang w:val="th-TH" w:bidi="th-TH"/>
        </w:rPr>
        <w:t>บทสรุปและข้อเสนอแนะ</w:t>
      </w:r>
      <w:bookmarkEnd w:id="1360"/>
      <w:bookmarkEnd w:id="1361"/>
      <w:bookmarkEnd w:id="1362"/>
      <w:bookmarkEnd w:id="1363"/>
      <w:bookmarkEnd w:id="1364"/>
      <w:bookmarkEnd w:id="1365"/>
      <w:bookmarkEnd w:id="1366"/>
      <w:bookmarkEnd w:id="1367"/>
      <w:bookmarkEnd w:id="1368"/>
      <w:bookmarkEnd w:id="1369"/>
      <w:bookmarkEnd w:id="1370"/>
      <w:bookmarkEnd w:id="1371"/>
      <w:bookmarkEnd w:id="1372"/>
      <w:bookmarkEnd w:id="1373"/>
      <w:bookmarkEnd w:id="1374"/>
      <w:bookmarkEnd w:id="1375"/>
      <w:bookmarkEnd w:id="1376"/>
      <w:bookmarkEnd w:id="1377"/>
      <w:bookmarkEnd w:id="1378"/>
      <w:bookmarkEnd w:id="1379"/>
      <w:bookmarkEnd w:id="1380"/>
      <w:bookmarkEnd w:id="1381"/>
      <w:bookmarkEnd w:id="1382"/>
      <w:bookmarkEnd w:id="1383"/>
    </w:p>
    <w:p>
      <w:pPr>
        <w:jc w:val="thaiDistribute"/>
        <w:rPr>
          <w:rFonts w:ascii="TH SarabunPSK" w:hAnsi="TH SarabunPSK" w:cs="TH SarabunPSK"/>
          <w:sz w:val="32"/>
          <w:szCs w:val="32"/>
          <w:lang w:bidi="th"/>
        </w:rPr>
      </w:pPr>
      <w:r>
        <w:rPr>
          <w:rFonts w:hint="c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จากการรวบรวมและพิจารณาสถิติต่าง ๆ เกี่ยวกับอาชญากรรมและกระบวนการยุติธรรม ประจำปี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bidi="th"/>
        </w:rPr>
        <w:t>256</w:t>
      </w:r>
      <w:r>
        <w:rPr>
          <w:rFonts w:ascii="TH SarabunPSK" w:hAnsi="TH SarabunPSK" w:cs="TH SarabunPSK"/>
          <w:sz w:val="32"/>
          <w:szCs w:val="32"/>
          <w:lang w:bidi="th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bidi="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ที่ยังคงอยู่ในระยะเวลาของ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การแพร่ระบาดของโรคติดเชื้อไวรัสโคโรนา </w:t>
      </w:r>
      <w:r>
        <w:rPr>
          <w:rFonts w:ascii="TH SarabunPSK" w:hAnsi="TH SarabunPSK" w:cs="TH SarabunPSK"/>
          <w:sz w:val="32"/>
          <w:szCs w:val="32"/>
          <w:cs/>
          <w:lang w:bidi="th"/>
        </w:rPr>
        <w:t>2019 (</w:t>
      </w:r>
      <w:r>
        <w:rPr>
          <w:rFonts w:ascii="TH SarabunPSK" w:hAnsi="TH SarabunPSK" w:cs="TH SarabunPSK"/>
          <w:sz w:val="32"/>
          <w:szCs w:val="32"/>
          <w:lang w:bidi="th"/>
        </w:rPr>
        <w:t>covid-</w:t>
      </w:r>
      <w:r>
        <w:rPr>
          <w:rFonts w:ascii="TH SarabunPSK" w:hAnsi="TH SarabunPSK" w:cs="TH SarabunPSK"/>
          <w:sz w:val="32"/>
          <w:szCs w:val="32"/>
          <w:cs/>
          <w:lang w:bidi="th"/>
        </w:rPr>
        <w:t xml:space="preserve">19)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ในช่วงปลายปี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  <w:lang w:bidi="th"/>
        </w:rPr>
        <w:t xml:space="preserve">2562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ถึงปัจจุบัน อันส่งผลกระทบต่อบริบทสังคมโลกและสังคมไทย และปรากฏให้เห็นในอัตราการเปลี่ยนแปลงของสถิติคดีต่าง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ๆ ในรายงานฉบับนี้ ตัวอย่างเช่น จำนวน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ผู้ต้องขัง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ที่ลดลงในปี พ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eastAsia="Sarabun" w:cs="TH SarabunPSK"/>
          <w:sz w:val="32"/>
          <w:szCs w:val="32"/>
        </w:rPr>
        <w:t>2564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โดยรายงานฉบับนี้มีการนำเสนอสถิติต่าง ๆ และการวิเคราะห์ไว้ในส่วนที่ </w:t>
      </w:r>
      <w:r>
        <w:rPr>
          <w:rFonts w:hint="cs" w:ascii="TH SarabunPSK" w:hAnsi="TH SarabunPSK" w:cs="TH SarabunPSK"/>
          <w:sz w:val="32"/>
          <w:szCs w:val="32"/>
          <w:cs/>
          <w:lang w:bidi="th"/>
        </w:rPr>
        <w:t xml:space="preserve">1 - 4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ก่อนหน้านี้ จึงสามารถทำเป็นบทสรุปส่วนที่เป็นสาระสำคัญ รวมถึงให้ข้อเสนอแนะเชิงนโยบาย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ข้อเสนอแนะเชิงวิชาการเพื่อประโยชน์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ในการนำไปศึกษาต่อ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และข้อเสนอแนะสำหรับการนำไปปฏิบัติ ดังนี้</w:t>
      </w:r>
      <w:bookmarkStart w:id="1384" w:name="_Toc77411536"/>
      <w:bookmarkStart w:id="1385" w:name="_Toc79749099"/>
    </w:p>
    <w:p>
      <w:pPr>
        <w:pStyle w:val="2"/>
        <w:jc w:val="left"/>
        <w:rPr>
          <w:rFonts w:eastAsia="Sarabun"/>
        </w:rPr>
      </w:pPr>
      <w:bookmarkStart w:id="1386" w:name="_Toc110947493"/>
      <w:bookmarkStart w:id="1387" w:name="_Toc113462883"/>
      <w:bookmarkStart w:id="1388" w:name="_Toc110672260"/>
      <w:bookmarkStart w:id="1389" w:name="_Toc109768816"/>
      <w:bookmarkStart w:id="1390" w:name="_Toc110947667"/>
      <w:bookmarkStart w:id="1391" w:name="_Toc110001928"/>
      <w:bookmarkStart w:id="1392" w:name="_Toc109769281"/>
      <w:bookmarkStart w:id="1393" w:name="_Toc113463498"/>
      <w:bookmarkStart w:id="1394" w:name="_Toc110678536"/>
      <w:bookmarkStart w:id="1395" w:name="_Toc110939723"/>
      <w:bookmarkStart w:id="1396" w:name="_Toc110939293"/>
      <w:bookmarkStart w:id="1397" w:name="_Toc113467670"/>
      <w:bookmarkStart w:id="1398" w:name="_Toc109769219"/>
      <w:bookmarkStart w:id="1399" w:name="_Toc110672064"/>
      <w:bookmarkStart w:id="1400" w:name="_Toc109769538"/>
      <w:bookmarkStart w:id="1401" w:name="_Toc109769156"/>
      <w:bookmarkStart w:id="1402" w:name="_Toc110672194"/>
      <w:bookmarkStart w:id="1403" w:name="_Toc110939586"/>
      <w:bookmarkStart w:id="1404" w:name="_Toc113462277"/>
      <w:r>
        <w:rPr>
          <w:lang w:bidi="th"/>
        </w:rPr>
        <w:t xml:space="preserve">5.1 </w:t>
      </w:r>
      <w:r>
        <w:rPr>
          <w:color w:val="000000" w:themeColor="text1"/>
          <w:cs/>
          <w:lang w:val="th-TH" w:bidi="th-TH"/>
          <w14:textFill>
            <w14:solidFill>
              <w14:schemeClr w14:val="tx1"/>
            </w14:solidFill>
          </w14:textFill>
        </w:rPr>
        <w:t>ข้อค้นพบและข้อเสนอแนะเกี่ยวกับสถานการณ์อาชญากรรม</w:t>
      </w:r>
      <w:bookmarkEnd w:id="1384"/>
      <w:r>
        <w:rPr>
          <w:color w:val="000000" w:themeColor="text1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eastAsia="Sarabun"/>
          <w:color w:val="000000" w:themeColor="text1"/>
          <w:cs/>
          <w:lang w:val="th-TH" w:bidi="th-TH"/>
          <w14:textFill>
            <w14:solidFill>
              <w14:schemeClr w14:val="tx1"/>
            </w14:solidFill>
          </w14:textFill>
        </w:rPr>
        <w:t>สถิติคดีอาญาและการดำเนินงานในชั้นตำรวจ</w:t>
      </w:r>
      <w:bookmarkEnd w:id="1385"/>
      <w:bookmarkEnd w:id="1386"/>
      <w:bookmarkEnd w:id="1387"/>
      <w:bookmarkEnd w:id="1388"/>
      <w:bookmarkEnd w:id="1389"/>
      <w:bookmarkEnd w:id="1390"/>
      <w:bookmarkEnd w:id="1391"/>
      <w:bookmarkEnd w:id="1392"/>
      <w:bookmarkEnd w:id="1393"/>
      <w:bookmarkEnd w:id="1394"/>
      <w:bookmarkEnd w:id="1395"/>
      <w:bookmarkEnd w:id="1396"/>
      <w:bookmarkEnd w:id="1397"/>
      <w:bookmarkEnd w:id="1398"/>
      <w:bookmarkEnd w:id="1399"/>
      <w:bookmarkEnd w:id="1400"/>
      <w:bookmarkEnd w:id="1401"/>
      <w:bookmarkEnd w:id="1402"/>
      <w:bookmarkEnd w:id="1403"/>
      <w:bookmarkEnd w:id="1404"/>
    </w:p>
    <w:p>
      <w:pPr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  <w:r>
        <w:rPr>
          <w:rFonts w:ascii="TH SarabunPSK" w:hAnsi="TH SarabunPSK" w:eastAsia="Sarabun" w:cs="TH SarabunPSK"/>
          <w:sz w:val="32"/>
          <w:szCs w:val="32"/>
          <w:cs/>
          <w:lang w:bidi="th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ในการพิจารณาสถิติฐานความผิดคดีอาญาทั่วราชอาณาจักร ได้มีการแบ่งคดีออกเป็น </w:t>
      </w:r>
      <w:r>
        <w:rPr>
          <w:rFonts w:ascii="TH SarabunPSK" w:hAnsi="TH SarabunPSK" w:eastAsia="Sarabun" w:cs="TH SarabunPSK"/>
          <w:sz w:val="32"/>
          <w:szCs w:val="32"/>
          <w:lang w:bidi="th"/>
        </w:rPr>
        <w:t xml:space="preserve">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กลุ่ม ประกอบไปด้วย ฐานความผิดเกี่ยวกับชีวิต ร่างกาย และเพศ</w:t>
      </w:r>
      <w:r>
        <w:rPr>
          <w:rFonts w:ascii="TH SarabunPSK" w:hAnsi="TH SarabunPSK" w:eastAsia="Sarabun" w:cs="TH SarabunPSK"/>
          <w:sz w:val="32"/>
          <w:szCs w:val="32"/>
          <w:lang w:bidi="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ฐานความผิดเกี่ยวกับทรัพย์</w:t>
      </w:r>
      <w:r>
        <w:rPr>
          <w:rFonts w:ascii="TH SarabunPSK" w:hAnsi="TH SarabunPSK" w:eastAsia="Sarabun" w:cs="TH SarabunPSK"/>
          <w:sz w:val="32"/>
          <w:szCs w:val="32"/>
          <w:lang w:bidi="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ฐานความผิดพิเศษ</w:t>
      </w:r>
      <w:r>
        <w:rPr>
          <w:rFonts w:ascii="TH SarabunPSK" w:hAnsi="TH SarabunPSK" w:eastAsia="Sarabun" w:cs="TH SarabunPSK"/>
          <w:sz w:val="32"/>
          <w:szCs w:val="32"/>
          <w:lang w:bidi="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และฐานความผิดที่รัฐเป็นผู้เสียหาย ซึ่งทำให้ค้นพบว่ามีข้อมูลและข้อเสนอแนะที่สำคัญ ดัง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นี้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hint="cs" w:ascii="TH SarabunPSK" w:hAnsi="TH SarabunPSK" w:eastAsia="Sarabun" w:cs="TH SarabunPSK"/>
          <w:b/>
          <w:bCs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 </w:t>
      </w:r>
      <w:r>
        <w:rPr>
          <w:rFonts w:ascii="TH SarabunPSK" w:hAnsi="TH SarabunPSK" w:eastAsia="Sarabun" w:cs="TH SarabunPSK"/>
          <w:b/>
          <w:bCs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ความผิดเกี่ยวกับชีวิต ร่างกาย และเพศ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สำหรับความผิดในกลุ่มนี้มีจำนวนคดีที่รับแจ้งความ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ทั้งหมด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15,582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คดีที่จับกุมผู้ต้องหามีจำนวนทั้งหมด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16,526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และจำนวนผู้ต้องหาที่ถูกจับกุมมีทั้งสิ้น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29,403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โดยพบว่าจากฐานความผิดในกลุ่มนี้ คดี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อื่น ๆ ที่เกี่ยวข้องกับชีวิต ร่างกาย และเพศ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เป็นคดีที่มีทั้งจำนวนคดีแจ้งความ จำนวนคดีที่จับกุมผู้ต้องหา และจำนวนผู้ต้องหาที่ถูกจับกุมสูงที่สุด คิดเป็นร้อยละ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43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ทำร้ายร่างกาย </w:t>
      </w:r>
      <w:r>
        <w:rPr>
          <w:rFonts w:ascii="TH SarabunPSK" w:hAnsi="TH SarabunPSK" w:eastAsia="Sarabun" w:cs="TH SarabunPSK"/>
          <w:sz w:val="32"/>
          <w:szCs w:val="32"/>
        </w:rPr>
        <w:t>(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สาหัส</w:t>
      </w:r>
      <w:r>
        <w:rPr>
          <w:rFonts w:ascii="TH SarabunPSK" w:hAnsi="TH SarabunPSK" w:eastAsia="Sarabun" w:cs="TH SarabunPSK"/>
          <w:sz w:val="32"/>
          <w:szCs w:val="32"/>
        </w:rPr>
        <w:t>)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และการพยายามฆ่า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highlight w:val="yellow"/>
        </w:rPr>
      </w:pP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อีกทั้ง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ยังพบว่ากลุ่มคดีดังกล่าวมีคดีที่ถูกจับกุมคิดเป็นร้อยละ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 xml:space="preserve">106.06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ของคดีรับแจ้งความทั้งหมด เมื่อพิจารณา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โดยจำแนกตามความผิดลักษณะต่าง ๆ พบว่าในแต่ละลักษณะความผิดมีจำนวนคดีที่จับกุมแตกต่างกันเพียงเล็กน้อย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โดยลักษณะความผิดที่ได้รับการจับกุมมากที่สุดก็คือความผิด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อื่น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ๆ ที่เกี่ยวข้องกับชีวิต ร่างกาย และเพศ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แต่อีกด้านหนึ่งคดีที่เกี่ยวข้องกับการ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ข่มขืนกระทำชำเรา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เป็นคดีที่มีการจับ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กุม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น้อยที่สุด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  <w:cs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เมื่อมีการคำนวณเพื่อหาจำนวนผู้ต้องหาที่ถูกจับกุมต่อประชากร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 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หากคำนวณจากการรวมทุกลักษณะความผิดในกลุ่มความผิดที่เกี่ยวกับชีวิต ร่างกาย และเพศ ในประเทศไทยจะมีผู้ต้องหาที่ถูกจับกุมประมาณ </w:t>
      </w:r>
      <w:r>
        <w:rPr>
          <w:rFonts w:ascii="TH SarabunPSK" w:hAnsi="TH SarabunPSK" w:eastAsia="Sarabun" w:cs="TH SarabunPSK"/>
          <w:sz w:val="32"/>
          <w:szCs w:val="32"/>
        </w:rPr>
        <w:t xml:space="preserve">45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 โดยในจำนวนนี้หากพิจารณาตามลักษณะความผิด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พบว่า ผู้ต้องหาที่ถูกจับกุมในคดี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อื่น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ๆ ที่เกี่ยวข้องกับชีวิต ร่างกาย และเพศ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มีจำนวนที่มากที่สุด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คิดเป็นจำนวนประมาณ </w:t>
      </w:r>
      <w:r>
        <w:rPr>
          <w:rFonts w:ascii="TH SarabunPSK" w:hAnsi="TH SarabunPSK" w:eastAsia="Sarabun" w:cs="TH SarabunPSK"/>
          <w:sz w:val="32"/>
          <w:szCs w:val="32"/>
        </w:rPr>
        <w:t xml:space="preserve">19 - 20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  <w:r>
        <w:rPr>
          <w:rFonts w:ascii="TH SarabunPSK" w:hAnsi="TH SarabunPSK" w:eastAsia="Sarabun" w:cs="TH SarabunPSK"/>
          <w:sz w:val="32"/>
          <w:szCs w:val="32"/>
          <w:cs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ทั้งนี้ เมื่อพิจารณาถึงจำนวนคดีรับแจ้งความต่อประชากร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 ของกลุ่มความผิด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อื่น ๆ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ที่เกี่ยวกับชีวิต ร่างกาย และเพศ มีอัตรารับแจ้งความที่เกิดขึ้น</w:t>
      </w:r>
      <w:r>
        <w:rPr>
          <w:rFonts w:ascii="TH SarabunPSK" w:hAnsi="TH SarabunPSK" w:eastAsia="Sarabun" w:cs="TH SarabunPSK"/>
          <w:sz w:val="32"/>
          <w:szCs w:val="32"/>
        </w:rPr>
        <w:t xml:space="preserve"> 23.86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 และลักษณะความผิดที่ได้รับแจ้งความมากที่สุดก็ยังคงเป็นความผิด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อื่น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ๆ ที่เกี่ยวข้องกับชีวิต ร่างกาย และเพศ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hint="cs" w:ascii="TH SarabunPSK" w:hAnsi="TH SarabunPSK" w:eastAsia="Sarabun" w:cs="TH SarabunPSK"/>
          <w:b/>
          <w:bCs/>
          <w:sz w:val="32"/>
          <w:szCs w:val="32"/>
          <w:cs/>
        </w:rPr>
        <w:t xml:space="preserve">2. </w:t>
      </w:r>
      <w:r>
        <w:rPr>
          <w:rFonts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>ความผิดเกี่ยวกับทรัพย์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ในส่วนของคดีรับแจ้งความของความผิดที่เกี่ยวข้องกับทรัพย์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มีจำนวนทั้งหมด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52,331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คดีที่จับกุมจำนวน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48,593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และผู้ต้องหาที่ถูกจับกุมมีจำนวน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75,161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ซึ่งเมื่อพิจารณาจากทั้งคดีรับแจ้งความ คดีที่จับกุม และผู้ต้องหาที่ถูกจับกุม พบว่ากลุ่มความผิดดังกล่าว ผู้ต้องหาส่วนใหญ่กระทำความผิดเกี่ยวกับการลักทรัพย์ โดยคิดเป็นร้อยละประมาณ </w:t>
      </w:r>
      <w:r>
        <w:rPr>
          <w:rFonts w:hint="cs" w:ascii="TH SarabunPSK" w:hAnsi="TH SarabunPSK" w:eastAsia="Sarabun" w:cs="TH SarabunPSK"/>
          <w:sz w:val="32"/>
          <w:szCs w:val="32"/>
        </w:rPr>
        <w:t>4</w:t>
      </w:r>
      <w:r>
        <w:rPr>
          <w:rFonts w:ascii="TH SarabunPSK" w:hAnsi="TH SarabunPSK" w:eastAsia="Sarabun" w:cs="TH SarabunPSK"/>
          <w:sz w:val="32"/>
          <w:szCs w:val="32"/>
        </w:rPr>
        <w:t>4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อันดับรองลงมา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 ลักษณะความผิดที่เกี่ยวข้องกับการฉ้อโกงและยักยอกทรัพย์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hint="cs" w:ascii="TH SarabunPSK" w:hAnsi="TH SarabunPSK" w:eastAsia="Sarabun" w:cs="TH SarabunPSK"/>
          <w:sz w:val="32"/>
          <w:szCs w:val="32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ขณะเดียวกันกลุ่มคดีดังกล่าว มีคดีที่ถูกจับกุมคิดเป็นร้อยละ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>92.86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ซึ่งหากพิจารณาคดีต่าง ๆ โดยจำแนกตามลักษณะความผิด พบว่าคดีเกี่ยวกับการปล้นทรัพย์ </w:t>
      </w:r>
      <w:r>
        <w:rPr>
          <w:rFonts w:ascii="TH SarabunPSK" w:hAnsi="TH SarabunPSK" w:eastAsia="Sarabun" w:cs="TH SarabunPSK"/>
          <w:sz w:val="32"/>
          <w:szCs w:val="32"/>
        </w:rPr>
        <w:t>(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คดีอุกฉกรรจ์</w:t>
      </w:r>
      <w:r>
        <w:rPr>
          <w:rFonts w:ascii="TH SarabunPSK" w:hAnsi="TH SarabunPSK" w:eastAsia="Sarabun" w:cs="TH SarabunPSK"/>
          <w:sz w:val="32"/>
          <w:szCs w:val="32"/>
        </w:rPr>
        <w:t>)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เป็นลักษณะความผิดที่มีจำนวนคดีที่ถูกจับกุมมากที่สุด เมื่อเทียบกับลักษณะความผิดต่าง ๆ ในกลุ่มความผิดเกี่ยวกับทรัพย์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  <w:r>
        <w:rPr>
          <w:rFonts w:hint="cs" w:ascii="TH SarabunPSK" w:hAnsi="TH SarabunPSK" w:eastAsia="Sarabun" w:cs="TH SarabunPSK"/>
          <w:sz w:val="32"/>
          <w:szCs w:val="32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นอกจากนี้ หากคำนวณเพื่อหาจำนวนผู้ถูกจับกุมต่อประชากร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ผลปรากฏว่า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เมื่อคำนวณโดยการรวมทุกลักษณะความผิดที่เกี่ยวกับทรัพย์ มีผู้ที่ต้องถูกจับกุมประมาณ </w:t>
      </w:r>
      <w:r>
        <w:rPr>
          <w:rFonts w:ascii="TH SarabunPSK" w:hAnsi="TH SarabunPSK" w:eastAsia="Sarabun" w:cs="TH SarabunPSK"/>
          <w:sz w:val="32"/>
          <w:szCs w:val="32"/>
        </w:rPr>
        <w:t>114 - 115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ทั้งนี้ในจำนวนดังกล่าว เมื่อแบ่งตามลักษณะความผิด พบว่าคดีที่มีจำนวนผู้ต้องหาถูกจับกุมมากที่สุด คือลักษณะความผิดเกี่ยวกับการลักทรัพย์ โดยมีจำนวนประมาณ </w:t>
      </w:r>
      <w:r>
        <w:rPr>
          <w:rFonts w:ascii="TH SarabunPSK" w:hAnsi="TH SarabunPSK" w:eastAsia="Sarabun" w:cs="TH SarabunPSK"/>
          <w:sz w:val="32"/>
          <w:szCs w:val="32"/>
        </w:rPr>
        <w:t>51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ทั้งนี้เมื่อพิจารณาถึงจำนวนคดีรับแจ้งความต่อประชากร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ของกลุ่มความผิดดังกล่าว ปรากฏว่ามีอัตราคดีรับแจ้งความเกิดขึ้น </w:t>
      </w:r>
      <w:r>
        <w:rPr>
          <w:rFonts w:ascii="TH SarabunPSK" w:hAnsi="TH SarabunPSK" w:eastAsia="Sarabun" w:cs="TH SarabunPSK"/>
          <w:sz w:val="32"/>
          <w:szCs w:val="32"/>
        </w:rPr>
        <w:t>80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และลักษณะความผิดที่มีการแจ้งความเกิดขึ้นมากที่สุด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 ความผิดเกี่ยวกับการลักทรัพย์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hint="cs" w:ascii="TH SarabunPSK" w:hAnsi="TH SarabunPSK" w:eastAsia="Sarabun" w:cs="TH SarabunPSK"/>
          <w:b/>
          <w:bCs/>
          <w:sz w:val="32"/>
          <w:szCs w:val="32"/>
          <w:cs/>
        </w:rPr>
        <w:t xml:space="preserve">3. </w:t>
      </w:r>
      <w:r>
        <w:rPr>
          <w:rFonts w:hint="cs"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>ความผิดพิเศษ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พบว่าสำหรับคดีรับแจ้งความที่เป็น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กลุ่มความผิดพิเศษ มีจำนวนทั้งสิ้น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17,430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คดีที่ถูกจับกุมผู้ต้องหามีจำนวนทั้งสิ้น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13,632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และผู้ต้องหาที่ถูกจับกุมมีทั้งสิ้นจำนวน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28,616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โดยเมื่อพิจารณาถึงลักษณะความผิดต่าง ๆ ในกลุ่มความผิดดังกล่าวแล้ว พบว่า ในส่วนของคดีรับแจ้งความลักษณะความผิดเกี่ยวกับ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พระราชบัญญัติว่าด้วยการกระทำผิดเกี่ยวกับคอมพิวเตอร์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มีอัตราการแจ้งความ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มากที่สุด ลำดับรองลงมา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 พระราชบัญญัติป่า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ไม้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ฐานความผิดฉ้อโกงที่กระทำผ่านคอมพิวเตอร์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สำหรับในกรณีของคดีที่ได้รับการจับกุมมากที่สุด คือ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พระราชบัญญัติว่าด้วยการกระทำผิดเกี่ยวกับคอมพิวเตอร์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 พระราชบัญญัติ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ป่าไม้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และพระราชบัญญัติ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ศุลกากร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เมื่อพิจารณาถึงอัตราของผู้ต้องหา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ที่ถูกจับกุมพบว่าความผิดที่ได้รับการจับกุมมากที่สุด คือ ลักษณะความผิดที่เกี่ยวข้องกับ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พระราชบัญญัติว่าด้วยการกระทำผิดเกี่ยวกับคอมพิวเตอร์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 พระราชบัญญัติป่าไม้ และพระราชบัญญัติ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ทวงถามหนี้</w:t>
      </w:r>
    </w:p>
    <w:p>
      <w:pPr>
        <w:jc w:val="thaiDistribute"/>
        <w:rPr>
          <w:rFonts w:ascii="TH SarabunPSK" w:hAnsi="TH SarabunPSK" w:cs="TH SarabunPSK"/>
          <w:color w:val="000000"/>
          <w:sz w:val="32"/>
          <w:szCs w:val="32"/>
          <w:cs/>
          <w:lang w:val="th-TH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นอกจากนี้กลุ่มคดีดังกล่าวมีคดีที่ถูกจับกุมคิดเป็นร้อยละ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78.21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ของคดีรับแจ้งความทั้งหมด โดยหากพิจารณาตามลักษณะความผิดต่าง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ๆ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สำหรับฐานความผิด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พิเศษที่มีร้อยละคดีที่จับกุมมากที่สุดคือพระราชบัญญัติป้องกันและปราบปรามการค้ามนุษย์ คิดเป็นร้อยละ 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14:textFill>
            <w14:solidFill>
              <w14:schemeClr w14:val="tx1"/>
            </w14:solidFill>
          </w14:textFill>
        </w:rPr>
        <w:t>125.81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ของจำนวนคดีรับแจ้งความ 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เฉพาะฐานความผิดพิเศษ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นอกจากนี้ฐานความผิดที่เกี่ยวข้องกับเทคโนโลยีอย่างความผิดตาม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พระราชบัญญัติว่าด้วยการกระทำผิดเกี่ยวกับคอมพิวเตอร์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และฐานความผิดฉ้อโกงที่กระทำผ่านคอมพิวเตอร์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มีร้อยละคดีที่จับกุมประมาณครึ่งเดียวต่อจำนวนคดีรับแจ้งความ โดยคิดเป็นร้อยละ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58.67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49.28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อาจเป็นเพราะลักษณะของการ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กระทำความผิดที่อาจจะมีขั้นตอนในการสืบสวนและติดตามจับกุมผู้กระทำความผิดที่ยากและซับซ้อนกว่า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ความผิดประเภทอื่น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เมื่อคำนวณหาจำนวนผู้ต้องหาที่ถูกจับกุมต่อประชากร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 ผลการคำนวณพบว่า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ในกรณีที่เป็นการรวมทุกฐานความผิดพิเศษในประเทศไทยมีผู้ต้องหาที่ถูกจับกุมประมาณ </w:t>
      </w:r>
      <w:r>
        <w:rPr>
          <w:rFonts w:ascii="TH SarabunPSK" w:hAnsi="TH SarabunPSK" w:eastAsia="Sarabun" w:cs="TH SarabunPSK"/>
          <w:sz w:val="32"/>
          <w:szCs w:val="32"/>
        </w:rPr>
        <w:t xml:space="preserve">44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 ซึ่งในจำนวนที่ปรากฏ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นี้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หากพิจารณาโดยจำแนกตามลักษณะความผิด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พบว่าผู้ต้องหาที่กระทำความผิดที่เกี่ยวข้องกับ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พระราชบัญญัติว่าด้วยการกระทำผิดเกี่ยวกับคอมพิวเตอร์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มีจำนวนมากที่สุด มีจำนวนประมาณ </w:t>
      </w:r>
      <w:r>
        <w:rPr>
          <w:rFonts w:ascii="TH SarabunPSK" w:hAnsi="TH SarabunPSK" w:eastAsia="Sarabun" w:cs="TH SarabunPSK"/>
          <w:sz w:val="32"/>
          <w:szCs w:val="32"/>
        </w:rPr>
        <w:t xml:space="preserve">7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eastAsia="Sarabun" w:cs="TH SarabunPSK"/>
          <w:sz w:val="32"/>
          <w:szCs w:val="32"/>
        </w:rPr>
        <w:t> 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ในขณะเดียวกัน 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จำนวนคดีรับแจ้งความต่อประชากร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ของกลุ่มความผิดดังกล่าว 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มีอัตราแจ้งความเกิดขึ้น </w:t>
      </w:r>
      <w:r>
        <w:rPr>
          <w:rFonts w:ascii="TH SarabunPSK" w:hAnsi="TH SarabunPSK" w:eastAsia="Sarabun" w:cs="TH SarabunPSK"/>
          <w:sz w:val="32"/>
          <w:szCs w:val="32"/>
        </w:rPr>
        <w:t xml:space="preserve">26 - 27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 โดยลักษณะความผิดที่พบว่าเกิดขึ้นมากที่สุด คือ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ความผิดเกี่ยวกับ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พระราชบัญญัติว่าด้วยการกระทำผิดเกี่ยวกับคอมพิวเตอร์</w:t>
      </w:r>
      <w:r>
        <w:rPr>
          <w:rFonts w:ascii="TH SarabunPSK" w:hAnsi="TH SarabunPSK" w:eastAsia="Sarabun" w:cs="TH SarabunPSK"/>
          <w:sz w:val="32"/>
          <w:szCs w:val="32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รองลงมา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 พระราชบัญญัติป่าไ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ม้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hint="cs" w:ascii="TH SarabunPSK" w:hAnsi="TH SarabunPSK" w:eastAsia="Sarabun" w:cs="TH SarabunPSK"/>
          <w:b/>
          <w:bCs/>
          <w:sz w:val="32"/>
          <w:szCs w:val="32"/>
          <w:cs/>
        </w:rPr>
        <w:t xml:space="preserve">4. </w:t>
      </w:r>
      <w:r>
        <w:rPr>
          <w:rFonts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>ความผิดที่รัฐ</w:t>
      </w:r>
      <w:r>
        <w:rPr>
          <w:rFonts w:ascii="TH SarabunPSK" w:hAnsi="TH SarabunPSK" w:eastAsia="Sarabun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เป็นผู้เสียหาย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สำหรับในส่วนของคดีที่ได้รับแจ้งความของกลุ่มความผิด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ที่รัฐเป็นผู้หายในภาพรวมมีจำนวนทั้งหมด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586,630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คดีที่ถูกจับกุมจำนวน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586,229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และผู้ต้องหา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ที่ถูกจับกุมจำนวน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1,076,095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ทั้งนี้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หากพิจารณาตามลักษณะความผิดของกลุ่มคดีดังกล่าว พบว่า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     </w:t>
      </w:r>
      <w:r>
        <w:rPr>
          <w:rFonts w:ascii="TH SarabunPSK" w:hAnsi="TH SarabunPSK" w:eastAsia="Sarabun" w:cs="TH SarabunPSK"/>
          <w:snapToGrid w:val="0"/>
          <w:spacing w:val="-6"/>
          <w:sz w:val="32"/>
          <w:szCs w:val="32"/>
          <w:cs/>
          <w:lang w:val="th-TH" w:bidi="th-TH"/>
        </w:rPr>
        <w:t>ทั้งในส่วนของคดีรับแจ้ง คดีที่ถูกจับกุม และจำนวนผู้ต้องหาที่ถูกจับกุม ต่างก็กระทำความผิดเกี่ยวกับยาเสพติด</w:t>
      </w:r>
      <w:r>
        <w:rPr>
          <w:rFonts w:hint="cs" w:ascii="TH SarabunPSK" w:hAnsi="TH SarabunPSK" w:eastAsia="Sarabun" w:cs="TH SarabunPSK"/>
          <w:snapToGrid w:val="0"/>
          <w:spacing w:val="-6"/>
          <w:sz w:val="32"/>
          <w:szCs w:val="32"/>
          <w:cs/>
          <w:lang w:val="en-US" w:bidi="th-TH"/>
        </w:rPr>
        <w:t xml:space="preserve">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สูงที่สุด 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 ความผิดเกี่ยวกับการพนันและความผิดเกี่ยวกับพระราชบัญญัติอาวุธปืน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highlight w:val="yellow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เมื่อพิจารณาพบว่ากลุ่มคดีดังกล่าว มีคดีที่ถูกจับกุมคิดเป็นร้อยละ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 xml:space="preserve">103.09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ของคดีรับแจ้งความทั้งหมดในกลุ่มนี้ อย่างไรก็ตาม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หากพิจารณาคดีต่าง ๆ จำแนกตามลักษณะความผิด ผลปรากฏว่าความผิด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ที่เกี่ยว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กับการพนัน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มีร้อยละคดีที่ได้รับการจับกุมมากที่สุด ซึ่งคิดเป็นร้อยละ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>118.02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ในขณะเดียวกัน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จำนวนผู้ต้องหาที่ถูกจับกุมของกลุ่มคดีดังกล่าวเมื่อเปรียบเทียบต่อประชากร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100,000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ปรากฏว่าเมื่อรวมทุกลักษณะความผิดที่รัฐเป็นผู้เสียหายในประเทศไทยต้องมีผู้ต้องหาที่ถูกจับกุมประมาณ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1,647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ต่อจำนวนประชากร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100,000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 และจากจำนวนดังกล่าว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หากพิจา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ณาตามลักษณะความผิด 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ผู้ต้องหาที่ถูกจับกุมในฐานความ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ผิด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เกี่ยวกับ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การพนัน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มีจำนวนมากที่สุด ซึ่งมีจำนวนเท่ากั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บ 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 xml:space="preserve">666.03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 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 ผู้ต้องหาในฐานความผิดเกี่ยวกับ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ยาเสพติด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และฐานความผิดเกี่ยวกับพระราชกำหนดการบริหารราชการในสถานการณ์ฉุกเฉิน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</w:rPr>
        <w:t xml:space="preserve">2548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ซึ่งเทียบเท่ากับ </w:t>
      </w:r>
      <w:r>
        <w:rPr>
          <w:rFonts w:ascii="TH SarabunPSK" w:hAnsi="TH SarabunPSK" w:eastAsia="Sarabun" w:cs="TH SarabunPSK"/>
          <w:sz w:val="32"/>
          <w:szCs w:val="32"/>
        </w:rPr>
        <w:t xml:space="preserve">585.70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eastAsia="Sarabun" w:cs="TH SarabunPSK"/>
          <w:sz w:val="32"/>
          <w:szCs w:val="32"/>
        </w:rPr>
        <w:t xml:space="preserve">189.50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eastAsia="Sarabun" w:cs="TH SarabunPSK"/>
          <w:sz w:val="32"/>
          <w:szCs w:val="32"/>
        </w:rPr>
        <w:t> 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สำหรับฐานความผิดที่พบว่า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มีผู้ต้องหาน้อยที่สุดคือ ฐานความผิดเกี่ยวกับวัสดุ สื่อ สิ่งพิมพ์ลามกอนาจาร ซึ่งเทียบเท่ากับ </w:t>
      </w:r>
      <w:r>
        <w:rPr>
          <w:rFonts w:ascii="TH SarabunPSK" w:hAnsi="TH SarabunPSK" w:eastAsia="Sarabun" w:cs="TH SarabunPSK"/>
          <w:sz w:val="32"/>
          <w:szCs w:val="32"/>
        </w:rPr>
        <w:t xml:space="preserve">0.11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หรือประมาณ </w:t>
      </w:r>
      <w:r>
        <w:rPr>
          <w:rFonts w:ascii="TH SarabunPSK" w:hAnsi="TH SarabunPSK" w:eastAsia="Sarabun" w:cs="TH SarabunPSK"/>
          <w:sz w:val="32"/>
          <w:szCs w:val="32"/>
        </w:rPr>
        <w:t xml:space="preserve">1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ใน </w:t>
      </w:r>
      <w:r>
        <w:rPr>
          <w:rFonts w:ascii="TH SarabunPSK" w:hAnsi="TH SarabunPSK" w:eastAsia="Sarabun" w:cs="TH SarabunPSK"/>
          <w:sz w:val="32"/>
          <w:szCs w:val="32"/>
        </w:rPr>
        <w:t xml:space="preserve">1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ล้าน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เมื่อพิจารณาจำนวนคดีรับแจ้งความต่อประชากร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ของกลุ่มความผิดดังกล่าว พบว่ามีอัตราคดีรับแจ้งความเกิดขึ้น </w:t>
      </w:r>
      <w:r>
        <w:rPr>
          <w:rFonts w:ascii="TH SarabunPSK" w:hAnsi="TH SarabunPSK" w:eastAsia="Sarabun" w:cs="TH SarabunPSK"/>
          <w:sz w:val="32"/>
          <w:szCs w:val="32"/>
        </w:rPr>
        <w:t xml:space="preserve">870.55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ซึ่งลักษณะที่เกิดขึ้นมากที่สุด พบว่าเป็นความผิดเกี่ยวกับยาเสพติด โดยมีอัตราอยู่ที่ </w:t>
      </w:r>
      <w:r>
        <w:rPr>
          <w:rFonts w:ascii="TH SarabunPSK" w:hAnsi="TH SarabunPSK" w:eastAsia="Sarabun" w:cs="TH SarabunPSK"/>
          <w:sz w:val="32"/>
          <w:szCs w:val="32"/>
        </w:rPr>
        <w:t xml:space="preserve">529.57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>สรุปข้อค้นพบสำคัญที่เกี่ยวกับสถิติในกลุ่มคดีอาญา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โดยในภาพรวมทั้งหมดของประเทศไทย พบว่ามีคดีอาญาที่ได้รับแจ้งความทั้งสิ้น </w:t>
      </w:r>
      <w:r>
        <w:rPr>
          <w:rFonts w:ascii="TH SarabunPSK" w:hAnsi="TH SarabunPSK" w:eastAsia="Sarabun" w:cs="TH SarabunPSK"/>
          <w:sz w:val="32"/>
          <w:szCs w:val="32"/>
        </w:rPr>
        <w:t xml:space="preserve">653,973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คดีอาญาที่มีการจับกุมผู้ต้องหาจำนวนทั้งหมด </w:t>
      </w:r>
      <w:r>
        <w:rPr>
          <w:rFonts w:ascii="TH SarabunPSK" w:hAnsi="TH SarabunPSK" w:eastAsia="Sarabun" w:cs="TH SarabunPSK"/>
          <w:sz w:val="32"/>
          <w:szCs w:val="32"/>
        </w:rPr>
        <w:t xml:space="preserve">664,980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และจำนวนผู้ต้องหาคดีอาญาที่ถูกจับกุมจำนวนทั้งหมด </w:t>
      </w:r>
      <w:r>
        <w:rPr>
          <w:rFonts w:ascii="TH SarabunPSK" w:hAnsi="TH SarabunPSK" w:eastAsia="Sarabun" w:cs="TH SarabunPSK"/>
          <w:sz w:val="32"/>
          <w:szCs w:val="32"/>
        </w:rPr>
        <w:t xml:space="preserve">1,209,275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 โดยจากการวิเคราะห์ จำนวนคดีที่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รับแจ้งความต่อประชากร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 ในภาพรวมของฐานความผิดคดีอาญาทั้ง </w:t>
      </w:r>
      <w:r>
        <w:rPr>
          <w:rFonts w:ascii="TH SarabunPSK" w:hAnsi="TH SarabunPSK" w:eastAsia="Sarabun" w:cs="TH SarabunPSK"/>
          <w:sz w:val="32"/>
          <w:szCs w:val="32"/>
        </w:rPr>
        <w:t xml:space="preserve">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กลุ่มที่กล่าวมา มีอัตรา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คดีรับแจ้งความเกิดขึ้น </w:t>
      </w:r>
      <w:r>
        <w:rPr>
          <w:rFonts w:ascii="TH SarabunPSK" w:hAnsi="TH SarabunPSK" w:eastAsia="Sarabun" w:cs="TH SarabunPSK"/>
          <w:sz w:val="32"/>
          <w:szCs w:val="32"/>
        </w:rPr>
        <w:t xml:space="preserve">1,001.18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 โดยในอัตราดังกล่าวพบว่าลักษณะความผิดที่เกิดขึ้นจำนวนมากที่สุด คือกลุ่มฐานความผิดที่รัฐเป็นผู้เสียหาย ซึ่งมีอัตราเทียบเท่ากับ </w:t>
      </w:r>
      <w:r>
        <w:rPr>
          <w:rFonts w:ascii="TH SarabunPSK" w:hAnsi="TH SarabunPSK" w:eastAsia="Sarabun" w:cs="TH SarabunPSK"/>
          <w:sz w:val="32"/>
          <w:szCs w:val="32"/>
        </w:rPr>
        <w:t xml:space="preserve">870.55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 โดยฐานความผิดที่พบมากที่สุดคือความผิดเกี่ยวกับยาเสพติด พบว่ามีอัตราเทียบเท่ากับ </w:t>
      </w:r>
      <w:r>
        <w:rPr>
          <w:rFonts w:ascii="TH SarabunPSK" w:hAnsi="TH SarabunPSK" w:eastAsia="Sarabun" w:cs="TH SarabunPSK"/>
          <w:sz w:val="32"/>
          <w:szCs w:val="32"/>
        </w:rPr>
        <w:t xml:space="preserve">529.57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 และอันดับรองลงมา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 ความผิดเกี่ยวกับ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การพนัน มีอัตราเท่ากับ </w:t>
      </w:r>
      <w:r>
        <w:rPr>
          <w:rFonts w:ascii="TH SarabunPSK" w:hAnsi="TH SarabunPSK" w:eastAsia="Sarabun" w:cs="TH SarabunPSK"/>
          <w:sz w:val="32"/>
          <w:szCs w:val="32"/>
        </w:rPr>
        <w:t xml:space="preserve">142.13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highlight w:val="yellow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นอกจากนี้เมื่อพิจารณาจากปริมาณผู้กระทำความผิดในภาพรวมทั้งหมด พบว่าผู้กระทำความผิด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ในฐานความผิดเกี่ยวกับคดี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ลักทรัพย์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มีแนวโน้มของจำนวนผู้ที่ถูกจับกุมมากกว่าความผิดลักษณะอื่น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ๆ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อย่างชัดเจน โดยมีอัตราเท่ากับ </w:t>
      </w:r>
      <w:r>
        <w:rPr>
          <w:rFonts w:ascii="TH SarabunPSK" w:hAnsi="TH SarabunPSK" w:eastAsia="Sarabun" w:cs="TH SarabunPSK"/>
          <w:sz w:val="32"/>
          <w:szCs w:val="32"/>
        </w:rPr>
        <w:t xml:space="preserve">337.88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ต่อ </w:t>
      </w:r>
      <w:r>
        <w:rPr>
          <w:rFonts w:ascii="TH SarabunPSK" w:hAnsi="TH SarabunPSK" w:eastAsia="Sarabun" w:cs="TH SarabunPSK"/>
          <w:sz w:val="32"/>
          <w:szCs w:val="32"/>
        </w:rPr>
        <w:t xml:space="preserve">100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สถิติคดีอาญาในชั้นตำรวจในเขตกรุงเทพมหานคร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ซึ่งมีการจำแนกให้เห็นตามกองบังคับการตำรวจนครบาล 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1 - 9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(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eastAsia="Sarabun" w:cs="TH SarabunPSK"/>
          <w:sz w:val="32"/>
          <w:szCs w:val="32"/>
          <w:cs/>
        </w:rPr>
        <w:t>.1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–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</w:rPr>
        <w:t>9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)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จากการวิเคราะห์พบว่า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ภาพรวมสถิติคดีอาญาในกรุงเทพมหานคร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คดีอาญารับแจ้งความจำนวนทั้งหมด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54,002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คดีที่ถูกจับกุมจำนวนทั้งหมด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54,148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และผู้ต้องหาที่ถูกจับกุมทั้งสิ้น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128,750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นื่องจากมีคดีบางส่วนที่รับแจ้งความในปีก่อนหน้าแต่คดีดังกล่าวเจ้าหน้าที่ตำรวจทำการจับกุมได้ในปี พ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2564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จึงส่งผลให้คดีที่ถูกจับกุม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มีจำนวนมากกว่าคดีที่รับแจ้งความเล็กน้อย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นอกจากนี้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หากรวมคดีรับแจ้งความในทุกลักษณะความผิด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.9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พื้นที่ที่พบจำนวนคดีรับแจ้งความมากที่สุด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ซึ่งมีจำนวนทั้งหมด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11,733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หรือคิดเป็น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ร้อยละ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 xml:space="preserve">21.73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ในทางกลับกัน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.3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เป็นพื้นที่ที่มีคดีรับแจ้งความน้อยที่สุด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ซึ่งคิดเป็นร้อยละ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>5.92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หากพิจารณาตามกลุ่มฐานความผิด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ฐานความผิดเกี่ยวกับชีวิต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ร่างกาย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และเพศ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และฐานความผิดเกี่ยวกับทรัพย์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.2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มีจำนวนคดีรับแจ้งความมากที่สุด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ทั้งในสองฐานความผิด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ต่อมาสำหรับฐานความผิดพิเศษ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และความผิดที่รัฐเป็นผู้เสียหาย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.9 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มีจำนวนคดีรับแจ้งความมากที่สุดทั้งสองฐานความผิด</w:t>
      </w:r>
    </w:p>
    <w:p>
      <w:pPr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เมื่อพิจารณาฐานความผิดเกี่ยวกับชีวิต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ร่างกาย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และเพศ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โดยแยกตามลักษณะความผิดในแต่ละพื้นที่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มีคดีรับแจ้งความมากที่สุด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503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ในพื้นที่ บก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ขณะเดียวกันหากพิจารณาตามลักษณะความผิดพบว่า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ความผิดอื่น ๆ เกี่ยวกับชีวิต ร่างกาย และเพศ มีจำนวนคดีรับแจ้งความมากที่สุดในทุก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โดยพบว่ามีปริมาณมากที่สุดในพื้นที่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233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เมื่อพิจารณาฐานความผิดเกี่ยวกับทรัพย์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โดยแยกตามลักษณะความผิดในแต่ละพื้นที่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ยังคงเป็น บก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.2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ที่มีจำนวนคดีรับแจ้งความมากที่สุด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2,158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นอกจากนี้หากพิจารณาตามแต่ละลักษณะความผิด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โดยรวมแล้วความผิดที่เกี่ยวข้องกับการลักทรัพย์มีจำนวนคดีแจ้งความมากที่สุดในทุกพื้นที่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 บก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.2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มีการแจ้งความคดีดังกล่าวมากที่สุด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6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78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เมื่อพิจารณาฐานความผิดพิเศษ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โดยแยกตามลักษณะความผิดในแต่ละพื้นที่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ในพื้นที่ บก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.9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มีคดีรับแจ้งความมากที่สุด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2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78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หากพิจารณาตามแต่ละลักษณะความผิด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ลักษณะความผิดที่มีจำนวนคดีรับแจ้งความทุกพื้นที่มากที่สุด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พระราชบัญญัติว่าด้วยการกระทำความผิดเกี่ยวกับคอมพิวเตอร์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ซึ่งพื้นที่ที่มีคดีรับแจ้งความจำนวนมากที่สุดคือ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137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contextualSpacing/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สำหรับฐานความผิดที่รัฐเป็นผู้เสียหาย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เมื่อพิจารณาแยกตามลักษณะความผิดในแต่ละพื้นที่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.9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มีจำนวนคดีรับแจ้งความมากที่สุด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10,126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นอกจากนี้ลักษณะความผิดที่มีจำนวน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คดีรับแจ้งความสูงที่สุดในทุก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ความผิดที่เกี่ยวกับข้องกับยาเสพติด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โดยในพื้นที่ บก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มีจำนวนคดีรับแจ้งความฐานความผิดเกี่ยวกับยาเสพติดมากที่สุดถึง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3,462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สำหรับสถิติการเกิดขึ้นของอาชญากรรมระดับภูมิภาค ซึ่งวิเคราะห์ผ่านการพิจารณาจำนวน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คดีรับแจ้งความ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แบ่งตามพื้นที่รับผิดชอบของตำรวจภูธรภาคต่าง ๆ พบว่าพื้นที่ที่มีการเกิดอาชกรรมสูงคือพื้นที่ภูธรภาคที่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ภาคที่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และภาคที่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โดยทุกพื้นที่มีสัดส่วนคดีในกลุ่มข้อหาที่ </w:t>
      </w:r>
      <w:r>
        <w:rPr>
          <w:rFonts w:hint="cs" w:ascii="TH SarabunPSK" w:hAnsi="TH SarabunPSK" w:cs="TH SarabunPSK"/>
          <w:sz w:val="32"/>
          <w:szCs w:val="32"/>
          <w:cs/>
        </w:rPr>
        <w:t>4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คดีความผิด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ที่รัฐเป็นผู้เสียหาย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เป็นสัดส่วนที่สูงที่สุด ในกลุ่มนี้พบความผิดที่เกี่ยวกับยาเสพติดมีมากที่สุด อีกทั้ง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ยังพบว่าพื้นที่ที่มีสถิติคดีดังกล่าวสูงที่สุด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พื้นที่ภูธรภาคที่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และพื้นที่ภูธรภาคที่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ในหลายพื้นที่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ยังพบว่าสัดส่วนคดียาเสพติดนั้นมีสูงกว่าคดีอื่นอยู่หลายเท่า นอกจากนี้ยังมีคดีฐานความผิดเกี่ยวกับ</w:t>
      </w:r>
      <w:r>
        <w:rPr>
          <w:rFonts w:hint="cs" w:ascii="TH SarabunPSK" w:hAnsi="TH SarabunPSK" w:cs="TH SarabunPSK"/>
          <w:color w:val="000000"/>
          <w:sz w:val="28"/>
          <w:szCs w:val="28"/>
        </w:rPr>
        <w:t xml:space="preserve"> </w:t>
      </w:r>
      <w:r>
        <w:rPr>
          <w:rFonts w:hint="cs" w:ascii="TH SarabunPSK" w:hAnsi="TH SarabunPSK" w:cs="TH SarabunPSK"/>
          <w:color w:val="000000"/>
          <w:sz w:val="28"/>
          <w:szCs w:val="28"/>
          <w:cs/>
          <w:lang w:val="en-US" w:bidi="th-TH"/>
        </w:rPr>
        <w:t xml:space="preserve">  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การบริหารราชการในสถานการณ์ฉุกเฉิน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2548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มากในหลายจังหวัด ซึ่งอาจเป็นผลมาจาก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การที่มีผู้ละเมิดมาตรการที่เกี่ยวข้องจากการประกาศในสภาวะวิกฤติของ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สถานการณ์ก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รแพร่ระบาดของ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โรคติดเชื้อไวรัสโคโรนา </w:t>
      </w:r>
      <w:r>
        <w:rPr>
          <w:rFonts w:ascii="TH SarabunPSK" w:hAnsi="TH SarabunPSK" w:cs="TH SarabunPSK"/>
          <w:sz w:val="32"/>
          <w:szCs w:val="32"/>
          <w:cs/>
        </w:rPr>
        <w:t>2019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โควิด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- 19)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</w:rPr>
        <w:t>/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หรือ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จากการมีส่วนร่วมการแสดงออกทางการเมือง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ในระยะเวลาที่มีการประกาศสถานการณ์ฉุกเฉินในหลายพื้นที่ รวมถึงยังมีฐานความผิดที่มีสถิติคดีพอประมาณ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ความผิดเกี่ยวกับการพนันและความผิดเกี่ยวกับ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คนเข้าเมือง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เป็นต้น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ส่วนกลุ่มความผิดที่พบมากเป็นลำดับถัดมา คือความผิดเกี่ยวกับทรัพย์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ซึ่งเป็นความผิดฐานลักทรัพย์และฉ้อโกง ส่วนความผิดฐานพิเศษนั้นเป็นความผิดที่มีความชุกของประเภทคดีแตกต่างกันไปในแต่ละท้องที่ เช่น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ซึ่งประกอบไปด้วยจังหวัดที่มีพื้นที่ป่าไม้มาก ก็พบว่ามีการกระทำความผิดที่เกี่ยวกับ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ป่าไม้ มากที่สุด ในกลุ่มข้อหาสุดท้ายฐานความผิดเกี่ยวกับชีวิต ร่างกาย และเพศ พบว่ามีการกระจายตัวของคดีในทุกภูธรภาค โดยคดีที่พบมากที่สุดในกลุ่มนี้คือ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คดีอื่น ๆ เกี่ยวกับชีวิต ร่างกาย และเพศ และ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คดีทำร้ายร่างกายสาหัส</w:t>
      </w:r>
      <w:bookmarkStart w:id="1405" w:name="_Toc77411537"/>
      <w:bookmarkStart w:id="1406" w:name="_Toc79749100"/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ในรายงานฉบับนี้มีการรายงานข้อมูลฐานความผิด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ฉ้อโกงที่กระทำผ่านคอมพิวเตอร์ และฐานความผิดการพนันที่กระทำผ่านระบบคอมพิวเตอร์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เพิ่มเข้ามาเป็นครั้งแรกในฐานความผิดพิเศษ และฐานความผิดที่รัฐเป็นผู้เสียหาย สะท้อนให้เห็นถึงความสำคัญ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ของเทคโนโลยีที่มีบทบาทในชีวิตประจำวันในปัจจุบัน ที่รวมถึงการพัฒนารูปแบบการกระทำความผิดอันอาศัยเทคโนโลยีร่วมด้วย</w:t>
      </w:r>
    </w:p>
    <w:p>
      <w:pPr>
        <w:pStyle w:val="2"/>
        <w:jc w:val="left"/>
      </w:pPr>
      <w:bookmarkStart w:id="1407" w:name="_Toc113467671"/>
      <w:bookmarkStart w:id="1408" w:name="_Toc109768817"/>
      <w:bookmarkStart w:id="1409" w:name="_Toc109769282"/>
      <w:bookmarkStart w:id="1410" w:name="_Toc110939294"/>
      <w:bookmarkStart w:id="1411" w:name="_Toc109769220"/>
      <w:bookmarkStart w:id="1412" w:name="_Toc110939587"/>
      <w:bookmarkStart w:id="1413" w:name="_Toc110939724"/>
      <w:bookmarkStart w:id="1414" w:name="_Toc110672261"/>
      <w:bookmarkStart w:id="1415" w:name="_Toc113463499"/>
      <w:bookmarkStart w:id="1416" w:name="_Toc110001929"/>
      <w:bookmarkStart w:id="1417" w:name="_Toc110672065"/>
      <w:bookmarkStart w:id="1418" w:name="_Toc113462278"/>
      <w:bookmarkStart w:id="1419" w:name="_Toc109769157"/>
      <w:bookmarkStart w:id="1420" w:name="_Toc109769539"/>
      <w:bookmarkStart w:id="1421" w:name="_Toc110672195"/>
      <w:bookmarkStart w:id="1422" w:name="_Toc113462884"/>
      <w:bookmarkStart w:id="1423" w:name="_Toc110678537"/>
      <w:bookmarkStart w:id="1424" w:name="_Toc110947668"/>
      <w:bookmarkStart w:id="1425" w:name="_Toc110947494"/>
      <w:r>
        <w:t xml:space="preserve">5.2 </w:t>
      </w:r>
      <w:r>
        <w:rPr>
          <w:cs/>
          <w:lang w:val="th-TH" w:bidi="th-TH"/>
        </w:rPr>
        <w:t>ข้อค้นพบและข้อเสนอแนะเกี่ยวกับกระบวนการดำเนินคดี</w:t>
      </w:r>
      <w:r>
        <w:rPr>
          <w:cs/>
        </w:rPr>
        <w:br w:type="textWrapping"/>
      </w:r>
      <w:r>
        <w:rPr>
          <w:cs/>
          <w:lang w:val="th-TH" w:bidi="th-TH"/>
        </w:rPr>
        <w:t>สถิติการดำเนินคดีอาญาในชั้นพนักงานอัยการและกระบวนการพิจารณาคดีในชั้นศาล</w:t>
      </w:r>
      <w:bookmarkEnd w:id="1405"/>
      <w:bookmarkEnd w:id="1406"/>
      <w:bookmarkEnd w:id="1407"/>
      <w:bookmarkEnd w:id="1408"/>
      <w:bookmarkEnd w:id="1409"/>
      <w:bookmarkEnd w:id="1410"/>
      <w:bookmarkEnd w:id="1411"/>
      <w:bookmarkEnd w:id="1412"/>
      <w:bookmarkEnd w:id="1413"/>
      <w:bookmarkEnd w:id="1414"/>
      <w:bookmarkEnd w:id="1415"/>
      <w:bookmarkEnd w:id="1416"/>
      <w:bookmarkEnd w:id="1417"/>
      <w:bookmarkEnd w:id="1418"/>
      <w:bookmarkEnd w:id="1419"/>
      <w:bookmarkEnd w:id="1420"/>
      <w:bookmarkEnd w:id="1421"/>
      <w:bookmarkEnd w:id="1422"/>
      <w:bookmarkEnd w:id="1423"/>
      <w:bookmarkEnd w:id="1424"/>
      <w:bookmarkEnd w:id="1425"/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เมื่อพิจารณาสถิติเกี่ยวกับกระบวนการดำเนินคดีอาญาในชั้นพนักงานอัยการนั้น พบว่าในปี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2564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มีสำนวนความอาญารับใหม่ทั้งสิ้น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031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361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Sarabun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ประกอบด้วย ความอาญาปรากฏผู้ต้องหา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ที่ส่งตัวมามากที่สุดคิดเป็นร้อยละ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42.47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ตามมาด้วยความอาญาปรากฏผู้ต้องหาที่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ไม่ได้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ส่งตัวมา </w:t>
      </w:r>
      <w:r>
        <w:rPr>
          <w:rFonts w:ascii="TH SarabunPSK" w:hAnsi="TH SarabunPSK" w:eastAsia="Sarabun" w:cs="TH SarabunPSK"/>
          <w:sz w:val="32"/>
          <w:szCs w:val="32"/>
        </w:rPr>
        <w:t>(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เฉพาะคดีเปรียบเทียบ</w:t>
      </w:r>
      <w:r>
        <w:rPr>
          <w:rFonts w:ascii="TH SarabunPSK" w:hAnsi="TH SarabunPSK" w:eastAsia="Sarabun" w:cs="TH SarabunPSK"/>
          <w:sz w:val="32"/>
          <w:szCs w:val="32"/>
        </w:rPr>
        <w:t xml:space="preserve">)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ิ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40.80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โดยในภาพรวมทุกประเภทคดีนั้น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มีจำนวนลดลงจากปีก่อนหน้าถึง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28.52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นับได้ว่ามีการลดลงของคดีที่เข้าสู่ชั้นพนักงานอัยการเป็นจำนวนมาก ทั้งนี้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ประเภทสำนวนที่มีการปรับลดลงมากที่สุด คือ</w:t>
      </w:r>
      <w:r>
        <w:rPr>
          <w:rFonts w:hint="cs" w:ascii="TH SarabunPSK" w:hAnsi="TH SarabunPSK" w:eastAsia="Sarabun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11"/>
          <w:sz w:val="32"/>
          <w:szCs w:val="32"/>
          <w:cs/>
          <w:lang w:val="th-TH" w:bidi="th-TH"/>
        </w:rPr>
        <w:t>ความอาญาที่แก้ต่าง</w:t>
      </w:r>
      <w:r>
        <w:rPr>
          <w:rFonts w:ascii="TH SarabunPSK" w:hAnsi="TH SarabunPSK" w:eastAsia="Sarabun" w:cs="TH SarabunPSK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pacing w:val="-11"/>
          <w:sz w:val="32"/>
          <w:szCs w:val="32"/>
          <w:cs/>
          <w:lang w:val="th-TH" w:bidi="th-TH"/>
        </w:rPr>
        <w:t>ลดลง</w:t>
      </w:r>
      <w:r>
        <w:rPr>
          <w:rFonts w:hint="cs" w:ascii="TH SarabunPSK" w:hAnsi="TH SarabunPSK" w:eastAsia="Sarabun" w:cs="TH SarabunPSK"/>
          <w:spacing w:val="-11"/>
          <w:sz w:val="32"/>
          <w:szCs w:val="32"/>
          <w:cs/>
          <w:lang w:val="th-TH" w:bidi="th-TH"/>
        </w:rPr>
        <w:t>มากกว่า</w:t>
      </w:r>
      <w:r>
        <w:rPr>
          <w:rFonts w:ascii="TH SarabunPSK" w:hAnsi="TH SarabunPSK" w:eastAsia="Sarabun" w:cs="TH SarabunPSK"/>
          <w:spacing w:val="-11"/>
          <w:sz w:val="32"/>
          <w:szCs w:val="32"/>
          <w:cs/>
          <w:lang w:val="th-TH" w:bidi="th-TH"/>
        </w:rPr>
        <w:t>ครึ่งหนึ่งของสถิติปีก่อนหน้า ตามมาด้วยความอาญา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ปรากฏผู้ต้องหาที่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ไม่ได้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ส่งตัวมา </w:t>
      </w:r>
      <w:r>
        <w:rPr>
          <w:rFonts w:ascii="TH SarabunPSK" w:hAnsi="TH SarabunPSK" w:eastAsia="Sarabun" w:cs="TH SarabunPSK"/>
          <w:sz w:val="32"/>
          <w:szCs w:val="32"/>
        </w:rPr>
        <w:t>(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เฉพาะคดีเปรียบเทียบ</w:t>
      </w:r>
      <w:r>
        <w:rPr>
          <w:rFonts w:ascii="TH SarabunPSK" w:hAnsi="TH SarabunPSK" w:eastAsia="Sarabun" w:cs="TH SarabunPSK"/>
          <w:sz w:val="32"/>
          <w:szCs w:val="32"/>
        </w:rPr>
        <w:t>)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ชันสูตรพลิกศพ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ตามลำดับ โดยพิจารณาสถิติคำสั่งอัยการในความอาญาปรากฏผู้ต้องหาที่ไม่ได้ส่งตัวมา </w:t>
      </w:r>
      <w:r>
        <w:rPr>
          <w:rFonts w:ascii="TH SarabunPSK" w:hAnsi="TH SarabunPSK" w:eastAsia="Sarabun" w:cs="TH SarabunPSK"/>
          <w:sz w:val="32"/>
          <w:szCs w:val="32"/>
          <w:cs/>
        </w:rPr>
        <w:t>(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เฉพาะคดีเปรียบเทียบ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)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พบว่าโดยส่วนมากอัยการมีความเห็น เห็นด้วยคิดเป็นร้อยละ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99.38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มีเพียงส่วนน้อยที่สิ้นสุดไปด้วยวิธีอื่น ๆ ทำให้ตั้งข้อสังเกต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ได้ว่า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การที่คดีมาถึงชั้นพนักงานอัยการแล้วนั้น แทบทั้งหมดเป็นคดีที่มีหลักฐานหนักแน่นจึงมีผลให้นำไปสู่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การ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มีคำ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วินิจฉัยของพนักงานอัยการในทิศทางเดียว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กัน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ดังกล่าว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ในส่วนของ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สถิติคดีอาญาปรากฏตัวผู้ต้องหา พบว่าในปี 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95.76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เป็นคดีรับใหม่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มีคดีค้างจากปีก่อนหน้าคิดเป็นร้อยละ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4.24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โดยมีการดำเนินการเสร็จสิ้นไปร้อยละ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95.61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และเหลืองค้างไป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ปีถัดไปร้อยละ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4.39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แสดงให้เห็นว่าคดีส่วนมากนั้น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เมื่อเข้าสู่ชั้นพนักงานอัยการก็จะได้รับการดำเนินการ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แล้วเสร็จภายในปีเดียวกัน โดยมีเพียงส่วนน้อยที่อาจอยู่ในช่วงคาบเกี่ยวระหว่างปี หรืออาจจำเป็นต้องใช้เวลานานในการรวบรวมรายละเอียดที่เกี่ยวข้อง ทั้งนี้หากมีการเก็บรายละเอียดจำแนกข้อมูลตามประเภทคดีและระยะเวลาที่ใช้ในการดำเนินการ อาจมีข้อค้นพบที่น่าสนใจอื่น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ๆ ให้เห็นเพิ่มเติมได้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สำหรับภาพรวมความอาญาปรากฏผู้ต้องหาที่ส่งตัวมา 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ฐานความผิดที่มีจำนวนคดีที่ดำเนินคดีแล้วเสร็จสูงที่สุด </w:t>
      </w:r>
      <w:r>
        <w:rPr>
          <w:rFonts w:ascii="TH SarabunPSK" w:hAnsi="TH SarabunPSK" w:eastAsia="Sarabun" w:cs="TH SarabunPSK"/>
          <w:sz w:val="32"/>
          <w:szCs w:val="32"/>
        </w:rPr>
        <w:t xml:space="preserve">5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อันดับแรก </w:t>
      </w:r>
      <w:r>
        <w:rPr>
          <w:rFonts w:ascii="TH SarabunPSK" w:hAnsi="TH SarabunPSK" w:eastAsia="Sarabun" w:cs="TH SarabunPSK"/>
          <w:sz w:val="32"/>
          <w:szCs w:val="32"/>
          <w:cs/>
        </w:rPr>
        <w:t>(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ไม่นับรวมฐานความผิดในหมวดอื่น ๆ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)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คือความผิดเกี่ยวกับพระราชบัญญัติ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ยาเสพติดให้โทษ</w:t>
      </w:r>
      <w:r>
        <w:rPr>
          <w:rFonts w:ascii="TH SarabunPSK" w:hAnsi="TH SarabunPSK" w:eastAsia="Sarabun" w:cs="TH SarabunPSK"/>
          <w:sz w:val="32"/>
          <w:szCs w:val="32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พระราชบัญญัติจราจรทางบก </w:t>
      </w:r>
      <w:r>
        <w:rPr>
          <w:rFonts w:ascii="TH SarabunPSK" w:hAnsi="TH SarabunPSK" w:eastAsia="Sarabun" w:cs="TH SarabunPSK"/>
          <w:sz w:val="32"/>
          <w:szCs w:val="32"/>
          <w:cs/>
        </w:rPr>
        <w:t>(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ขับรถขณะเมาสุราหรือของเมาอย่างอื่น</w:t>
      </w:r>
      <w:r>
        <w:rPr>
          <w:rFonts w:ascii="TH SarabunPSK" w:hAnsi="TH SarabunPSK" w:eastAsia="Sarabun" w:cs="TH SarabunPSK"/>
          <w:sz w:val="32"/>
          <w:szCs w:val="32"/>
          <w:cs/>
        </w:rPr>
        <w:t>)</w:t>
      </w:r>
      <w:r>
        <w:rPr>
          <w:rFonts w:ascii="TH SarabunPSK" w:hAnsi="TH SarabunPSK" w:eastAsia="Sarabun" w:cs="TH SarabunPSK"/>
          <w:sz w:val="32"/>
          <w:szCs w:val="32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ความผิดฐาน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ลักทรัพย์ มาตรา </w:t>
      </w:r>
      <w:r>
        <w:rPr>
          <w:rFonts w:ascii="TH SarabunPSK" w:hAnsi="TH SarabunPSK" w:eastAsia="Sarabun" w:cs="TH SarabunPSK"/>
          <w:sz w:val="32"/>
          <w:szCs w:val="32"/>
        </w:rPr>
        <w:t xml:space="preserve">334-335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ความผิดตามพระราชบัญญัติการพนัน </w:t>
      </w:r>
      <w:r>
        <w:rPr>
          <w:rFonts w:ascii="TH SarabunPSK" w:hAnsi="TH SarabunPSK" w:eastAsia="Sarabun" w:cs="TH SarabunPSK"/>
          <w:sz w:val="32"/>
          <w:szCs w:val="32"/>
          <w:cs/>
        </w:rPr>
        <w:t>(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การพนันอื่น ๆ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ความผิดเกี่ยวกับพระราชบัญญัติอาวุธปืนฯ </w:t>
      </w:r>
      <w:r>
        <w:rPr>
          <w:rFonts w:ascii="TH SarabunPSK" w:hAnsi="TH SarabunPSK" w:eastAsia="Sarabun" w:cs="TH SarabunPSK"/>
          <w:sz w:val="32"/>
          <w:szCs w:val="32"/>
          <w:cs/>
        </w:rPr>
        <w:t>(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ที่ออกใบอนุญาตให้ได้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)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ตามลำดับ ทั้งนี้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เป็นเพราะกลุ่มคดีดังกล่าวมีสถิติจำนวนคดีที่สูง โดยเฉพาะอย่างยิ่งความผิดที่เกี่ยวกับ 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ร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บ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ยาเสพติด เมื่อผ่านการดำเนินการแล้วเสร็จจึงมีสถิติที่สูงกว่าคดีประเภทอื่นที่มีการอุบัติขึ้นน้อยกว่า และอาจมองได้ว่าเป็นคดีที่แนวโน้มพิจารณาแล้วเสร็จโดยง่าย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อาจเพราะการจับกุมผู้ต้องหาในคดีเหล่านี้มักเป็นความผิดที่ปรากฏชัดและมีหลักฐานตรงตามบทบัญญัติ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 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ของกฎหมาย เมื่อเข้าสู่กระบวนการจึงนำไปสู่การรวบรวมหลักฐานส่งฟ้องและมีคำพิพากษาได้ในเวลาไม่นาน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highlight w:val="yellow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สำหรับสถิติคดีศาลชั้นต้นทั่วราชอาณาจักร ในปี 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มีจำนวนปริมาณคดีขึ้นสู่การพิจารณา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ในศาลชั้นต้น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488,986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กว่าร้อยละ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91.95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เป็นคดีรับใหม่ มีเพียงร้อยละ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8.05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เท่านั้น ที่เป็นคดีค้างมา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และในทำนองเดียวกันกับสถิติการดำเนินงานในชั้นพนักงานอัยการ คดีส่วนมากดำเนินการแล้วเสร็จ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ภาย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เดียวกัน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(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84.91)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โดยเมื่อพิจารณาจำแนกตามระยะเวลาในการพิจารณา 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ร้อยละ</w:t>
      </w:r>
      <w:r>
        <w:rPr>
          <w:rFonts w:ascii="TH SarabunPSK" w:hAnsi="TH SarabunPSK" w:eastAsia="Sarabun" w:cs="TH SarabunPSK"/>
          <w:sz w:val="32"/>
          <w:szCs w:val="32"/>
        </w:rPr>
        <w:t xml:space="preserve"> 79.71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นั้น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ใช้เวลาในการพิพากษาไม่เกิน </w:t>
      </w:r>
      <w:r>
        <w:rPr>
          <w:rFonts w:ascii="TH SarabunPSK" w:hAnsi="TH SarabunPSK" w:eastAsia="Sarabun" w:cs="TH SarabunPSK"/>
          <w:sz w:val="32"/>
          <w:szCs w:val="32"/>
        </w:rPr>
        <w:t xml:space="preserve">1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เดือน โดยคดีที่ใช้ระยะเวลาในการพิพากษายาวนานมากขึ้น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ก็มีสัดส่วนลดลงเป็นลำดับไป แสดงให้เห็นว่าโดยส่วนมากแล้วเมื่อคดีอาญาเข้าสู่การพิจารณาในศาลชั้นต้น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จะได้รับการพิพากษาแล้วเสร็จค่อนข้างรวดเร็ว สิ่งที่น่าสนใจในสถิตินี้อาจเป็นอีกฟากหนึ่งของการพิจารณาคดี คือคดีที่ใช้เวลาพิพากษาตั้งแต่ </w:t>
      </w:r>
      <w:r>
        <w:rPr>
          <w:rFonts w:ascii="TH SarabunPSK" w:hAnsi="TH SarabunPSK" w:eastAsia="Sarabun" w:cs="TH SarabunPSK"/>
          <w:sz w:val="32"/>
          <w:szCs w:val="32"/>
        </w:rPr>
        <w:t xml:space="preserve">6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เดือนหรือเกิน </w:t>
      </w:r>
      <w:r>
        <w:rPr>
          <w:rFonts w:ascii="TH SarabunPSK" w:hAnsi="TH SarabunPSK" w:eastAsia="Sarabun" w:cs="TH SarabunPSK"/>
          <w:sz w:val="32"/>
          <w:szCs w:val="32"/>
        </w:rPr>
        <w:t xml:space="preserve">1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ปีขึ้นไป ซึ่งแม้จะมีสัดส่วนน้อยแต่ก็มีจำนวนรวมกว่า </w:t>
      </w:r>
      <w:r>
        <w:rPr>
          <w:rFonts w:ascii="TH SarabunPSK" w:hAnsi="TH SarabunPSK" w:eastAsia="Sarabun" w:cs="TH SarabunPSK"/>
          <w:sz w:val="32"/>
          <w:szCs w:val="32"/>
        </w:rPr>
        <w:t xml:space="preserve">24,212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คดี น่าสนใจว่ามีคดีประเภทใดบ้างที่ตกในกลุ่มที่ต้องใช้เวลาในการพิจารณาคดีเป็นเวลานาน หรือมีปัจจัยร่วมอย่างไรที่ทำให้คดีบางคดีดำเนินการได้ไม่รวดเร็วเช่นคดีทั่วไป ข้อค้นพบอาจเป็นประโยชน์ต่อการวางแผนรับมือประเภทคดีที่มีแนวโน้มยืดเยื้อในอนาคต หรือเพื่อดำเนินการให้พิพากษาได้อย่างรวดเร็วมากยิ่งขึ้น</w:t>
      </w:r>
    </w:p>
    <w:p>
      <w:pPr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เมื่อพิจารณาสถิติคดีอาญาของศาลเยาวชนและครอบครัว ในปี 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2564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มีความผิดที่เข้าสู่การพิจารณาทั้งสิ้นจำนวน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10,869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กว่าร้อยละ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89.04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เป็นคดี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มีการพิพากษาเสร็จสิ้นไป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และอีก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ร้อยละ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10.96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</w:t>
      </w:r>
      <w:bookmarkStart w:id="1426" w:name="_Toc77411538"/>
      <w:bookmarkStart w:id="1427" w:name="_Toc79749101"/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ยังคงอยู่ระหว่างการพิจารณา</w:t>
      </w:r>
    </w:p>
    <w:p>
      <w:pPr>
        <w:pStyle w:val="2"/>
        <w:jc w:val="thaiDistribute"/>
        <w:rPr>
          <w:rFonts w:eastAsia="Sarabun"/>
          <w:color w:val="000000" w:themeColor="text1"/>
          <w14:textFill>
            <w14:solidFill>
              <w14:schemeClr w14:val="tx1"/>
            </w14:solidFill>
          </w14:textFill>
        </w:rPr>
      </w:pPr>
      <w:bookmarkStart w:id="1428" w:name="_Toc109769158"/>
      <w:bookmarkStart w:id="1429" w:name="_Toc110678538"/>
      <w:bookmarkStart w:id="1430" w:name="_Toc109769540"/>
      <w:bookmarkStart w:id="1431" w:name="_Toc109768818"/>
      <w:bookmarkStart w:id="1432" w:name="_Toc110672196"/>
      <w:bookmarkStart w:id="1433" w:name="_Toc110672066"/>
      <w:bookmarkStart w:id="1434" w:name="_Toc109769221"/>
      <w:bookmarkStart w:id="1435" w:name="_Toc110672262"/>
      <w:bookmarkStart w:id="1436" w:name="_Toc110001930"/>
      <w:bookmarkStart w:id="1437" w:name="_Toc109769283"/>
      <w:bookmarkStart w:id="1438" w:name="_Toc113462279"/>
      <w:bookmarkStart w:id="1439" w:name="_Toc113462885"/>
      <w:bookmarkStart w:id="1440" w:name="_Toc110939725"/>
      <w:bookmarkStart w:id="1441" w:name="_Toc110947495"/>
      <w:bookmarkStart w:id="1442" w:name="_Toc113463500"/>
      <w:bookmarkStart w:id="1443" w:name="_Toc110939295"/>
      <w:bookmarkStart w:id="1444" w:name="_Toc113467672"/>
      <w:bookmarkStart w:id="1445" w:name="_Toc110939588"/>
      <w:bookmarkStart w:id="1446" w:name="_Toc110947669"/>
      <w:r>
        <w:rPr>
          <w:color w:val="000000" w:themeColor="text1"/>
          <w14:textFill>
            <w14:solidFill>
              <w14:schemeClr w14:val="tx1"/>
            </w14:solidFill>
          </w14:textFill>
        </w:rPr>
        <w:t xml:space="preserve">5.3 </w:t>
      </w:r>
      <w:r>
        <w:rPr>
          <w:color w:val="000000" w:themeColor="text1"/>
          <w:cs/>
          <w:lang w:val="th-TH" w:bidi="th-TH"/>
          <w14:textFill>
            <w14:solidFill>
              <w14:schemeClr w14:val="tx1"/>
            </w14:solidFill>
          </w14:textFill>
        </w:rPr>
        <w:t>ข้อค้นพบและข้อเสนอแนะเกี่ยวกับกระบวนการหลังการพิจารณาคดี</w:t>
      </w:r>
      <w:r>
        <w:rPr>
          <w:rFonts w:hint="cs"/>
          <w:color w:val="000000" w:themeColor="text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color w:val="000000" w:themeColor="text1"/>
          <w:cs/>
          <w:lang w:val="th-TH" w:bidi="th-TH"/>
          <w14:textFill>
            <w14:solidFill>
              <w14:schemeClr w14:val="tx1"/>
            </w14:solidFill>
          </w14:textFill>
        </w:rPr>
        <w:t>สถิติการบังคับโทษในเรือนจำ การสั่งคุมประพฤติ การปฏิบัติต่อเด็กและเยาวชนที่กระทำผิด</w:t>
      </w:r>
      <w:bookmarkEnd w:id="1426"/>
      <w:bookmarkEnd w:id="1427"/>
      <w:bookmarkEnd w:id="1428"/>
      <w:bookmarkEnd w:id="1429"/>
      <w:bookmarkEnd w:id="1430"/>
      <w:bookmarkEnd w:id="1431"/>
      <w:bookmarkEnd w:id="1432"/>
      <w:bookmarkEnd w:id="1433"/>
      <w:bookmarkEnd w:id="1434"/>
      <w:bookmarkEnd w:id="1435"/>
      <w:bookmarkEnd w:id="1436"/>
      <w:bookmarkEnd w:id="1437"/>
      <w:r>
        <w:rPr>
          <w:rFonts w:hint="cs"/>
          <w:color w:val="000000" w:themeColor="text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/>
          <w:color w:val="000000" w:themeColor="text1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Style w:val="32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</w:t>
      </w:r>
      <w:r>
        <w:rPr>
          <w:rStyle w:val="32"/>
          <w:rFonts w:hint="cs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ดำเนินงานด้านการปราบปราม</w:t>
      </w:r>
      <w:r>
        <w:rPr>
          <w:rStyle w:val="32"/>
          <w:color w:val="000000" w:themeColor="text1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Style w:val="32"/>
          <w:rFonts w:hint="cs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ยาเสพติด</w:t>
      </w:r>
      <w:bookmarkEnd w:id="1438"/>
      <w:bookmarkEnd w:id="1439"/>
      <w:bookmarkEnd w:id="1440"/>
      <w:bookmarkEnd w:id="1441"/>
      <w:bookmarkEnd w:id="1442"/>
      <w:bookmarkEnd w:id="1443"/>
      <w:bookmarkEnd w:id="1444"/>
      <w:bookmarkEnd w:id="1445"/>
      <w:bookmarkEnd w:id="1446"/>
    </w:p>
    <w:p>
      <w:pPr>
        <w:jc w:val="thaiDistribute"/>
        <w:rPr>
          <w:rFonts w:ascii="TH SarabunPSK" w:hAnsi="TH SarabunPSK" w:eastAsia="Sarabun" w:cs="TH SarabunPSK"/>
          <w:sz w:val="32"/>
          <w:szCs w:val="32"/>
          <w:highlight w:val="yellow"/>
        </w:rPr>
      </w:pP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เมื่อพิจารณาถึงสถิติเกี่ยวกับการดำเนินงานด้านการบังคับโทษในเรือนจำ 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จำนวนผู้ต้องขัง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มีแนวโน้มลดลง โดยในปี 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2564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มีจำนวนทั้งหมด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28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0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644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 ถือว่าเป็นจำนวนที่ต่ำที่สุดในช่วง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2562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2564 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ผู้ต้องขังส่วนมากมีสถานะเป็นนักโทษเด็ดขาด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โดยมีแนวโน้มจำนวนลดลง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ตลอดระยะเวลาดังกล่าว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ซึ่งผู้ต้องขังระหว่างอุทธรณ์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ฎีกา ระหว่างไต่สวน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–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พิจารณา และอยู่ระหว่างสอบสวน 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รวมกันเป็นร้อยละ </w:t>
      </w:r>
      <w:r>
        <w:rPr>
          <w:rFonts w:ascii="TH SarabunPSK" w:hAnsi="TH SarabunPSK" w:eastAsia="Sarabun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14.04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 xml:space="preserve">เป็นเกือบหนึ่งในห้าของจำนวนผู้ต้องขังในเรือนจำทั้งหมด </w:t>
      </w:r>
      <w:r>
        <w:rPr>
          <w:rFonts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โดยพบว่า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en-US" w:bidi="th-TH"/>
        </w:rPr>
        <w:t xml:space="preserve">           </w:t>
      </w:r>
      <w:r>
        <w:rPr>
          <w:rFonts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 xml:space="preserve">กว่าร้อยละ </w:t>
      </w:r>
      <w:r>
        <w:rPr>
          <w:rFonts w:ascii="TH SarabunPSK" w:hAnsi="TH SarabunPSK" w:eastAsia="Sarabun" w:cs="TH SarabunPSK"/>
          <w:spacing w:val="0"/>
          <w:sz w:val="32"/>
          <w:szCs w:val="32"/>
        </w:rPr>
        <w:t>88</w:t>
      </w:r>
      <w:r>
        <w:rPr>
          <w:rFonts w:ascii="TH SarabunPSK" w:hAnsi="TH SarabunPSK" w:eastAsia="Sarabun" w:cs="TH SarabunPSK"/>
          <w:sz w:val="32"/>
          <w:szCs w:val="32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เป็นผู้ต้อง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ขัง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เพศชาย หากพิจารณาสัดส่วนตามช่วงอายุแล้วพบว่าไม่มีการเปลี่ยนแปลงของลักษณะการกระจายตัวในช่วงอายุต่าง ๆ ในช่วงเวลาสามปีดังกล่าว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โดยนักโทษเด็ดขาดส่วนใหญ่เป็นผู้ที่มีอายุ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 xml:space="preserve">ในช่วง </w:t>
      </w:r>
      <w:r>
        <w:rPr>
          <w:rFonts w:ascii="TH SarabunPSK" w:hAnsi="TH SarabunPSK" w:eastAsia="Sarabun" w:cs="TH SarabunPSK"/>
          <w:spacing w:val="-6"/>
          <w:sz w:val="32"/>
          <w:szCs w:val="32"/>
        </w:rPr>
        <w:t>25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pacing w:val="-6"/>
          <w:sz w:val="32"/>
          <w:szCs w:val="32"/>
        </w:rPr>
        <w:t>-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pacing w:val="-6"/>
          <w:sz w:val="32"/>
          <w:szCs w:val="32"/>
        </w:rPr>
        <w:t xml:space="preserve">30 </w:t>
      </w:r>
      <w:r>
        <w:rPr>
          <w:rFonts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eastAsia="Sarabun" w:cs="TH SarabunPSK"/>
          <w:spacing w:val="-6"/>
          <w:sz w:val="32"/>
          <w:szCs w:val="32"/>
        </w:rPr>
        <w:t>30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pacing w:val="-6"/>
          <w:sz w:val="32"/>
          <w:szCs w:val="32"/>
        </w:rPr>
        <w:t>-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pacing w:val="-6"/>
          <w:sz w:val="32"/>
          <w:szCs w:val="32"/>
        </w:rPr>
        <w:t xml:space="preserve">35 </w:t>
      </w:r>
      <w:r>
        <w:rPr>
          <w:rFonts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 xml:space="preserve">ปี รวมเป็นสัดส่วนร้อยละประมาณ </w:t>
      </w:r>
      <w:r>
        <w:rPr>
          <w:rFonts w:ascii="TH SarabunPSK" w:hAnsi="TH SarabunPSK" w:eastAsia="Sarabun" w:cs="TH SarabunPSK"/>
          <w:spacing w:val="-6"/>
          <w:sz w:val="32"/>
          <w:szCs w:val="32"/>
        </w:rPr>
        <w:t xml:space="preserve">40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ซึ่งหากรวมกลุ่มช่วงอายุ </w:t>
      </w:r>
      <w:r>
        <w:rPr>
          <w:rFonts w:ascii="TH SarabunPSK" w:hAnsi="TH SarabunPSK" w:eastAsia="Sarabun" w:cs="TH SarabunPSK"/>
          <w:sz w:val="32"/>
          <w:szCs w:val="32"/>
        </w:rPr>
        <w:t>21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-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 xml:space="preserve">25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ปี และ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อายุ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35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-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 xml:space="preserve">40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เข้าไปแล้ว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พบว่ากลุ่ม อายุ </w:t>
      </w:r>
      <w:r>
        <w:rPr>
          <w:rFonts w:ascii="TH SarabunPSK" w:hAnsi="TH SarabunPSK" w:eastAsia="Sarabun" w:cs="TH SarabunPSK"/>
          <w:sz w:val="32"/>
          <w:szCs w:val="32"/>
        </w:rPr>
        <w:t>21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-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 xml:space="preserve">40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ถือได้ว่าเป็นช่วงวัยแรงงาน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คิดเป็นสัดส่วนถึงประมาณร้อยละ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70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ของนักโทษเด็ดขาดทั้งหมด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highlight w:val="yellow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สำหรับ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ภาพรวมจำนวนผู้ต้องขังในเรือนจำลดลงนั้นสอดคล้องกับสถิติมาตรการอื่น ๆ ในกระบวนการหลังการพิจารณาคดี เช่น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การลดวันต้องโทษและการพักการลงโทษ ซึ่งแม้จะมีความผันผวนอยู่บ้างในช่วง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ปี 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>2561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-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2564 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และในปี พ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2564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ลดลงถึงร้อยละ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60.22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แต่โดยภาพรวมจำนวนนักโทษที่ได้รับการ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ลดวันลงโทษนั้นก็ยังมีแนวโน้มสูงมากขึ้น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ยังมี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เหตุตามพระราชกฤษฎีกาพระราชทานอภัยโทษ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ซึ่งถือเป็นทางหนึ่งที่จะช่วยบรรเทาภาวะนักโทษ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และผู้ต้องขัง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ในเรือนจำ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ที่มีจำนวน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สูงกว่าความสามารถ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    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ในการรองรับ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ของราชทัณฑ์ รวมถึงเพื่อแก้ปัญหาการแพร่ระบาดของไวรัสโคโรนา </w:t>
      </w:r>
      <w:r>
        <w:rPr>
          <w:rFonts w:ascii="TH SarabunPSK" w:hAnsi="TH SarabunPSK" w:cs="TH SarabunPSK"/>
          <w:sz w:val="32"/>
          <w:szCs w:val="32"/>
          <w:cs/>
          <w:lang w:bidi="th"/>
        </w:rPr>
        <w:t>2019 (</w:t>
      </w:r>
      <w:r>
        <w:rPr>
          <w:rFonts w:ascii="TH SarabunPSK" w:hAnsi="TH SarabunPSK" w:cs="TH SarabunPSK"/>
          <w:sz w:val="32"/>
          <w:szCs w:val="32"/>
          <w:lang w:bidi="th"/>
        </w:rPr>
        <w:t>covid-</w:t>
      </w:r>
      <w:r>
        <w:rPr>
          <w:rFonts w:ascii="TH SarabunPSK" w:hAnsi="TH SarabunPSK" w:cs="TH SarabunPSK"/>
          <w:sz w:val="32"/>
          <w:szCs w:val="32"/>
          <w:cs/>
          <w:lang w:bidi="th"/>
        </w:rPr>
        <w:t>19)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highlight w:val="yellow"/>
        </w:rPr>
      </w:pPr>
      <w:r>
        <w:rPr>
          <w:rFonts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เมื่อพิจารณาโดยจำแนกตามฐานความผิด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พบว่านักโทษเด็ดขาดส่วนใหญ่ต้องโทษ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en-US" w:bidi="th-TH"/>
        </w:rPr>
        <w:t xml:space="preserve">               </w:t>
      </w:r>
      <w:r>
        <w:rPr>
          <w:rFonts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ในความผิด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เกี่ยวกับยาเสพติดเป็นสัดส่วนสูงที่สุดในทุกปี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โดยในปี 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มีจำนวนนักโทษเด็ดขาด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      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ที่ต้องโทษ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ความผิดเกี่ยวกับยาเสพติดร้อยละ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83.44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ของจำนวนนักโทษเด็ดขาดทั้งหมดในปีนั้น นักโทษเด็ดขาดในความผิดฐานอื่น ๆ ที่มีสัดส่วนสูงเป็นอันดับถัดมา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 ความผิดเกี่ยวกับทรัพย์</w:t>
      </w:r>
      <w:r>
        <w:rPr>
          <w:rFonts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ความผิดต่อชีวิ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ต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ซึ่งมีแนวโน้มลดลงเล็กน้อยตลอดช่วงเวลา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 xml:space="preserve">3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ปี และเป็นสัดส่วนที่น้อยมากเมื่อเทียบกับผู้ต้องโทษเกี่ยวกับ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ยาเสพติด จึงถือ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ว่าความผิด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ดังกล่าวนั้นเป็นปัญหาใหญ่ ที่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อาจ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สมควรได้รับการพิจารณาหาช่องทางเพิ่มเติม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นอกเหนือจากการต้องโทษคุมขัง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เพื่อไม่ให้มีผู้เข้าสู่เรือนจำมากเกินกว่าระดับความสามารถในการดูแลของกรมราชทัณฑ์</w:t>
      </w:r>
    </w:p>
    <w:p>
      <w:pPr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:highlight w:val="yellow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นักโทษเด็ดขาดส่วนมาก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ประมาณร้อยละ </w:t>
      </w:r>
      <w:r>
        <w:rPr>
          <w:rFonts w:ascii="TH SarabunPSK" w:hAnsi="TH SarabunPSK" w:eastAsia="Sarabun" w:cs="TH SarabunPSK"/>
          <w:sz w:val="32"/>
          <w:szCs w:val="32"/>
        </w:rPr>
        <w:t>56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เป็นผู้กระทำความผิดครั้งแรก เกือบหนึ่งในสาม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ก็เป็นผู้กระทำผิดซ้ำ คือ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ต้องโทษเป็นครั้งที่</w:t>
      </w:r>
      <w:r>
        <w:rPr>
          <w:rFonts w:ascii="TH SarabunPSK" w:hAnsi="TH SarabunPSK" w:eastAsia="Sarabun" w:cs="TH SarabunPSK"/>
          <w:sz w:val="32"/>
          <w:szCs w:val="32"/>
        </w:rPr>
        <w:t xml:space="preserve"> 2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ขึ้นไป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และมีสัดส่วนร้อยละที่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ลดลง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เล็กน้อยในทุกรายการ ทั้งนี้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เมื่อ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ิจารณาสถิติจำนวนผู้ต้องขังที่มีการกระทำผิดซ้ำหลังจากได้รับการปล่อยตัวในปีแรกของระยะเวลาการติดตามพฤติกรรมในปี 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2564 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เพิ่มขึ้นร้อยละ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6.80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จากปีก่อนหน้า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และพบว่าส่วนใหญ่กระทำผิดซ้ำ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ในความผิดเกี่ยวกับยาเสพติด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ยาเสพติดฯ 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สารระเหย 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วัตถุออกฤทธิ์ต่อจิตประสาท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โดยระหว่างปี 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2561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2564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มีผู้กระทำผิดซ้ำในฐานความผิดนี้คิดเป็นเกือบครึ่งหนึ่งของจำนวน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 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ผู้กระทำผิดซ้ำในแต่ละปี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ให้เห็นว่าปัญหายาเสพติดเป็นปัญหา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สำคัญ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ที่สร้างผู้ต้องโทษสู่กระบวนการยุติธรรม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มากที่สุด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แล้วยัง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อัตราการกระทำความผิดซ้ำที่สูงมากเมื่อเทียบกับความผิดฐานอื่น จึงสมควร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ปรับปรุงและพัฒนา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กระบวนการติดตาม บำบัดรักษา หรือมาตรการสนับสนุนทางอาชีพ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ที่มีอยู่เดิม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     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ให้มีประสิทธิภาพมากยิ่งขึ้น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เพื่อมิให้ผู้พ้นโทษ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หวนกลับมาสู่สภาวะที่ต้องเข้า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มายุ่งเกี่ยวกับยาเสพติด</w:t>
      </w:r>
    </w:p>
    <w:p>
      <w:pPr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:highlight w:val="yellow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เมื่อพิจารณาสถิติที่เกี่ยวข้องกับการคุมประพฤตินั้น 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 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2564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มีจำนวนผู้ถูกคุมประพฤติลดลง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จากในอดีต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อย่างเห็นได้ชัด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115,628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โดยมีการลดลงอย่างต่อเนื่องในระหว่างปี พ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2562 - 2564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คิดเป็นการลดลงร้อยละ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11.73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พบว่าเกือบทั้งหมด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ประมาณร้อยละ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98)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นั้นเป็นผู้ใหญ่และมีเพียงส่วนน้อยเท่านั้นที่เป็นเด็กและเยาวชน เมื่อจำแนกตามเพศทั้งกลุ่มผู้ใหญ่และเด็กและเยาวชน 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กว่าร้อยละ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90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เป็นเพศชาย ทั้งนี้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จำนวนรวมผู้ถูกคุมความประพฤติที่ได้รับการพักการลงโทษและการลดวันต้องโทษ ในช่วง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2562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2564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มีแนวโน้ม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เพิ่มขึ้นต่อเนื่องทุกปี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โดยมีจำนวนสูงสุด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48,312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 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2564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highlight w:val="yellow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สำหรับสถิติจำนวนผู้เข้ารับการฟื้นฟูสมรรถภาพผู้ติดยาเสพติด 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>2562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-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 xml:space="preserve">2564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พบว่ามีความ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ผันผวน คือแม้จะมีระดับเพิ่มขึ้นมาในปี 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2562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แต่ก็ลดลงจนมีจำนวนน้อยที่สุดในปี 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2563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และเพิ่มขึ้นอีกครั้งในปี พ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ผู้เข้ารับการฟื้นฟูสมรรถภาพส่วนมากนั้นไม่ได้ถูกบังคับควบคุมตัวและเข้ารับการฟื้นฟูฯ เนื่องจากกระทำผิดในลักษณะเป็นผู้เสพมากที่สุด โดยผู้กระทำผิดฐานเสพและครอบครองและ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เสพและครอบครองเพื่อจำหน่ายมีสัดส่วนเป็นลำดับรองลงมา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จากจำนวน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ผู้กระทำผิดซ้ำในฐานความผิด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ที่เกี่ยวข้องกับยาเสพติด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สะท้อนให้เห็นว่า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การฟื้นฟูสมรรถภาพผู้ติดยาเสพติด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ยังขาดประสิทธิภาพและ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ควรได้รับการพัฒนาต่อไปในอนาคต อีกทั้ง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การกำหนดโทษทางอาญาสำหรับความผิดที่เกี่ยวกับยาเสพติด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อาจส่งผลให้ผู้ติดยาเสพติดไม่กล้าเข้ารับการฟื้นฟูสมรรถภาพ นอกจากนี้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เมื่อจำแนกตามช่วงอายุ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กลุ่มช่วงอายุมากกว่า </w:t>
      </w:r>
      <w:r>
        <w:rPr>
          <w:rFonts w:ascii="TH SarabunPSK" w:hAnsi="TH SarabunPSK" w:eastAsia="Sarabun" w:cs="TH SarabunPSK"/>
          <w:sz w:val="32"/>
          <w:szCs w:val="32"/>
        </w:rPr>
        <w:t xml:space="preserve">24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ปีขึ้นไป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เป็นผู้เข้ารับการฟื้นฟูมากที่สุด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โดย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มีความผันผวน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โดย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ภาพรวมจำนวน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ผู้เข้ารับการฟื้นฟูฯ ของทุกกลุ่มช่วงอายุ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ลดลงในปี พ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 2</w:t>
      </w:r>
      <w:r>
        <w:rPr>
          <w:rFonts w:ascii="TH SarabunPSK" w:hAnsi="TH SarabunPSK" w:eastAsia="Sarabun" w:cs="TH SarabunPSK"/>
          <w:sz w:val="32"/>
          <w:szCs w:val="32"/>
        </w:rPr>
        <w:t xml:space="preserve">563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และเพิ่มขึ้นอีกครั้งในปี พ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>2564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cs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ในส่วนถัดมาคือรายงานสถิติเกี่ยวกับการปฏิบัติต่อเด็กและเยาวชนที่กระทำความผิด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2562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2564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จำนวนเด็กและเยาวชนในสถานพินิจและคุ้มครองเด็กและเยาวชนทั่วประเทศมีแนวโน้มลดลง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จำนวนภาพรวมเมื่อจำแนกตามเพศ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ทั้งนี้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เมื่อพิจารณาจำแนกเป็นฐานความผิดต่าง ๆ นั้น พบว่าเด็กและเยาวชนกระทำความผิดที่เกี่ยวข้องกับยาเสพติดมากที่สุด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ถือ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เป็นประมาณครึ่งหนึ่งของจำนวนเด็กและเยาวชนทั้งหมดที่อยู่ในสถานพินิจฯ รองลงมา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 และฐานความผิดเกี่ยวกับชีวิตและร่างกาย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ไม่นับรวมฐานความผิดอื่น ๆ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อย่างไรก็ดี แนวโน้มจำนวนของเด็กและเยาวชนจำแนกตามประเภทคดีที่มีจำนวนมากที่สุดทั้งสามฐาน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นั้น มีแนวโน้มลดลงตลอดช่วงเวลา </w:t>
      </w:r>
      <w:r>
        <w:rPr>
          <w:rFonts w:ascii="TH SarabunPSK" w:hAnsi="TH SarabunPSK" w:eastAsia="Sarabun" w:cs="TH SarabunPSK"/>
          <w:sz w:val="32"/>
          <w:szCs w:val="32"/>
        </w:rPr>
        <w:t xml:space="preserve">3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ปี สอดคล้องกับภาพรวมการลดลงของจำนวนเด็กและเยาวชนที่อยู่ในสถานพินิจฯ ทั่วประเทศ และเมื่อจำแนกตามระดับการศึกษานั้น พบว่าเด็กและเยาวชนในสถานพินิจฯ ส่วนมากเป็นผู้ได้รับการศึกษา โดยมีเพียงส่วนน้อยเท่านั้นที่ไม่ได้รับการศึกษาเลย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เด็กและเยาวชนซึ่งเข้าสู่กระบวนการพิจารณาคดีนั้น สัดส่วนที่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มากที่สุดคือ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ศาล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มีคำสั่งให้ไม่ต้อง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รับโทษ แต่ให้ใช้วิธีการอื่นสำหรับเด็ก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รองลงมา </w:t>
      </w:r>
      <w:r>
        <w:rPr>
          <w:rFonts w:ascii="TH SarabunPSK" w:hAnsi="TH SarabunPSK" w:eastAsia="Sarabun" w:cs="TH SarabunPSK"/>
          <w:sz w:val="32"/>
          <w:szCs w:val="32"/>
          <w:cs/>
        </w:rPr>
        <w:t>(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ไม่นับรวม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การโอนคดีไปศาลอื่นและเหตุอื่น ๆ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ได้แก่ 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คำพิพากษาเปลี่ยนแปลงให้ฝึกและอบรม และฝึกและอบรม ตามลำดับ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สถิติการกระทำผิดซ้ำของเด็กและเยาวชนภายในระยะเวลา </w:t>
      </w:r>
      <w:r>
        <w:rPr>
          <w:rFonts w:ascii="TH SarabunPSK" w:hAnsi="TH SarabunPSK" w:eastAsia="Sarabun" w:cs="TH SarabunPSK"/>
          <w:sz w:val="32"/>
          <w:szCs w:val="32"/>
        </w:rPr>
        <w:t xml:space="preserve">1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ปีแรกหลังจากได้รับการปล่อยตัว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  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จากศูนย์ฝึก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ฯ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นั้น พบว่าเด็กและเยาวชน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ที่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หวนกลับมากระทำผิดซ้ำ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มีแนวโน้มลดลง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ทั้งเชิงจำนวนและสัดส่วนร้อยละ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ในทุกปี สำหรับ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ฐานความผิดที่มีการกระทำผิดซ้ำ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มากที่สุด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 ฐานความผิด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เกี่ยวข้องกับยาเสพติด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มากที่สุด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82.14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ฐานความผิดที่มีการกระทำผิดซ้ำ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ฐานความผิดเกี่ยวกับทรัพย์</w:t>
      </w:r>
      <w:bookmarkStart w:id="1447" w:name="_Toc79749102"/>
      <w:bookmarkStart w:id="1448" w:name="_Toc77411539"/>
    </w:p>
    <w:p>
      <w:pPr>
        <w:jc w:val="thaiDistribute"/>
        <w:rPr>
          <w:rFonts w:ascii="TH SarabunPSK" w:hAnsi="TH SarabunPSK" w:cs="TH SarabunPSK"/>
          <w:color w:val="FF0000"/>
          <w:spacing w:val="-4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  <w:cs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เมื่อพิจารณาถึงสถิติ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การดำเนินงานด้านการปราบปรามยาเสพติด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พบว่า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แนวโน้มของ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จำนวนคดีและผู้ต้องหาที่ถูกจับกุมคดียาเสพติดทั่วประเทศ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2561 - 2564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มีความผันผวน โดยมีแนวโน้มลดลงระหว่างปี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2561 – 2563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และกลับเพิ่มสูงขึ้นอีกครั้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งในปี พ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  <w14:textFill>
            <w14:solidFill>
              <w14:schemeClr w14:val="tx1"/>
            </w14:solidFill>
          </w14:textFill>
        </w:rPr>
        <w:t>2564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346,980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โดย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มีผู้ต้องหา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      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ที่ถูกจับกุมในคดียาเสพติดทั่วประเทศ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360,758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  <w:cs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ทาง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ด้าน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จำนวนผู้ต้องหาที่กระทำผิดซ้ำมีแนวโน้มลดลงอย่างต่อเนื่อง 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2561 – 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โดยมากกว่าร้อยละ </w:t>
      </w:r>
      <w:r>
        <w:rPr>
          <w:rFonts w:ascii="TH SarabunPSK" w:hAnsi="TH SarabunPSK" w:cs="TH SarabunPSK"/>
          <w:sz w:val="32"/>
          <w:szCs w:val="32"/>
        </w:rPr>
        <w:t xml:space="preserve">90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ของผู้ต้องหาได้กระทำผิดซ้ำ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ครั้ง 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กระทำผิดซ้ำ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ครั้ง ประมาณ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ของผู้ต้องหาที่กระทำผิดซ้ำ สำหรับปี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ปรากฏผู้ต้องหาที่กระทำผิดซ้ำ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รวมทั้งสิ้น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</w:rPr>
        <w:t xml:space="preserve">3,780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โดยมากที่สุดจำนวน </w:t>
      </w:r>
      <w:r>
        <w:rPr>
          <w:rFonts w:ascii="TH SarabunPSK" w:hAnsi="TH SarabunPSK" w:cs="TH SarabunPSK"/>
          <w:sz w:val="32"/>
          <w:szCs w:val="32"/>
        </w:rPr>
        <w:t xml:space="preserve">3,528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ได้กระทำผิดซ้ำ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ครั้ง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เมื่อพิจารณาถึงจำนวนคดีและจำนวนผู้ต้องหาที่ถูกจับกุม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พบว่ากระทำ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ความผิดเกี่ยวกับการ</w:t>
      </w:r>
      <w:r>
        <w:rPr>
          <w:rFonts w:ascii="TH SarabunPSK" w:hAnsi="TH SarabunPSK" w:cs="TH SarabunPSK"/>
          <w:spacing w:val="-4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เสพยาเสพติดมากที่สุด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เป็นจำนวนมากถึงครึ่งหนึ่งของจำนวนคดีทั้งหมด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จึงมีข้อเสนอแนะว่าควรเน้นถึงความสำคัญของแนวทางสำหรับการลงโทษและการบำบัดผู้เสพยาเสพติดเหล่านี้ให้มีประสิทธิภาพมากที่สุด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ควบคู่ไปกับการให้ความรู้เกี่ยวกับยาเสพติดแก่ประชาชน โดยเฉพาะอย่างยิ่งในกลุ่มเยาวชน</w:t>
      </w:r>
    </w:p>
    <w:p>
      <w:pPr>
        <w:pStyle w:val="2"/>
        <w:jc w:val="thaiDistribute"/>
        <w:rPr>
          <w:rFonts w:eastAsia="Sarabun"/>
        </w:rPr>
      </w:pPr>
      <w:bookmarkStart w:id="1449" w:name="_Toc113463501"/>
      <w:bookmarkStart w:id="1450" w:name="_Toc110939726"/>
      <w:bookmarkStart w:id="1451" w:name="_Toc110678539"/>
      <w:bookmarkStart w:id="1452" w:name="_Toc110939296"/>
      <w:bookmarkStart w:id="1453" w:name="_Toc110672197"/>
      <w:bookmarkStart w:id="1454" w:name="_Toc109769159"/>
      <w:bookmarkStart w:id="1455" w:name="_Toc109768819"/>
      <w:bookmarkStart w:id="1456" w:name="_Toc113462280"/>
      <w:bookmarkStart w:id="1457" w:name="_Toc110939589"/>
      <w:bookmarkStart w:id="1458" w:name="_Toc113462886"/>
      <w:bookmarkStart w:id="1459" w:name="_Toc113467673"/>
      <w:bookmarkStart w:id="1460" w:name="_Toc110001931"/>
      <w:bookmarkStart w:id="1461" w:name="_Toc109769541"/>
      <w:bookmarkStart w:id="1462" w:name="_Toc110947670"/>
      <w:bookmarkStart w:id="1463" w:name="_Toc110672067"/>
      <w:bookmarkStart w:id="1464" w:name="_Toc110672263"/>
      <w:bookmarkStart w:id="1465" w:name="_Toc109769222"/>
      <w:bookmarkStart w:id="1466" w:name="_Toc110947496"/>
      <w:bookmarkStart w:id="1467" w:name="_Toc109769284"/>
      <w:r>
        <w:t xml:space="preserve">5.4 </w:t>
      </w:r>
      <w:r>
        <w:rPr>
          <w:cs/>
          <w:lang w:val="th-TH" w:bidi="th-TH"/>
        </w:rPr>
        <w:t>ข้อค้นพบและข้อเสนอแนะเกี่ยวกับการให้ความช่วยเหลือ และการคุ้มครองสิทธิด้านกระบวนการยุติธรรม</w:t>
      </w:r>
      <w:bookmarkEnd w:id="1447"/>
      <w:bookmarkEnd w:id="1448"/>
      <w:bookmarkEnd w:id="1449"/>
      <w:bookmarkEnd w:id="1450"/>
      <w:bookmarkEnd w:id="1451"/>
      <w:bookmarkEnd w:id="1452"/>
      <w:bookmarkEnd w:id="1453"/>
      <w:bookmarkEnd w:id="1454"/>
      <w:bookmarkEnd w:id="1455"/>
      <w:bookmarkEnd w:id="1456"/>
      <w:bookmarkEnd w:id="1457"/>
      <w:bookmarkEnd w:id="1458"/>
      <w:bookmarkEnd w:id="1459"/>
      <w:bookmarkEnd w:id="1460"/>
      <w:bookmarkEnd w:id="1461"/>
      <w:bookmarkEnd w:id="1462"/>
      <w:bookmarkEnd w:id="1463"/>
      <w:bookmarkEnd w:id="1464"/>
      <w:bookmarkEnd w:id="1465"/>
      <w:bookmarkEnd w:id="1466"/>
      <w:bookmarkEnd w:id="1467"/>
    </w:p>
    <w:p>
      <w:pPr>
        <w:jc w:val="thaiDistribute"/>
        <w:rPr>
          <w:rFonts w:ascii="TH SarabunPSK" w:hAnsi="TH SarabunPSK" w:eastAsia="Sarabun" w:cs="TH SarabunPSK"/>
          <w:sz w:val="32"/>
          <w:szCs w:val="32"/>
          <w:highlight w:val="yellow"/>
        </w:rPr>
      </w:pPr>
      <w:r>
        <w:rPr>
          <w:rFonts w:ascii="TH SarabunPSK" w:hAnsi="TH SarabunPSK" w:eastAsia="Sarabun" w:cs="TH SarabunPSK"/>
          <w:sz w:val="32"/>
          <w:szCs w:val="32"/>
          <w:cs/>
        </w:rPr>
        <w:tab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เมื่อพิจารณาสถิติที่เกี่ยวกับการดำเนินการไกล่เกลี่ยระงับข้อพิพาทในคดีอาญา พบว่าในช่วงปี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>2560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-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 xml:space="preserve">2564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จำนวนการรับเรื่องและเรื่องที่ได้รับการไกล่เกลี่ยแล้วเสร็จมีแนวโน้ม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ผันผวน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โดยมีจำนวน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การรับเรื่องและเรื่องที่ได้รับการไกล่เกลี่ยแล้วเสร็จ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2563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อยู่ที่ </w:t>
      </w:r>
      <w:r>
        <w:rPr>
          <w:rFonts w:ascii="TH SarabunPSK" w:hAnsi="TH SarabunPSK" w:eastAsia="Sarabun" w:cs="TH SarabunPSK"/>
          <w:sz w:val="32"/>
          <w:szCs w:val="32"/>
        </w:rPr>
        <w:t xml:space="preserve">71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เรื่อง และในปี พ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2564 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 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กลับเพิ่มขึ้นมาถึง </w:t>
      </w:r>
      <w:r>
        <w:rPr>
          <w:rFonts w:ascii="TH SarabunPSK" w:hAnsi="TH SarabunPSK" w:eastAsia="Sarabun" w:cs="TH SarabunPSK"/>
          <w:sz w:val="32"/>
          <w:szCs w:val="32"/>
        </w:rPr>
        <w:t xml:space="preserve">705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เรื่อง อย่างไรก็ตาม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ถือว่ามีจำนวนน้อยมากเมื่อเทียบกับสถิติการ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เกิด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ขึ้นของคดีอาญา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ซึ่งการเพิ่มขึ้นของการดำเนินการไกล่เกลี่ยข้อพิพาทในปี พ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 2564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ถือเป็นแนวทางที่มีประสิทธิภาพทั้งในการจัดการความขัดแย้งระหว่างผู้กระทำความผิดและผู้เสียหาย อีกทั้ง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ยังช่วยลดจำนวนนักโทษเด็ดขาดและผู้ต้องขังในเรือนจำได้เช่นกัน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เมื่อพิจารณาถึงสถิติเกี่ยวกับผู้ขอรับความช่วยเหลือทางการเงินของผู้เสียหายและจำเลยในคดีอาญา 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ในปี 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ผู้เสียหายในคดีอาญาขอรับความช่วยเหลือ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เพิ่มขึ้น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จากปีก่อนหน้า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เพียงเล็กน้อย คิดเป็น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2.67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เมื่อพิจารณาตามฐานความผิดที่ยื่นคำขอ พบว่าในแต่ละปีความผิดเกี่ยวกับร่างกาย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เป็นฐานความผิดที่มีการยื่นคำขอมากที่สุด </w:t>
      </w:r>
      <w:r>
        <w:rPr>
          <w:rFonts w:ascii="TH SarabunPSK" w:hAnsi="TH SarabunPSK" w:eastAsia="Sarabun" w:cs="TH SarabunPSK"/>
          <w:sz w:val="32"/>
          <w:szCs w:val="32"/>
          <w:cs/>
        </w:rPr>
        <w:t>(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คิดเป็นร้อยละประมาณ </w:t>
      </w:r>
      <w:r>
        <w:rPr>
          <w:rFonts w:ascii="TH SarabunPSK" w:hAnsi="TH SarabunPSK" w:eastAsia="Sarabun" w:cs="TH SarabunPSK"/>
          <w:sz w:val="32"/>
          <w:szCs w:val="32"/>
        </w:rPr>
        <w:t xml:space="preserve">44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ของจำนวนผู้ยื่นทั้งหมดในแต่ละปี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)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คือ ความผิดเกี่ยวกับชีวิตคิดเป็นร้อยละประมาณ </w:t>
      </w:r>
      <w:r>
        <w:rPr>
          <w:rFonts w:ascii="TH SarabunPSK" w:hAnsi="TH SarabunPSK" w:eastAsia="Sarabun" w:cs="TH SarabunPSK"/>
          <w:sz w:val="32"/>
          <w:szCs w:val="32"/>
        </w:rPr>
        <w:t>34-38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highlight w:val="yellow"/>
        </w:rPr>
      </w:pP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กรณีจำเลยในคดีอาญานั้น 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มีจำนวนผู้ยื่นคำขอ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ลดลง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ตลอดช่วงเวลาปี 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</w:rPr>
        <w:t>2562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–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</w:rPr>
        <w:t>2564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อีกทั้ง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ยัง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มีสัดส่วนน้อยกว่าจำนวนผู้ยื่นขอความช่วยเหลือกรณีผู้เสียหายอยู่มาก คือ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ตลอด </w:t>
      </w:r>
      <w:r>
        <w:rPr>
          <w:rFonts w:ascii="TH SarabunPSK" w:hAnsi="TH SarabunPSK" w:eastAsia="Sarabun" w:cs="TH SarabunPSK"/>
          <w:sz w:val="32"/>
          <w:szCs w:val="32"/>
        </w:rPr>
        <w:t xml:space="preserve">3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ปี มีค่าเฉลี่ย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ผู้ยื่นขอความช่วยเหลือกรณีจำเลยอยู่ที่ </w:t>
      </w:r>
      <w:r>
        <w:rPr>
          <w:rFonts w:ascii="TH SarabunPSK" w:hAnsi="TH SarabunPSK" w:eastAsia="Sarabun" w:cs="TH SarabunPSK"/>
          <w:sz w:val="32"/>
          <w:szCs w:val="32"/>
        </w:rPr>
        <w:t xml:space="preserve">462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คนต่อปี ในขณะที่มีจำนวนผู้ยื่นขอความช่วยเหลือกรณีผู้เสียหายมีค่าเฉลี่ย </w:t>
      </w:r>
      <w:r>
        <w:rPr>
          <w:rFonts w:ascii="TH SarabunPSK" w:hAnsi="TH SarabunPSK" w:eastAsia="Sarabun" w:cs="TH SarabunPSK"/>
          <w:sz w:val="32"/>
          <w:szCs w:val="32"/>
        </w:rPr>
        <w:t xml:space="preserve">11,102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คนต่อปี โดยจำเลยส่วนใหญ่ ยื่นคำขอความช่วยเหลือทางการเงินในคดีอาญาที่เป็นความผิดเกี่ยวกับยาเสพติดมากที่สุด และมีแนวโน้มเพิ่มขึ้น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ตลอด </w:t>
      </w:r>
      <w:r>
        <w:rPr>
          <w:rFonts w:ascii="TH SarabunPSK" w:hAnsi="TH SarabunPSK" w:eastAsia="Sarabun" w:cs="TH SarabunPSK"/>
          <w:sz w:val="32"/>
          <w:szCs w:val="32"/>
        </w:rPr>
        <w:t xml:space="preserve">3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ปี 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คือ ความผิดเกี่ยวกับ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ชีวิต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และความผิดเกี่ยวกับ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ทรัพย์สิน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highlight w:val="yellow"/>
          <w:cs/>
        </w:rPr>
      </w:pP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เมื่อพิจารณาถึงสถิติเกี่ยวกับการได้รับความช่วยเหลือทางด้านกฎหมายและด้านการส่งเสริมสิทธิ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ต่าง ๆ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 พ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2564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จำนวนผู้ได้รับความช่วยเหลือทางด้านกฎหมายผ่านคลินิกยุติธรรมในทุกช่องทางรวมกันมีแนวโน้ม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เพิ่มขึ้นจากปีก่อนหน้า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อย่างชัดเจน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คิดเป็นร้อยละการเพิ่มขึ้นที่ </w:t>
      </w:r>
      <w:r>
        <w:rPr>
          <w:rFonts w:ascii="TH SarabunPSK" w:hAnsi="TH SarabunPSK" w:eastAsia="Sarabun" w:cs="TH SarabunPSK"/>
          <w:sz w:val="32"/>
          <w:szCs w:val="32"/>
        </w:rPr>
        <w:t xml:space="preserve">43.72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โดยเมื่อพิจารณา</w:t>
      </w:r>
      <w:r>
        <w:rPr>
          <w:rFonts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ในรูปแบบร้อยละของผู้ได้รับบริการโดยจำแนกตามช่องทางต่าง ๆ พบว่าการให้คำปรึกษากฎหมาย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Sarabun" w:cs="TH SarabunPSK"/>
          <w:sz w:val="32"/>
          <w:szCs w:val="32"/>
          <w:cs/>
        </w:rPr>
        <w:t>(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ทั้งส่วนกลางและส่วนภูมิภาค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)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มีสัดส่วนสูงที่สุด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นอกจากนี้ในปี พ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2564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มีการเพิ่มช่องทาง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        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การช่วยเหลือผ่านการส่งเสริมสิทธิผู้ต้องหาในการสอบสวนคดีอาญาตาม ป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วิ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เด็ก อาญา และตาม ป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วิ อาญา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>134/1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คิดเป็นสัดส่วนรวมกันร้อยละ </w:t>
      </w:r>
      <w:r>
        <w:rPr>
          <w:rFonts w:ascii="TH SarabunPSK" w:hAnsi="TH SarabunPSK" w:eastAsia="Sarabun" w:cs="TH SarabunPSK"/>
          <w:sz w:val="32"/>
          <w:szCs w:val="32"/>
        </w:rPr>
        <w:t>39.25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cs/>
        </w:rPr>
      </w:pP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เมื่อนำจำนวนและสัดส่วนของช่องทางออนไลน์มารวมกัน </w:t>
      </w:r>
      <w:r>
        <w:rPr>
          <w:rFonts w:ascii="TH SarabunPSK" w:hAnsi="TH SarabunPSK" w:eastAsia="Sarabun" w:cs="TH SarabunPSK"/>
          <w:sz w:val="32"/>
          <w:szCs w:val="32"/>
        </w:rPr>
        <w:t xml:space="preserve">(E-Justice, Facebook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eastAsia="Sarabun" w:cs="TH SarabunPSK"/>
          <w:sz w:val="32"/>
          <w:szCs w:val="32"/>
        </w:rPr>
        <w:t xml:space="preserve">Line)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 xml:space="preserve">4.79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เพียงเท่านั้น ซึ่งมีข้อเสนอแนะว่าควรจะมีการส่งเสริมช่องทางการให้ความช่วยเหลือผ่านทางออนไลน์มากยิ่งขึ้น เพื่ออำนวยความสะดวกให้แก่ประชาชนได้เข้าถึงช่องทางเหล่านี้อย่างทั่วถึงและเท่าเทียมมากยิ่งขึ้น โดยพิจารณาจากความสำคัญของสถานการณ์การแพร่ระบาดของไวรัสโคโรน่า การก้าวเข้าสู่สังคม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ผู้สูงวัยรวมถึงการพัฒนาของเทคโนโลยีในปัจจุบัน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เมื่อพิจารณาสถิติเกี่ยวกับการดำเนินงานด้านการตรวจพิสูจน์หลักฐานทางนิติวิทยาศาสตร์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        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Sarabun" w:cs="TH SarabunPSK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. </w:t>
      </w:r>
      <w:r>
        <w:rPr>
          <w:rFonts w:ascii="TH SarabunPSK" w:hAnsi="TH SarabunPSK" w:eastAsia="Sarabun" w:cs="TH SarabunPSK"/>
          <w:sz w:val="32"/>
          <w:szCs w:val="32"/>
        </w:rPr>
        <w:t xml:space="preserve">2564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มีจำนวนคดีอาญาที่เข้าสู่กระบวนการทางนิติวิทยาศาสตร์จำนวน </w:t>
      </w:r>
      <w:r>
        <w:rPr>
          <w:rFonts w:ascii="TH SarabunPSK" w:hAnsi="TH SarabunPSK" w:eastAsia="Sarabun" w:cs="TH SarabunPSK"/>
          <w:sz w:val="32"/>
          <w:szCs w:val="32"/>
        </w:rPr>
        <w:t xml:space="preserve">18,195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หรือคิดเป็นจำนวน </w:t>
      </w:r>
      <w:r>
        <w:rPr>
          <w:rFonts w:ascii="TH SarabunPSK" w:hAnsi="TH SarabunPSK" w:eastAsia="Sarabun" w:cs="TH SarabunPSK"/>
          <w:sz w:val="32"/>
          <w:szCs w:val="32"/>
        </w:rPr>
        <w:t xml:space="preserve">100,149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รายการ ทั้งนี้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คดีส่วนใหญ่ได้รับการตรวจพิสูจน์และวิเคราะห์ด้านนิติพยาธิ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eastAsia="Sarabun" w:cs="TH SarabunPSK"/>
          <w:sz w:val="32"/>
          <w:szCs w:val="32"/>
        </w:rPr>
        <w:t>52.62 (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ในกรณีที่นับเป็นเรื่อง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)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eastAsia="Sarabun" w:cs="TH SarabunPSK"/>
          <w:sz w:val="32"/>
          <w:szCs w:val="32"/>
        </w:rPr>
        <w:t>63.98 (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ในกรณีที่นับเป็นรายการ</w:t>
      </w:r>
      <w:r>
        <w:rPr>
          <w:rFonts w:ascii="TH SarabunPSK" w:hAnsi="TH SarabunPSK" w:eastAsia="Sarabun" w:cs="TH SarabunPSK"/>
          <w:sz w:val="32"/>
          <w:szCs w:val="32"/>
          <w:cs/>
        </w:rPr>
        <w:t xml:space="preserve">)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สะท้อนให้เห็นว่า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    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ในภาพรวมระดับประเทศ กระบวนการทางนิติวิทยาศาสตร์นั้นใช้ประกอบการสืบเสาะสาเหตุการตาย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        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ที่น่ากังขามากที่สุด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 w:bidi="th-TH"/>
        </w:rPr>
        <w:t xml:space="preserve">เมื่อพิจารณาจำนวนรายการที่ส่งตรวจต่อเรื่อง พบว่า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โดยภาพรวมแล้วมีการส่งตรวจเฉลี่ยประมาณ </w:t>
      </w:r>
      <w:r>
        <w:rPr>
          <w:rFonts w:ascii="TH SarabunPSK" w:hAnsi="TH SarabunPSK" w:cs="TH SarabunPSK"/>
          <w:sz w:val="32"/>
          <w:szCs w:val="32"/>
        </w:rPr>
        <w:t>18.17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รายการต่อเรื่อง โดยประเภทการส่งตรวจพิสูจน์ที่มีค่าเฉลี่ยการดำเนินการเป็นรายการ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ต่อเรื่องมากที่สุด คือ </w:t>
      </w:r>
      <w:r>
        <w:rPr>
          <w:rFonts w:hint="cs" w:ascii="TH SarabunPSK" w:hAnsi="TH SarabunPSK" w:eastAsia="Cordia New" w:cs="TH SarabunPSK"/>
          <w:sz w:val="32"/>
          <w:szCs w:val="32"/>
          <w:cs/>
          <w:lang w:val="th-TH" w:eastAsia="zh-CN" w:bidi="th-TH"/>
        </w:rPr>
        <w:t>การตรวจพิสูจน์และวิเคราะห์ด้านนิติพยาธิ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คิดเป็นประมาณ </w:t>
      </w:r>
      <w:r>
        <w:rPr>
          <w:rFonts w:ascii="TH SarabunPSK" w:hAnsi="TH SarabunPSK" w:cs="TH SarabunPSK"/>
          <w:sz w:val="32"/>
          <w:szCs w:val="32"/>
        </w:rPr>
        <w:t>14.94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</w:t>
      </w:r>
      <w:r>
        <w:rPr>
          <w:rFonts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eastAsia="Cordia New" w:cs="TH SarabunPSK"/>
          <w:sz w:val="32"/>
          <w:szCs w:val="32"/>
          <w:cs/>
          <w:lang w:val="th-TH" w:eastAsia="zh-CN" w:bidi="th-TH"/>
        </w:rPr>
        <w:t>การตรวจพิสูจน์และวิเคราะห์ด้านศพนิรนามและบุคคลสูญหาย</w:t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คิดเป็นประมาณ </w:t>
      </w:r>
      <w:r>
        <w:rPr>
          <w:rFonts w:ascii="TH SarabunPSK" w:hAnsi="TH SarabunPSK" w:cs="TH SarabunPSK"/>
          <w:sz w:val="32"/>
          <w:szCs w:val="32"/>
        </w:rPr>
        <w:t>4.19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รายการต่อเรื่อง</w:t>
      </w:r>
    </w:p>
    <w:p>
      <w:pPr>
        <w:pStyle w:val="2"/>
        <w:jc w:val="left"/>
        <w:rPr>
          <w:cs/>
          <w:lang w:val="th-TH"/>
        </w:rPr>
      </w:pPr>
      <w:bookmarkStart w:id="1468" w:name="_Toc113462281"/>
      <w:bookmarkStart w:id="1469" w:name="_Toc113467674"/>
      <w:bookmarkStart w:id="1470" w:name="_Toc113463502"/>
      <w:bookmarkStart w:id="1471" w:name="_Toc113462887"/>
      <w:r>
        <w:rPr>
          <w:rFonts w:hint="cs"/>
          <w:cs/>
        </w:rPr>
        <w:t xml:space="preserve">5.5 </w:t>
      </w:r>
      <w:r>
        <w:rPr>
          <w:rFonts w:hint="cs"/>
          <w:cs/>
          <w:lang w:val="th-TH" w:bidi="th-TH"/>
        </w:rPr>
        <w:t>ข้อเสนอแนะเชิงนโยบาย</w:t>
      </w:r>
      <w:bookmarkEnd w:id="1468"/>
      <w:bookmarkEnd w:id="1469"/>
      <w:bookmarkEnd w:id="1470"/>
      <w:bookmarkEnd w:id="1471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  <w:bookmarkStart w:id="1472" w:name="_Toc113462888"/>
      <w:bookmarkStart w:id="1473" w:name="_Toc113463503"/>
      <w:bookmarkStart w:id="1474" w:name="_Toc113462282"/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ถึงจำนวนคดีและจำนวนผู้ต้องหาที่ถูกจับกุมกระทำความผิดเกี่ยวกับการเสพยาเสพติดมากที่สุดเป็นจำนวนมากถึงครึ่งหนึ่งของจำนวนคดีทั้งหมด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อย่างไรก็ดีในปี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ได้มีการออกประมวลกฎหมายที่เกี่ยวข้องกับโทษในคดียาเสพติดขึ้นใหม่ โดยเป็นการปรับลดโทษคดียาเสพติดที่ร้ายแรง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ให้ลดลง ทำให้ยาเสพติดโทษไม่ร้ายแรงถูกกฎหมายและอยู่ภายใต้การกำกับควบคุมและการลงทะเบียน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Decriminalization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อาจมีบทบาทสำคัญในการควบคุมและลดปัญหานักโทษล้นคุกอันเนื่องมาจากความผิดที่เกี่ยวข้องกับยาเสพติด อย่างไรก็ดี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ปัญหายาเสพติดนอกระบบทำให้การกำกับควบคุมและลงทะเบียนอาจจะทำให้สถานการณ์เลวร้ายขึ้น เช่น การนำเข้ายาเสพติดประเภทความผิดโทษต่ำอย่างกัญชาจากแหล่งผลิตประเทศใกล้เคียงและอื่น ๆ ซึ่งยังขาดกฎหมายควบคุมที่ชัดเจน จึงควรเร่งรัดนโยบาย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ออกกฎหมายกำกับดูแลประเด็นดังกล่าวให้มีความชัดเจนและรัดกุมโดยเร็ว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 รายงานฉบับนี้เป็นปีแรกที่ได้มีการเพิ่มรายงานสถิติลักษณะความผิดใหม่สองลักษณะ ได้แก่ ฐานความผิด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ฉ้อโกงที่กระทำผ่านคอมพิวเตอร์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และฐานความผิด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การพนันที่กระทำผ่านระบบคอมพิวเตอร์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เพิ่มฐานความผิดใหม่ทั้งสองสะท้อนความเปลี่ยนแปลงไปของบริบทของสังคมไทยและสังคมโลกตามระดับการพัฒนาของเทคโนโลยี ซึ่งทำให้การกระทำความผิดมิได้จำกัดอยู่เฉพาะในโลกกายภาพ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จึงมีข้อเสนอแนะว่าควรมีการติดตามฐานความผิดด้านเทคโนโลยีอื่นที่เกี่ยวข้อง ตลอดจนฐานความผิดที่กระทำผ่านระบบคอมพิวเตอร์ต่อไปอย่างใกล้ชิด เพื่อให้สามารถพิจารณาแนวโน้ม ตลอดจนระดับความรุนแรง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ที่กระทบต่อสังคม อันจะเป็นประโยชน์ต่อการวางแผนจัดการทรัพยากรเพื่อการดูแลกระบวนการยุติธรรม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ให้เหมาะสมกับความเปลี่ยนแปลงนี้ต่อไป</w:t>
      </w:r>
    </w:p>
    <w:p>
      <w:pPr>
        <w:pStyle w:val="2"/>
        <w:jc w:val="left"/>
        <w:rPr>
          <w:cs/>
          <w:lang w:val="th-TH"/>
        </w:rPr>
      </w:pPr>
      <w:bookmarkStart w:id="1475" w:name="_Toc113467675"/>
      <w:r>
        <w:rPr>
          <w:rFonts w:hint="cs"/>
          <w:cs/>
        </w:rPr>
        <w:t xml:space="preserve">5.6 </w:t>
      </w:r>
      <w:r>
        <w:rPr>
          <w:rFonts w:hint="cs"/>
          <w:cs/>
          <w:lang w:val="th-TH" w:bidi="th-TH"/>
        </w:rPr>
        <w:t>ข้อเสนอแนะเชิงวิชาการเพื่อประโยชน์ในการนำไปศึกษาต่อ</w:t>
      </w:r>
      <w:bookmarkEnd w:id="1472"/>
      <w:bookmarkEnd w:id="1473"/>
      <w:bookmarkEnd w:id="1474"/>
      <w:bookmarkEnd w:id="1475"/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เมื่อพิจารณาถึงช่องทางความช่วยเหลือผู้เสียหายหรือจำเลยในคดีอาญาทางด้านกฎหมาย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ผ่านคลินิกยุติธรรม โดยนำจำนวนและสัดส่วนของช่องทางการให้ความช่วยเหลือผ่านทางออนไลน์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</w:rPr>
        <w:t xml:space="preserve">E-Justice, Facebook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</w:rPr>
        <w:t xml:space="preserve">Line)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มารวมกัน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เป็นสัดส่วนที่น้อยมากเมื่อเทียบการให้ความช่วยเหลือทางด้านกฎหมายกับช่องทางอื่น ๆ ทั้งที่การเพิ่มช่องทางการเข้าถึงผ่านระบบออนไลน์มีศักยภาพ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ในการเข้าถึงผู้คนเป็นจำนวนมาก จึงสมควรทำการศึกษาเชิงลึกเพื่อหาสาเหตุสำคัญที่ทำให้สถิติการเข้าขอรับความช่วยเหลือผ่านช่องทางดังกล่าวมีสัดส่วนที่น้อย เช่น การศึกษาความต้องการและรูปแบบการสื่อสารที่มีความเหมาะสมกับกลุ่มเป้าหมาย ให้ครอบคลุมและตอบสนองความต้องการของกลุ่มสังคมต่าง ๆ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ทั้งนี้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การระบุสาเหตุที่ชัดเจนได้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อาจนำไปสู่การออกแบบการแก้ไขหรือเพิ่มประสิทธิภาพการสื่อสาร การดำเนินการของหน่วยงานที่เกี่ยวข้องในกระบวนการยุติธรรมได้ต่อไป</w:t>
      </w: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นั้นปรากฏว่ามีการลดลงของสถิติคดีในชั้นพนักงานอัยการอย่างน่าสนใจ เช่นจำนวนความอาญาปรากฏผู้ต้องหาที่ส่งไม่ได้ส่งตัวมา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เฉพาะคดีเปรียบเทียบ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ที่มีจำนวนเรื่อง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แล้วเสร็จ </w:t>
      </w:r>
      <w:r>
        <w:rPr>
          <w:rFonts w:ascii="TH SarabunPSK" w:hAnsi="TH SarabunPSK" w:cs="TH SarabunPSK"/>
          <w:sz w:val="32"/>
          <w:szCs w:val="32"/>
        </w:rPr>
        <w:t>803,095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และค้างไป </w:t>
      </w:r>
      <w:r>
        <w:rPr>
          <w:rFonts w:ascii="TH SarabunPSK" w:hAnsi="TH SarabunPSK" w:cs="TH SarabunPSK"/>
          <w:sz w:val="32"/>
          <w:szCs w:val="32"/>
        </w:rPr>
        <w:t xml:space="preserve">861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นั้น มีจำนวนลดลงเป็นจำนวนเรื่องแล้วเสร็จ </w:t>
      </w:r>
      <w:r>
        <w:rPr>
          <w:rFonts w:ascii="TH SarabunPSK" w:hAnsi="TH SarabunPSK" w:cs="TH SarabunPSK"/>
          <w:sz w:val="32"/>
          <w:szCs w:val="32"/>
        </w:rPr>
        <w:t>425,795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เรื่องและค้างไป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 นอกจากนี้หากพิจารณาสำนวนความอาญารับใหม่ พบว่าในปี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</w:t>
      </w:r>
      <w:r>
        <w:rPr>
          <w:rFonts w:ascii="TH SarabunPSK" w:hAnsi="TH SarabunPSK" w:cs="TH SarabunPSK"/>
          <w:sz w:val="32"/>
          <w:szCs w:val="32"/>
        </w:rPr>
        <w:t xml:space="preserve"> 1,457,102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ในขณะที่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มีจำนวนเพียง </w:t>
      </w:r>
      <w:r>
        <w:rPr>
          <w:rFonts w:ascii="TH SarabunPSK" w:hAnsi="TH SarabunPSK" w:cs="TH SarabunPSK"/>
          <w:sz w:val="32"/>
          <w:szCs w:val="32"/>
        </w:rPr>
        <w:t xml:space="preserve">1,041,580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คดีเท่านั้น จึงอาจเป็นประเด็น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ให้ทำการศึกษาเชิงลึกเพื่อหาสาเหตุของการลดลงของสถิติคดีดังที่รายงาน ข้อค้นพบที่ได้อาจเป็นประโยชน์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ต่อการวางแผนงานยุติธรรมได้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เมื่อพิจารณาสถิติอัตราการกระทำผิดซ้ำของผู้พ้นการคุมประพฤติ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 xml:space="preserve">2560-2564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พบว่าในขณะที่อัตราการกระทำผิดซ้ำมีแนวโน้มเพิ่มขึ้นระหว่างปี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 xml:space="preserve">2560-2563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นั้น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z w:val="32"/>
          <w:szCs w:val="32"/>
        </w:rPr>
        <w:t>6.45 – 7.58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กลับมีร้อยละของผู้กระทำผิดซ้ำที่ลดลงอย่างเห็นได้ชัด</w:t>
      </w:r>
      <w:r>
        <w:rPr>
          <w:rFonts w:hint="cs" w:ascii="TH SarabunPSK" w:hAnsi="TH SarabunPSK" w:cs="TH SarabunPSK"/>
          <w:sz w:val="32"/>
          <w:szCs w:val="32"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z w:val="32"/>
          <w:szCs w:val="32"/>
        </w:rPr>
        <w:t xml:space="preserve">5.15)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ซึ่งอาจทำให้ต้องมีการศึกษาถึงสาเหตุที่ทำให้สถิติดังกล่าวปรับลดลง เพื่อนำมาสนับสนุนการดำเนินงานให้มีประสิทธิภาพได้ดีต่อไป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เมื่อพิจารณาเ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กี่ยวกับการดําเนินการไกล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เกลี่ยระงับข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อพิพาทในคดีอาญา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2564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มีจำนวนการรับเรื่องและไกล่เกลี่ยแล้วเสร็จ จำนวน </w:t>
      </w:r>
      <w:r>
        <w:rPr>
          <w:rFonts w:ascii="TH SarabunPSK" w:hAnsi="TH SarabunPSK" w:cs="TH SarabunPSK"/>
          <w:sz w:val="32"/>
          <w:szCs w:val="32"/>
        </w:rPr>
        <w:t xml:space="preserve">705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ถือว่าสูงกว่าค่าเฉลี่ยของสถิติสี่ปีย้อนหลัง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ที่มีประมาณ </w:t>
      </w:r>
      <w:r>
        <w:rPr>
          <w:rFonts w:ascii="TH SarabunPSK" w:hAnsi="TH SarabunPSK" w:cs="TH SarabunPSK"/>
          <w:sz w:val="32"/>
          <w:szCs w:val="32"/>
        </w:rPr>
        <w:t>100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เรื่องเท่านั้น ในที่นี้มีสถิติไกล่เกลี่ยเป็นผลสำเร็จสูงถึงร้อยละ </w:t>
      </w:r>
      <w:r>
        <w:rPr>
          <w:rFonts w:ascii="TH SarabunPSK" w:hAnsi="TH SarabunPSK" w:cs="TH SarabunPSK"/>
          <w:sz w:val="32"/>
          <w:szCs w:val="32"/>
        </w:rPr>
        <w:t xml:space="preserve">94.6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สะท้อนให้เห็นถึงความกระตือรือร้นในการดำเนินงานส่วนดังกล่าว จึงอาจเป็นข้อเสนอให้ทำการศึกษาเพิ่มเติมเพื่อถอดบทเรียน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ถึงกระบวนการเพิ่มประสิทธิภาพในการดำเนินงานดังกล่าว อันอาจจะเป็นประโยชน์ต่อการดำเนินการ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ในส่วนงานที่มีลักษณะเกี่ยวข้องของกระทรวงยุติธรรม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เมื่อพิจารณาพื้นที่ภูธรภาค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มีสถิติคดีเกี่ยวกับ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คุ้มครองเด็ก สูงกว่าพื้นที่อื่น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อย่างเห็นได้ชัด โดยมีจำนวนคดีรับแจ้งความทั้งสิ้น </w:t>
      </w:r>
      <w:r>
        <w:rPr>
          <w:rFonts w:ascii="TH SarabunPSK" w:hAnsi="TH SarabunPSK" w:cs="TH SarabunPSK"/>
          <w:sz w:val="32"/>
          <w:szCs w:val="32"/>
        </w:rPr>
        <w:t xml:space="preserve">1,183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ในขณะที่ภูธรภาคอื่น ๆ มีจำนวนคดีรับแจ้งความเฉลี่ยอยู่ราว </w:t>
      </w:r>
      <w:r>
        <w:rPr>
          <w:rFonts w:ascii="TH SarabunPSK" w:hAnsi="TH SarabunPSK" w:cs="TH SarabunPSK"/>
          <w:sz w:val="32"/>
          <w:szCs w:val="32"/>
        </w:rPr>
        <w:t xml:space="preserve">6 – 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โดยพบมากที่สุดในจังหวัดชุมพรจำนวน </w:t>
      </w:r>
      <w:r>
        <w:rPr>
          <w:rFonts w:ascii="TH SarabunPSK" w:hAnsi="TH SarabunPSK" w:cs="TH SarabunPSK"/>
          <w:sz w:val="32"/>
          <w:szCs w:val="32"/>
        </w:rPr>
        <w:t xml:space="preserve">710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เนื่องจากคดีที่เกี่ยวข้องกับพระราชบัญญัติดังกล่าวนั้นเป็นคดีที่เจ้าหน้าที่บังคับใช้เกี่ยวกับพฤติกรรมการปล่อยประละเลย หรือยุยงส่งเสริมให้เด็กประพฤติตนไม่สมควร ดังนั้นสถิติที่เพิ่มสูงขึ้นในคดีดังกล่าวอาจสะท้อนให้เห็นว่าพื้นที่ภูธรภาค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8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มีมาตรการบังคับใช้กฎหมายดังกล่าวที่เข้มงวด ข้อค้นพบนี้อาจเป็นการเปิดโอกาสให้สามารถทำการศึกษา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เชิงลึกถึงบทบาทการบังคับใช้กฎหมายดังกล่าวเปรียบเทียบกับพื้นที่อื่น ว่ามีผลอย่างไรต่อการลดลงของ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สถิติคดีที่กระทำโดยเด็กและเยาวชนหรือไม่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 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เป็นปีที่สังคมโลกได้รับผลกระทบจากสถานการณ์แพร่ระบาดของโรคติดเชื้อ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ไวรัสโคโรนา </w:t>
      </w:r>
      <w:r>
        <w:rPr>
          <w:rFonts w:ascii="TH SarabunPSK" w:hAnsi="TH SarabunPSK" w:cs="TH SarabunPSK"/>
          <w:sz w:val="32"/>
          <w:szCs w:val="32"/>
        </w:rPr>
        <w:t xml:space="preserve">2019 (COVID-19)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ซึ่งส่งผลให้เกิดความเปลี่ยนแปลงของบริบททางสังคม วัฒนธรรม การมีปฏิสัมพันธ์ของมนุษย์ในหลากหลายมิติ ซึ่งย่อมส่งผลต่อมิติที่เกี่ยวข้องกับบทบาทและหน้าที่ของหน่วยงาน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ในกระทรวงยุติธรรมอย่างหลีกเลี่ยงมิได้ จึงควรมีการศึกษาเชิงอาชญาวิทยา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default" w:ascii="TH SarabunPSK" w:hAnsi="TH SarabunPSK" w:cs="TH SarabunPSK"/>
          <w:color w:val="auto"/>
          <w:sz w:val="32"/>
          <w:szCs w:val="32"/>
          <w:cs/>
          <w:lang w:val="th-TH" w:bidi="th-TH"/>
        </w:rPr>
        <w:t>เพื่อทบทวน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สิ่งที่เกิดขึ้น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ในสังคมต่อเหตุอาชญากรรม อันจะนำไปสู่การวางแผนรับมือทั้งอาชญากรรมในรูปแบบใหม่ และรองรับการปฏิบัติงาน ตลอดจนการวางแผนงานด้านกระบวนการยุติธรรมให้สอดคล้องกับสภาพสังคมที่เปลี่ยนแปลงไปได้อย่างเหมาะสมและมีประสิทธิภาพ</w:t>
      </w:r>
    </w:p>
    <w:p>
      <w:pPr>
        <w:pStyle w:val="2"/>
        <w:jc w:val="left"/>
        <w:rPr>
          <w:lang w:val="th-TH"/>
        </w:rPr>
      </w:pPr>
      <w:bookmarkStart w:id="1476" w:name="_Toc113462889"/>
      <w:bookmarkStart w:id="1477" w:name="_Toc113462283"/>
      <w:bookmarkStart w:id="1478" w:name="_Toc113463504"/>
      <w:bookmarkStart w:id="1479" w:name="_Toc113467676"/>
      <w:r>
        <w:rPr>
          <w:rFonts w:hint="cs"/>
          <w:cs/>
        </w:rPr>
        <w:t xml:space="preserve">5.7 </w:t>
      </w:r>
      <w:r>
        <w:rPr>
          <w:rFonts w:hint="cs"/>
          <w:cs/>
          <w:lang w:val="th-TH" w:bidi="th-TH"/>
        </w:rPr>
        <w:t>ข้อเสนอแนะสำหรับการนำไปปฏิบัติ</w:t>
      </w:r>
      <w:bookmarkEnd w:id="1476"/>
      <w:bookmarkEnd w:id="1477"/>
      <w:bookmarkEnd w:id="1478"/>
      <w:bookmarkEnd w:id="1479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สำหรับ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ภาพรวมบัญชีความอาญาปรากฏผู้ต้องหาที่ส่งตัวมา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ความผิดต่อตำแหน่งหน้าที่ราชการ มาตรา </w:t>
      </w:r>
      <w:r>
        <w:rPr>
          <w:rFonts w:hint="cs" w:ascii="TH SarabunPSK" w:hAnsi="TH SarabunPSK" w:eastAsia="Calibri" w:cs="TH SarabunPSK"/>
          <w:sz w:val="32"/>
          <w:szCs w:val="32"/>
        </w:rPr>
        <w:t>147-166</w:t>
      </w:r>
      <w:r>
        <w:rPr>
          <w:rFonts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มีจำนวนคดีรวมทั้งหมด </w:t>
      </w:r>
      <w:r>
        <w:rPr>
          <w:rFonts w:ascii="TH SarabunPSK" w:hAnsi="TH SarabunPSK" w:eastAsia="Calibri" w:cs="TH SarabunPSK"/>
          <w:sz w:val="32"/>
          <w:szCs w:val="32"/>
        </w:rPr>
        <w:t>(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ค้างมาและรับใหม่</w:t>
      </w:r>
      <w:r>
        <w:rPr>
          <w:rFonts w:ascii="TH SarabunPSK" w:hAnsi="TH SarabunPSK" w:eastAsia="Calibri" w:cs="TH SarabunPSK"/>
          <w:sz w:val="32"/>
          <w:szCs w:val="32"/>
        </w:rPr>
        <w:t>)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2,477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มีจำนวนคดีที่เสร็จไป </w:t>
      </w:r>
      <w:r>
        <w:rPr>
          <w:rFonts w:ascii="TH SarabunPSK" w:hAnsi="TH SarabunPSK" w:eastAsia="Calibri" w:cs="TH SarabunPSK"/>
          <w:sz w:val="32"/>
          <w:szCs w:val="32"/>
        </w:rPr>
        <w:t xml:space="preserve">1,141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eastAsia="Calibri" w:cs="TH SarabunPSK"/>
          <w:sz w:val="32"/>
          <w:szCs w:val="32"/>
        </w:rPr>
        <w:t xml:space="preserve">46.06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และมีคดีที่ค้างไปจำนวน </w:t>
      </w:r>
      <w:r>
        <w:rPr>
          <w:rFonts w:ascii="TH SarabunPSK" w:hAnsi="TH SarabunPSK" w:eastAsia="Calibri" w:cs="TH SarabunPSK"/>
          <w:sz w:val="32"/>
          <w:szCs w:val="32"/>
        </w:rPr>
        <w:t xml:space="preserve">1,336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eastAsia="Calibri" w:cs="TH SarabunPSK"/>
          <w:sz w:val="32"/>
          <w:szCs w:val="32"/>
        </w:rPr>
        <w:t xml:space="preserve">53.94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ถือว่าเป็นจำนวนและสัดส่วนสูงที่สุดของคดีที่ค้างไปในชั้นพนักงานอัยการ น่าจะเกิดจากสภาวะที่ผู้ต้องหาซึ่งมีตำแหน่งทางราชการนั้น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สู้คดีเป็นส่วนมาก เนื่องจากมีผลกระทบโดยตรงต่อตำแหน่งหน้าที่การทำงาน ประกอบกับการที่หน่วยงาน</w:t>
      </w:r>
      <w:r>
        <w:rPr>
          <w:rFonts w:ascii="TH SarabunPSK" w:hAnsi="TH SarabunPSK" w:eastAsia="Calibri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ของรัฐแต่ละแห่งล้วนมีกฎระเบียบภายในที่ซับซ้อนและแตกต่างกัน ส่งผลให้การดำเนินการสอบสวนของพนักงานอัยการในส่วนงานคดีปราบปรามการทุจริตนั้นต้องใช้เวลามาก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เพื่อดำเนินการอย่างละเอียดถี่ถ้วน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จึงเสนอให้เพิ่มทรัพยากรบุคคลไปยังส่วนงานที่เกี่ยวข้อง โดยเฉพาะการเพิ่มพนักงานอัยการที่มีความเชี่ยวชาญในกฎระเบียบของแต่ละกระทรวง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เชี่ยวชาญด้านข้อกฎหมายที่สำคัญที่พบจำนวนคดีประเภทนี้มาก หรือใช้วิธีสนับสนุนการดำเนินงานโดยการเกลี่ยทรัพยากรบุคคล และทำการอบรมเพื่อเพิ่มทักษะกฎหมายเฉพาะทาง</w:t>
      </w:r>
      <w:r>
        <w:rPr>
          <w:rFonts w:ascii="TH SarabunPSK" w:hAnsi="TH SarabunPSK" w:eastAsia="Calibri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ที่เกี่ยวข้อง หรือทักษะด้านภาษาต่างประเทศ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พื่อให้กระบวนการดำเนินงานเป็นไปได้อย่างมีประสิทธิภาพและดำเนินการส่งฟ้องได้อย่างรวดเร็วมากขึ้น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r>
        <w:rPr>
          <w:cs/>
        </w:rPr>
        <w:br w:type="page"/>
      </w:r>
    </w:p>
    <w:p/>
    <w:p/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  <w:r>
        <w:rPr>
          <w:lang w:val="th-TH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-971550</wp:posOffset>
            </wp:positionH>
            <wp:positionV relativeFrom="paragraph">
              <wp:posOffset>-9394825</wp:posOffset>
            </wp:positionV>
            <wp:extent cx="7633335" cy="10880725"/>
            <wp:effectExtent l="0" t="0" r="5715" b="15875"/>
            <wp:wrapNone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33335" cy="1088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thaiDistribute"/>
        <w:rPr>
          <w:cs/>
        </w:rPr>
      </w:pPr>
    </w:p>
    <w:p>
      <w:pPr>
        <w:jc w:val="thaiDistribute"/>
        <w:rPr>
          <w:cs/>
        </w:rPr>
      </w:pPr>
      <w:r>
        <w:rPr>
          <w:lang w:val="th-TH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-918210</wp:posOffset>
            </wp:positionH>
            <wp:positionV relativeFrom="paragraph">
              <wp:posOffset>-927735</wp:posOffset>
            </wp:positionV>
            <wp:extent cx="7574280" cy="10713720"/>
            <wp:effectExtent l="0" t="0" r="7620" b="11430"/>
            <wp:wrapNone/>
            <wp:docPr id="31" name="Picture 31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background patter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13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1440" w:right="1440" w:bottom="1440" w:left="1440" w:header="708" w:footer="708" w:gutter="0"/>
      <w:pgNumType w:fmt="decimal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TH Sarabun PSK">
    <w:panose1 w:val="020B0500040200020003"/>
    <w:charset w:val="00"/>
    <w:family w:val="auto"/>
    <w:pitch w:val="default"/>
    <w:sig w:usb0="A100006F" w:usb1="5000205A" w:usb2="00000000" w:usb3="00000000" w:csb0="60010183" w:csb1="8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ordia New">
    <w:panose1 w:val="020B0304020202020204"/>
    <w:charset w:val="00"/>
    <w:family w:val="swiss"/>
    <w:pitch w:val="default"/>
    <w:sig w:usb0="81000003" w:usb1="00000000" w:usb2="00000000" w:usb3="00000000" w:csb0="00010001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H SarabunPSK">
    <w:panose1 w:val="020B0500040200020003"/>
    <w:charset w:val="DE"/>
    <w:family w:val="swiss"/>
    <w:pitch w:val="default"/>
    <w:sig w:usb0="A100006F" w:usb1="5000205A" w:usb2="00000000" w:usb3="00000000" w:csb0="60010183" w:csb1="80000000"/>
  </w:font>
  <w:font w:name="Angsana New">
    <w:panose1 w:val="02020603050405020304"/>
    <w:charset w:val="DE"/>
    <w:family w:val="roman"/>
    <w:pitch w:val="default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H Sarabun New">
    <w:panose1 w:val="020B0500040200020003"/>
    <w:charset w:val="DE"/>
    <w:family w:val="swiss"/>
    <w:pitch w:val="default"/>
    <w:sig w:usb0="A100006F" w:usb1="5000205A" w:usb2="00000000" w:usb3="00000000" w:csb0="60010183" w:csb1="8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rabun">
    <w:altName w:val="TH Sarabun New"/>
    <w:panose1 w:val="00000500000000000000"/>
    <w:charset w:val="DE"/>
    <w:family w:val="auto"/>
    <w:pitch w:val="default"/>
    <w:sig w:usb0="00000000" w:usb1="00000000" w:usb2="00000000" w:usb3="00000000" w:csb0="00010193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AngsanaUPC">
    <w:panose1 w:val="02020603050405020304"/>
    <w:charset w:val="DE"/>
    <w:family w:val="roman"/>
    <w:pitch w:val="default"/>
    <w:sig w:usb0="81000003" w:usb1="00000000" w:usb2="00000000" w:usb3="00000000" w:csb0="00010001" w:csb1="00000000"/>
  </w:font>
  <w:font w:name="Browallia New">
    <w:panose1 w:val="020B0604020202020204"/>
    <w:charset w:val="DE"/>
    <w:family w:val="swiss"/>
    <w:pitch w:val="default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default"/>
    <w:sig w:usb0="A100006F" w:usb1="5000205A" w:usb2="00000000" w:usb3="00000000" w:csb0="60010183" w:csb1="8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TH SarabunPSK">
    <w:panose1 w:val="020B0500040200020003"/>
    <w:charset w:val="00"/>
    <w:family w:val="auto"/>
    <w:pitch w:val="default"/>
    <w:sig w:usb0="A100006F" w:usb1="5000205A" w:usb2="00000000" w:usb3="00000000" w:csb0="60010183" w:csb1="8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cs/>
      </w:rPr>
      <w:id w:val="1196120000"/>
    </w:sdtPr>
    <w:sdtEndPr>
      <w:rPr>
        <w:rStyle w:val="18"/>
        <w:cs/>
      </w:rPr>
    </w:sdtEndPr>
    <w:sdtContent>
      <w:p>
        <w:pPr>
          <w:pStyle w:val="13"/>
          <w:framePr w:wrap="auto" w:vAnchor="text" w:hAnchor="margin" w:xAlign="right" w:y="1"/>
          <w:rPr>
            <w:rStyle w:val="18"/>
          </w:rPr>
        </w:pPr>
        <w:r>
          <w:rPr>
            <w:rStyle w:val="18"/>
            <w:cs/>
          </w:rPr>
          <w:fldChar w:fldCharType="begin"/>
        </w:r>
        <w:r>
          <w:rPr>
            <w:rStyle w:val="18"/>
          </w:rPr>
          <w:instrText xml:space="preserve"> PAGE </w:instrText>
        </w:r>
        <w:r>
          <w:rPr>
            <w:rStyle w:val="18"/>
            <w:cs/>
          </w:rPr>
          <w:fldChar w:fldCharType="end"/>
        </w:r>
      </w:p>
    </w:sdtContent>
  </w:sdt>
  <w:p>
    <w:pPr>
      <w:pStyle w:val="1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28">
    <w:p>
      <w:r>
        <w:separator/>
      </w:r>
    </w:p>
  </w:footnote>
  <w:footnote w:type="continuationSeparator" w:id="29">
    <w:p>
      <w:r>
        <w:continuationSeparator/>
      </w:r>
    </w:p>
  </w:footnote>
  <w:footnote w:id="0">
    <w:p>
      <w:pPr>
        <w:pStyle w:val="15"/>
        <w:spacing w:before="100" w:after="100"/>
        <w:contextualSpacing/>
        <w:rPr>
          <w:rFonts w:ascii="TH SarabunPSK" w:hAnsi="TH SarabunPSK" w:cs="TH SarabunPSK"/>
          <w:sz w:val="28"/>
          <w:szCs w:val="28"/>
          <w:cs/>
        </w:rPr>
      </w:pPr>
      <w:r>
        <w:rPr>
          <w:rStyle w:val="14"/>
          <w:rFonts w:ascii="TH SarabunPSK" w:hAnsi="TH SarabunPSK" w:cs="TH SarabunPSK"/>
          <w:sz w:val="28"/>
          <w:szCs w:val="28"/>
        </w:rPr>
        <w:footnoteRef/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/>
          <w:sz w:val="28"/>
          <w:szCs w:val="28"/>
          <w:cs/>
          <w:lang w:val="th-TH" w:bidi="th-TH"/>
        </w:rPr>
        <w:t xml:space="preserve">คำนวณโดยการนำจำนวนผู้ต้องหาที่ถูกจับกุมมาหารด้วยจำนวนคดีที่จับกุมผู้ต้องหา และคูณด้วย </w:t>
      </w:r>
      <w:r>
        <w:rPr>
          <w:rFonts w:ascii="TH SarabunPSK" w:hAnsi="TH SarabunPSK" w:cs="TH SarabunPSK"/>
          <w:sz w:val="28"/>
          <w:szCs w:val="28"/>
        </w:rPr>
        <w:t>100</w:t>
      </w:r>
    </w:p>
  </w:footnote>
  <w:footnote w:id="1">
    <w:p>
      <w:pPr>
        <w:pStyle w:val="15"/>
        <w:spacing w:before="100" w:after="100"/>
        <w:contextualSpacing/>
        <w:rPr>
          <w:rFonts w:ascii="TH SarabunPSK" w:hAnsi="TH SarabunPSK" w:cs="TH SarabunPSK"/>
          <w:sz w:val="28"/>
          <w:szCs w:val="28"/>
          <w:cs/>
        </w:rPr>
      </w:pPr>
      <w:r>
        <w:rPr>
          <w:rStyle w:val="14"/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ootnoteRef/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ข้อมูลจำนวนประชากรจากการทะเบียนของประเทศไทย พ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ที่นำมาใช้เป็นฐานในการคำนวณครั้งนี้ เป็นการนำข้อมูลจำนวนประชากร ณ วันที่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31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ธันวาคม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31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ธันวาคม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มาบวกกันแล้วหารด้วย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ซึ่งได้จำนวนเท่ากับ </w:t>
      </w:r>
      <w:r>
        <w:rPr>
          <w:rFonts w:ascii="TH SarabunPSK" w:hAnsi="TH SarabunPSK" w:eastAsia="Calibri" w:cs="TH SarabunPSK"/>
          <w:color w:val="000000" w:themeColor="text1"/>
          <w:spacing w:val="-6"/>
          <w:sz w:val="28"/>
          <w:szCs w:val="28"/>
          <w14:textFill>
            <w14:solidFill>
              <w14:schemeClr w14:val="tx1"/>
            </w14:solidFill>
          </w14:textFill>
        </w:rPr>
        <w:t xml:space="preserve">65,317,045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เข้าถึงจากเว็บไซต์ของ สำนักงานสถิติแห่งชาติ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14:textFill>
            <w14:solidFill>
              <w14:schemeClr w14:val="tx1"/>
            </w14:solidFill>
          </w14:textFill>
        </w:rPr>
        <w:t xml:space="preserve">http://statbbi.nso.go.th/staticreport/page/sector/th/05.aspx)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จากนั้นจึงนำมาคำนวณโดยการนำจำนวนผู้ต้องหาที่ถูกจับกุมมาหารด้วยจำนวนประชากร พ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eastAsia="Calibri" w:cs="TH SarabunPSK"/>
          <w:color w:val="000000" w:themeColor="text1"/>
          <w:spacing w:val="-6"/>
          <w:sz w:val="28"/>
          <w:szCs w:val="28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และนำไปคูณด้วย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14:textFill>
            <w14:solidFill>
              <w14:schemeClr w14:val="tx1"/>
            </w14:solidFill>
          </w14:textFill>
        </w:rPr>
        <w:t>100,000</w:t>
      </w:r>
    </w:p>
  </w:footnote>
  <w:footnote w:id="2">
    <w:p>
      <w:pPr>
        <w:pStyle w:val="15"/>
        <w:rPr>
          <w:rFonts w:ascii="TH SarabunPSK" w:hAnsi="TH SarabunPSK" w:cs="TH SarabunPSK"/>
          <w:sz w:val="28"/>
          <w:szCs w:val="28"/>
          <w:cs/>
        </w:rPr>
      </w:pPr>
      <w:r>
        <w:rPr>
          <w:rStyle w:val="14"/>
          <w:rFonts w:hint="cs" w:ascii="TH SarabunPSK" w:hAnsi="TH SarabunPSK" w:cs="TH SarabunPSK"/>
        </w:rPr>
        <w:footnoteRef/>
      </w:r>
      <w:r>
        <w:rPr>
          <w:rFonts w:hint="cs" w:ascii="TH SarabunPSK" w:hAnsi="TH SarabunPSK" w:cs="TH SarabunPSK"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คำนวณโดยการนำจำนวนคดีรับแจ้งความมาหารด้วยจำนวนประชากรกลางปี พ</w:t>
      </w:r>
      <w:r>
        <w:rPr>
          <w:rFonts w:hint="cs" w:ascii="TH SarabunPSK" w:hAnsi="TH SarabunPSK" w:cs="TH SarabunPSK"/>
          <w:sz w:val="28"/>
          <w:szCs w:val="28"/>
          <w:cs/>
        </w:rPr>
        <w:t>.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ศ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. </w:t>
      </w:r>
      <w:r>
        <w:rPr>
          <w:rFonts w:hint="cs" w:ascii="TH SarabunPSK" w:hAnsi="TH SarabunPSK" w:cs="TH SarabunPSK"/>
          <w:sz w:val="28"/>
          <w:szCs w:val="28"/>
        </w:rPr>
        <w:t>256</w:t>
      </w:r>
      <w:r>
        <w:rPr>
          <w:rFonts w:ascii="TH SarabunPSK" w:hAnsi="TH SarabunPSK" w:cs="TH SarabunPSK"/>
          <w:sz w:val="28"/>
          <w:szCs w:val="28"/>
        </w:rPr>
        <w:t>4</w:t>
      </w:r>
      <w:r>
        <w:rPr>
          <w:rFonts w:hint="cs" w:ascii="TH SarabunPSK" w:hAnsi="TH SarabunPSK" w:cs="TH SarabunPSK"/>
          <w:sz w:val="28"/>
          <w:szCs w:val="28"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 xml:space="preserve">และนำไปคูณด้วย </w:t>
      </w:r>
      <w:r>
        <w:rPr>
          <w:rFonts w:hint="cs" w:ascii="TH SarabunPSK" w:hAnsi="TH SarabunPSK" w:cs="TH SarabunPSK"/>
          <w:sz w:val="28"/>
          <w:szCs w:val="28"/>
        </w:rPr>
        <w:t>100,000</w:t>
      </w:r>
    </w:p>
  </w:footnote>
  <w:footnote w:id="3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1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ประกอบไปด้วยสถานีตำรวจนครบาล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9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แห่ง ได้แก่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ชนะสงคราม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บางโพ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ห้วยขวาง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พญาไท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มักกะสัน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ดินแดง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นางเลิ้ง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ดุสิต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สามเสน</w:t>
      </w:r>
    </w:p>
  </w:footnote>
  <w:footnote w:id="4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2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ประกอบไปด้วยสถานีตำรวจนครบาล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11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แห่ง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ได้แก่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เตาปูน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คันนายาว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บางซื่อ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ดอนเมือง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โคกคราม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ประชาชื่น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บางเขน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สายไหม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พหลโยธิน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ทุ่งสองห้อง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สุทธิสาร</w:t>
      </w:r>
    </w:p>
  </w:footnote>
  <w:footnote w:id="5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3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ประกอบไปด้วยสถานีตำรวจนครบาล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11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แห่ง ได้แก่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จรเข้น้อย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ฉลองกรุง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นิมิตใหม่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ประชาสำราญ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มีนบุรี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ร่มเกล้า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ลาดกระบัง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ลำผักชี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ลำหิน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สุวินทวงศ์ 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หนองจอก</w:t>
      </w:r>
      <w:r>
        <w:rPr>
          <w:rFonts w:ascii="TH SarabunPSK" w:hAnsi="TH SarabunPSK" w:cs="TH SarabunPSK"/>
          <w:sz w:val="26"/>
          <w:szCs w:val="26"/>
        </w:rPr>
        <w:t xml:space="preserve">  </w:t>
      </w:r>
    </w:p>
  </w:footnote>
  <w:footnote w:id="6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4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ประกอบไปด้วยสถานีตำรวจนครบาล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8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แห่ง ได้แก่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หัวหมาก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โชคชัย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บางชัน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บึงกุ่ม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ประเวศ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ลาดพร้าว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วังทองหลาง 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อุดมสุข</w:t>
      </w:r>
    </w:p>
  </w:footnote>
  <w:footnote w:id="7">
    <w:p>
      <w:pPr>
        <w:jc w:val="thaiDistribute"/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สถานีตำรวจนครบาล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แห่ง ได้แก่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วัดพระยาไกร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บางโพงพาง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ทุ่งมหาเมฆ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ลุมพินี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ทองหล่อ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คลองตัน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พระโขนง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บางนา 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ท่าเรือ</w:t>
      </w:r>
    </w:p>
  </w:footnote>
  <w:footnote w:id="8">
    <w:p>
      <w:pPr>
        <w:jc w:val="thaiDistribute"/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สถานีตำรวจนครบาล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ได้แก่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พระราชวัง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จักรวรรดิ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สำราญราษฎร์ สน</w:t>
      </w:r>
      <w:r>
        <w:rPr>
          <w:rFonts w:hint="cs"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พลับพลาไชย</w:t>
      </w:r>
      <w:r>
        <w:rPr>
          <w:rFonts w:ascii="TH SarabunPSK" w:hAnsi="TH SarabunPSK" w:cs="TH SarabunPSK"/>
          <w:sz w:val="26"/>
          <w:szCs w:val="26"/>
        </w:rPr>
        <w:t xml:space="preserve"> 1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พลับพลาไชย</w:t>
      </w:r>
      <w:r>
        <w:rPr>
          <w:rFonts w:ascii="TH SarabunPSK" w:hAnsi="TH SarabunPSK" w:cs="TH SarabunPSK"/>
          <w:sz w:val="26"/>
          <w:szCs w:val="26"/>
        </w:rPr>
        <w:t xml:space="preserve"> 2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ปทุมวัน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บางรัก และ สน</w:t>
      </w:r>
      <w:r>
        <w:rPr>
          <w:rFonts w:hint="cs"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ยานว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า</w:t>
      </w:r>
    </w:p>
  </w:footnote>
  <w:footnote w:id="9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สถานีตำรวจนครบาล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11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ได้แก่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บางพลัด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บางยี่ขัน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ตลิ่งชัน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บางขุนนนท์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บางกอกน้อย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บางกอกใหญ่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บางเสาธง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ท่าพระ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ธรรมศาลา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ศาลาแดง 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บวรมงคล</w:t>
      </w:r>
    </w:p>
  </w:footnote>
  <w:footnote w:id="10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11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ได้แก่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บางยี่เรือ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ตลาดภู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บุปผาราม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บุคคโล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สำเหร่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สมเด็จเจ้าพระยา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ราษฎร์บูรณะ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บางมด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ทุ่งครุ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ปากคลองสาน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บางคอแหลม</w:t>
      </w:r>
    </w:p>
  </w:footnote>
  <w:footnote w:id="11">
    <w:p>
      <w:pPr>
        <w:jc w:val="thaiDistribute"/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10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ได้แก่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ท่าข้าม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แสมดำ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เทียนทะเล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บางขุนเทียน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ภาษีเจริญ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หลักสอง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,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เพชรเกษม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หนองแขม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หนองค้างพลู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บางบอน</w:t>
      </w:r>
    </w:p>
  </w:footnote>
  <w:footnote w:id="12">
    <w:p>
      <w:pPr>
        <w:pStyle w:val="15"/>
        <w:spacing w:before="100" w:after="100"/>
        <w:contextualSpacing/>
        <w:rPr>
          <w:rFonts w:ascii="TH SarabunPSK" w:hAnsi="TH SarabunPSK" w:cs="TH SarabunPSK"/>
          <w:cs/>
        </w:rPr>
      </w:pPr>
      <w:r>
        <w:rPr>
          <w:rStyle w:val="14"/>
          <w:rFonts w:ascii="TH SarabunPSK" w:hAnsi="TH SarabunPSK" w:cs="TH SarabunPSK"/>
        </w:rPr>
        <w:footnoteRef/>
      </w:r>
      <w:r>
        <w:rPr>
          <w:rFonts w:ascii="TH SarabunPSK" w:hAnsi="TH SarabunPSK" w:cs="TH SarabunPSK"/>
        </w:rPr>
        <w:t xml:space="preserve"> </w:t>
      </w:r>
      <w:r>
        <w:rPr>
          <w:rFonts w:hint="cs" w:ascii="TH SarabunPSK" w:hAnsi="TH SarabunPSK" w:cs="TH SarabunPSK"/>
          <w:cs/>
        </w:rPr>
        <w:t xml:space="preserve">GLM </w:t>
      </w:r>
      <w:r>
        <w:rPr>
          <w:rFonts w:ascii="TH SarabunPSK" w:hAnsi="TH SarabunPSK" w:cs="TH SarabunPSK"/>
          <w:cs/>
        </w:rPr>
        <w:t>(Good Life Model)</w:t>
      </w:r>
      <w:r>
        <w:rPr>
          <w:rFonts w:hint="cs" w:ascii="TH SarabunPSK" w:hAnsi="TH SarabunPSK" w:cs="TH SarabunPSK"/>
          <w:cs/>
        </w:rPr>
        <w:t xml:space="preserve"> </w:t>
      </w:r>
      <w:r>
        <w:rPr>
          <w:rFonts w:hint="cs" w:ascii="TH SarabunPSK" w:hAnsi="TH SarabunPSK" w:cs="TH SarabunPSK"/>
          <w:cs/>
          <w:lang w:val="th-TH" w:bidi="th-TH"/>
        </w:rPr>
        <w:t>หมายถึง</w:t>
      </w:r>
      <w:r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  <w:cs/>
          <w:lang w:val="th-TH" w:bidi="th-TH"/>
        </w:rPr>
        <w:t>การสร้างสภาพแวดล้อมที่ดี่นำไปสู่การเปลี่ยนแปลงที่ด</w:t>
      </w:r>
      <w:r>
        <w:rPr>
          <w:rFonts w:hint="cs" w:ascii="TH SarabunPSK" w:hAnsi="TH SarabunPSK" w:cs="TH SarabunPSK"/>
          <w:cs/>
          <w:lang w:val="th-TH" w:bidi="th-TH"/>
        </w:rPr>
        <w:t>ี</w:t>
      </w:r>
    </w:p>
  </w:footnote>
  <w:footnote w:id="13">
    <w:p>
      <w:pPr>
        <w:pStyle w:val="15"/>
        <w:spacing w:before="100" w:after="100"/>
        <w:contextualSpacing/>
        <w:rPr>
          <w:cs/>
        </w:rPr>
      </w:pPr>
      <w:r>
        <w:rPr>
          <w:rStyle w:val="14"/>
          <w:rFonts w:ascii="TH SarabunPSK" w:hAnsi="TH SarabunPSK" w:cs="TH SarabunPSK"/>
        </w:rPr>
        <w:footnoteRef/>
      </w:r>
      <w:r>
        <w:rPr>
          <w:rFonts w:ascii="TH SarabunPSK" w:hAnsi="TH SarabunPSK" w:cs="TH SarabunPSK"/>
        </w:rPr>
        <w:t xml:space="preserve"> </w:t>
      </w:r>
      <w:r>
        <w:rPr>
          <w:rFonts w:hint="cs" w:ascii="TH SarabunPSK" w:hAnsi="TH SarabunPSK" w:cs="TH SarabunPSK"/>
          <w:cs/>
        </w:rPr>
        <w:t>IRC</w:t>
      </w:r>
      <w:r>
        <w:rPr>
          <w:rFonts w:ascii="TH SarabunPSK" w:hAnsi="TH SarabunPSK" w:cs="TH SarabunPSK"/>
          <w:cs/>
        </w:rPr>
        <w:t xml:space="preserve"> (Individual Routing Counselor)</w:t>
      </w:r>
      <w:r>
        <w:rPr>
          <w:rFonts w:hint="cs" w:ascii="TH SarabunPSK" w:hAnsi="TH SarabunPSK" w:cs="TH SarabunPSK"/>
          <w:cs/>
        </w:rPr>
        <w:t xml:space="preserve"> </w:t>
      </w:r>
      <w:r>
        <w:rPr>
          <w:rFonts w:hint="cs" w:ascii="TH SarabunPSK" w:hAnsi="TH SarabunPSK" w:cs="TH SarabunPSK"/>
          <w:cs/>
          <w:lang w:val="th-TH" w:bidi="th-TH"/>
        </w:rPr>
        <w:t xml:space="preserve">หมายถึง </w:t>
      </w:r>
      <w:r>
        <w:rPr>
          <w:rFonts w:ascii="TH SarabunPSK" w:hAnsi="TH SarabunPSK" w:cs="TH SarabunPSK"/>
          <w:cs/>
          <w:lang w:val="th-TH" w:bidi="th-TH"/>
        </w:rPr>
        <w:t xml:space="preserve">โครงการให้คำปรึกษารายบุคคล 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right="360"/>
    </w:pPr>
    <w:r>
      <w:rPr>
        <w:sz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3" name="Text Box 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Style w:val="18"/>
                              <w:cs/>
                            </w:rPr>
                            <w:id w:val="1362713844"/>
                          </w:sdtPr>
                          <w:sdtEndPr>
                            <w:rPr>
                              <w:rStyle w:val="18"/>
                              <w:cs/>
                            </w:rPr>
                          </w:sdtEndPr>
                          <w:sdtContent>
                            <w:p>
                              <w:pPr>
                                <w:pStyle w:val="16"/>
                                <w:rPr>
                                  <w:rStyle w:val="18"/>
                                </w:rPr>
                              </w:pPr>
                              <w:r>
                                <w:rPr>
                                  <w:rStyle w:val="18"/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fldChar w:fldCharType="begin"/>
                              </w:r>
                              <w:r>
                                <w:rPr>
                                  <w:rStyle w:val="18"/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  <w:instrText xml:space="preserve"> PAGE </w:instrText>
                              </w:r>
                              <w:r>
                                <w:rPr>
                                  <w:rStyle w:val="18"/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Style w:val="18"/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  <w:lang w:val="th-TH" w:bidi="th-TH"/>
                                </w:rPr>
                                <w:t>ข</w:t>
                              </w:r>
                              <w:r>
                                <w:rPr>
                                  <w:rStyle w:val="18"/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fldChar w:fldCharType="end"/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1tsIzNAgAAJQYAAA4AAABkcnMvZTJvRG9jLnhtbK1U32/bIBB+n7T/&#10;AfHu2k7c1InqTGlcT5OitVI77ZlgHKNhQEB+dNP+9x04TtpumipteXAO7vi477vjrj8cOoF2zFiu&#10;ZIHTiwQjJqmqudwU+MtjFeUYWUdkTYSSrMBPzOIP8/fvrvd6xkaqVaJmBgGItLO9LnDrnJ7FsaUt&#10;64i9UJpJcDbKdMTB0mzi2pA9oHciHiXJJN4rU2ujKLMWdsveiY+I5i2Aqmk4ZaWi245J16MaJogD&#10;Srbl2uJ5yLZpGHV3TWOZQ6LAwNSFL1wC9tp/4/k1mW0M0S2nxxTIW1J4xakjXMKlJ6iSOIK2hv8G&#10;1XFqlFWNu6Cqi3siQRFgkSavtHloiWaBC0ht9Ul0+/9g6efdvUG8LvB4jJEkHVT8kR0culEHBFug&#10;z17bGYQ9aAh0B9iHrhn2LWx62ofGdP4fCCHwg7pPJ3U9GvWH8lGeJ+Ci4BsWgB+fj2tj3UemOuSN&#10;AhsoX1CV7FbW9aFDiL9NqooLEUooJNoXeDK+TMKBkwfAhfSxkAVgHK2+ND+myfQ2v82zKBtNbqMs&#10;KctoUS2zaFKlV5fluFwuy/Snx0uzWcvrmkl/39Amafa2MhxbpS/wqVGsErz2cD4lazbrpTBoR6BN&#10;q/DzCkPyz8Lil2kEN7B6RSkdZcnNaBpVk/wqyqrsMppeJXmUpNOb6STJpllZvaS04pL9O6UX6j9L&#10;msx8wU7c1oLQb3+l5tM5UwMFhsLFvg/7fvOWO6wPIJE316p+gt40qn/dVtOKw6UrYt09MfCcoedg&#10;4Lk7+DRCQZ+oo4VRq8z3P+37eCgveDHaw3gosIRpiJH4JOH1AaAbDDMY68GQ226poJApDFJNgwkH&#10;jBOD2RjVfYUpuPB3gItICjcV2A3m0vUjCqYoZYtFCNpqwzdtfwBmhyZuJR809deEFtKLrYP3EJ7J&#10;WRWQ0i9gegRRj5POj6fn6xB1nu7z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BtbbCM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sdt>
                    <w:sdtPr>
                      <w:rPr>
                        <w:rStyle w:val="18"/>
                        <w:cs/>
                      </w:rPr>
                      <w:id w:val="1362713844"/>
                    </w:sdtPr>
                    <w:sdtEndPr>
                      <w:rPr>
                        <w:rStyle w:val="18"/>
                        <w:cs/>
                      </w:rPr>
                    </w:sdtEndPr>
                    <w:sdtContent>
                      <w:p>
                        <w:pPr>
                          <w:pStyle w:val="16"/>
                          <w:rPr>
                            <w:rStyle w:val="18"/>
                          </w:rPr>
                        </w:pPr>
                        <w:r>
                          <w:rPr>
                            <w:rStyle w:val="18"/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fldChar w:fldCharType="begin"/>
                        </w:r>
                        <w:r>
                          <w:rPr>
                            <w:rStyle w:val="18"/>
                            <w:rFonts w:ascii="TH SarabunPSK" w:hAnsi="TH SarabunPSK" w:cs="TH SarabunPSK"/>
                            <w:sz w:val="32"/>
                            <w:szCs w:val="32"/>
                          </w:rPr>
                          <w:instrText xml:space="preserve"> PAGE </w:instrText>
                        </w:r>
                        <w:r>
                          <w:rPr>
                            <w:rStyle w:val="18"/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fldChar w:fldCharType="separate"/>
                        </w:r>
                        <w:r>
                          <w:rPr>
                            <w:rStyle w:val="18"/>
                            <w:rFonts w:ascii="TH SarabunPSK" w:hAnsi="TH SarabunPSK" w:cs="TH SarabunPSK"/>
                            <w:sz w:val="32"/>
                            <w:szCs w:val="32"/>
                            <w:cs/>
                            <w:lang w:val="th-TH" w:bidi="th-TH"/>
                          </w:rPr>
                          <w:t>ข</w:t>
                        </w:r>
                        <w:r>
                          <w:rPr>
                            <w:rStyle w:val="18"/>
                            <w:rFonts w:ascii="TH SarabunPSK" w:hAnsi="TH SarabunPSK" w:cs="TH SarabunPSK"/>
                            <w:sz w:val="32"/>
                            <w:szCs w:val="32"/>
                            <w:cs/>
                          </w:rPr>
                          <w:fldChar w:fldCharType="end"/>
                        </w:r>
                      </w:p>
                    </w:sdtContent>
                  </w:sdt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cs/>
      </w:rPr>
      <w:id w:val="1321697969"/>
    </w:sdtPr>
    <w:sdtEndPr>
      <w:rPr>
        <w:rStyle w:val="18"/>
        <w:cs/>
      </w:rPr>
    </w:sdtEndPr>
    <w:sdtContent>
      <w:p>
        <w:pPr>
          <w:pStyle w:val="16"/>
          <w:framePr w:wrap="auto" w:vAnchor="text" w:hAnchor="margin" w:xAlign="right" w:y="1"/>
          <w:rPr>
            <w:rStyle w:val="18"/>
          </w:rPr>
        </w:pPr>
        <w:r>
          <w:rPr>
            <w:rStyle w:val="18"/>
            <w:cs/>
          </w:rPr>
          <w:fldChar w:fldCharType="begin"/>
        </w:r>
        <w:r>
          <w:rPr>
            <w:rStyle w:val="18"/>
          </w:rPr>
          <w:instrText xml:space="preserve"> PAGE </w:instrText>
        </w:r>
        <w:r>
          <w:rPr>
            <w:rStyle w:val="18"/>
            <w:cs/>
          </w:rPr>
          <w:fldChar w:fldCharType="separate"/>
        </w:r>
        <w:r>
          <w:rPr>
            <w:rStyle w:val="18"/>
          </w:rPr>
          <w:t>3</w:t>
        </w:r>
        <w:r>
          <w:rPr>
            <w:rStyle w:val="18"/>
            <w:cs/>
          </w:rPr>
          <w:fldChar w:fldCharType="end"/>
        </w:r>
      </w:p>
    </w:sdtContent>
  </w:sdt>
  <w:p>
    <w:pPr>
      <w:pStyle w:val="1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jc w:val="right"/>
      <w:rPr>
        <w:rFonts w:ascii="TH SarabunPSK" w:hAnsi="TH SarabunPSK" w:cs="TH SarabunPSK"/>
        <w:color w:val="FFFFFF" w:themeColor="background1"/>
        <w:sz w:val="22"/>
        <w:szCs w:val="28"/>
        <w14:textFill>
          <w14:solidFill>
            <w14:schemeClr w14:val="bg1"/>
          </w14:solidFill>
        </w14:textFill>
      </w:rPr>
    </w:pPr>
    <w:r>
      <w:rPr>
        <w:sz w:val="22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ก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ZE0yTNAgAAJQYAAA4AAABkcnMvZTJvRG9jLnhtbK1U32/bIBB+n7T/&#10;AfHu2s6c1InqVGlcT5OitVI77ZlgHKNhQEB+dNP+9x04TtpumipteXAO7vi477vjrq4PnUA7ZixX&#10;ssDpRYIRk1TVXG4K/OWxinKMrCOyJkJJVuAnZvH1/P27q72esZFqlaiZQQAi7WyvC9w6p2dxbGnL&#10;OmIvlGYSnI0yHXGwNJu4NmQP6J2IR0kyiffK1NooyqyF3bJ34iOieQugahpOWanotmPS9aiGCeKA&#10;km25tngesm0aRt1d01jmkCgwMHXhC5eAvfbfeH5FZhtDdMvpMQXylhReceoIl3DpCaokjqCt4b9B&#10;dZwaZVXjLqjq4p5IUARYpMkrbR5aolngAlJbfRLd/j9Y+nl3bxCvCzyeYCRJBxV/ZAeHbtQBwRbo&#10;s9d2BmEPGgLdAfaha4Z9C5ue9qExnf8HQgj8oO7TSV2PRv2hfJTnCbgo+IYF4Mfn49pY95GpDnmj&#10;wAbKF1Qlu5V1fegQ4m+TquJChBIKifYFnnwYJ+HAyQPgQvpYyAIwjlZfmh/TZHqb3+ZZlI0mt1GW&#10;lGW0qJZZNKnSy3H5oVwuy/Snx0uzWcvrmkl/39Amafa2MhxbpS/wqVGsErz2cD4lazbrpTBoR6BN&#10;q/DzCkPyz8Lil2kEN7B6RSkdZcnNaBpVk/wyyqpsHE0vkzxK0unNdJJk06ysXlJaccn+ndIL9Z8l&#10;TWa+YCdua0Hot79S8+mcqYECQ+Fi34d9v3nLHdYHkMiba1U/QW8a1b9uq2nF4dIVse6eGHjO0HMw&#10;8NwdfBqhoE/U0cKoVeb7n/Z9PJQXvBjtYTwUWMI0xEh8kvD6ANANhhmM9WDIbbdUUMgUBqmmwYQD&#10;xonBbIzqvsIUXPg7wEUkhZsK7AZz6foRBVOUssUiBG214Zu2PwCzQxO3kg+a+mtCC+nF1sF7CM/k&#10;rApI6RcwPYKox0nnx9PzdYg6T/f5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AmRNMkzQIA&#10;ACU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ก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rFonts w:hint="cs" w:ascii="TH SarabunPSK" w:hAnsi="TH SarabunPSK" w:cs="TH SarabunPSK"/>
        <w:color w:val="FFFFFF" w:themeColor="background1"/>
        <w:sz w:val="22"/>
        <w:szCs w:val="28"/>
        <w:cs/>
        <w:lang w:val="th-TH" w:bidi="th-TH"/>
        <w14:textFill>
          <w14:solidFill>
            <w14:schemeClr w14:val="bg1"/>
          </w14:solidFill>
        </w14:textFill>
      </w:rPr>
      <w:t>ก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right="360"/>
      <w:jc w:val="right"/>
      <w:rPr>
        <w:rFonts w:hint="cs" w:cstheme="minorBidi"/>
        <w:lang w:bidi="th-TH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60" name="Text Box 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6"/>
                            <w:rPr>
                              <w:rFonts w:hint="cs" w:cstheme="minorBidi"/>
                              <w:lang w:bidi="th-TH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BrS0jMAgAAJQ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CzwGSSTpoOKPbO/Qjdoj2AJ9&#10;dtpOIexBQ6Dbwz50zbBvYdPT3jem8/9ACIEfoJ6O6no06g/lozxPwEXBNywAPz4d18a6T0x1yBsF&#10;NlC+oCrZLq3rQ4cQf5tUFRcilFBItAMO5xdJOHD0ALiQPhayAIyD1Zfm5ySZ3Oa3eRZlo/FtlCVl&#10;Gc2rRRaNq/TyojwvF4syffZ4aTZteV0z6e8b2iTN3leGQ6v0BT42ilWC1x7Op2TNerUQBm0JtGkV&#10;fl5hSP5FWPw6jeAGVm8opaMsuRlNomqcX0ZZlV1Ek8skj5J0cjMZJ9kkK6vXlJZcsn+n9Er9F0mT&#10;qS/YkdtKEPr9r9R8OidqoMBQuNj3Yd9v3nL71R4k8uZK1U/Qm0b1r9tqWnG4dEmsuycGnjP0HAw8&#10;dwefRijoE3WwMGqV+fGnfR8P5QUvRjsYDwWWMA0xEp8lvD4AdINhBmM1GHLTLRQUMoVBqmkw4YBx&#10;YjAbo7pvMAXn/g5wEUnhpgK7wVy4fkTBFKVsPg9BG234uu0PwOzQxC3lg6b+mtBCer5x8B7CMzmp&#10;AlL6BUyPIOph0vnx9HIdok7TffY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s0lY7tAAAAAFAQAA&#10;DwAAAAAAAAABACAAAAAiAAAAZHJzL2Rvd25yZXYueG1sUEsBAhQAFAAAAAgAh07iQPBrS0jMAgAA&#10;JQYAAA4AAAAAAAAAAQAgAAAAHwEAAGRycy9lMm9Eb2MueG1sUEsFBgAAAAAGAAYAWQEAAF0GAAAA&#10;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6"/>
                      <w:rPr>
                        <w:rFonts w:hint="cs" w:cstheme="minorBidi"/>
                        <w:lang w:bidi="th-TH"/>
                      </w:rPr>
                    </w:pP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cs/>
      </w:rPr>
      <w:id w:val="-1507507141"/>
    </w:sdtPr>
    <w:sdtEndPr>
      <w:rPr>
        <w:rStyle w:val="18"/>
        <w:cs/>
      </w:rPr>
    </w:sdtEndPr>
    <w:sdtContent>
      <w:p>
        <w:pPr>
          <w:pStyle w:val="16"/>
          <w:framePr w:wrap="auto" w:vAnchor="text" w:hAnchor="margin" w:xAlign="right" w:y="1"/>
          <w:rPr>
            <w:rStyle w:val="18"/>
          </w:rPr>
        </w:pPr>
        <w:r>
          <w:rPr>
            <w:rStyle w:val="18"/>
            <w:cs/>
          </w:rPr>
          <w:fldChar w:fldCharType="begin"/>
        </w:r>
        <w:r>
          <w:rPr>
            <w:rStyle w:val="18"/>
          </w:rPr>
          <w:instrText xml:space="preserve"> PAGE </w:instrText>
        </w:r>
        <w:r>
          <w:rPr>
            <w:rStyle w:val="18"/>
            <w:cs/>
          </w:rPr>
          <w:fldChar w:fldCharType="separate"/>
        </w:r>
        <w:r>
          <w:rPr>
            <w:rStyle w:val="18"/>
          </w:rPr>
          <w:t>38</w:t>
        </w:r>
        <w:r>
          <w:rPr>
            <w:rStyle w:val="18"/>
            <w:cs/>
          </w:rPr>
          <w:fldChar w:fldCharType="end"/>
        </w:r>
      </w:p>
    </w:sdtContent>
  </w:sdt>
  <w:p>
    <w:pPr>
      <w:pStyle w:val="16"/>
      <w:ind w:right="360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ind w:right="360"/>
      <w:jc w:val="right"/>
      <w:rPr>
        <w:rFonts w:hint="cs" w:cstheme="minorBidi"/>
        <w:lang w:bidi="th-TH"/>
      </w:rPr>
    </w:pPr>
    <w:r>
      <w:rPr>
        <w:sz w:val="24"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8" name="Text Box 1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540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OqfhDNAgAAJwYAAA4AAABkcnMvZTJvRG9jLnhtbK1U32/bIBB+n7T/&#10;AfHu2k7d1InqVGlcT5OitVI77ZlgHKNhQEB+dFP/9x04TtpumipteXAO7vi477vjrq73nUBbZixX&#10;ssDpWYIRk1TVXK4L/PWxinKMrCOyJkJJVuAnZvH17OOHq52espFqlaiZQQAi7XSnC9w6p6dxbGnL&#10;OmLPlGYSnI0yHXGwNOu4NmQH6J2IR0kyjnfK1NooyqyF3bJ34gOieQ+gahpOWanopmPS9aiGCeKA&#10;km25tngWsm0aRt1d01jmkCgwMHXhC5eAvfLfeHZFpmtDdMvpIQXynhTecOoIl3DpEaokjqCN4b9B&#10;dZwaZVXjzqjq4p5IUARYpMkbbR5aolngAlJbfRTd/j9Y+mV7bxCvoRNGUHhJOij5I9s7dKP2yO+B&#10;QjttpxD4oCHU7cEB0cO+hU1PfN+Yzv8DJQR+0PfpqK+Ho/5QPsrzBFwUfMMC8OPTcW2s+8RUh7xR&#10;YAMFDLqS7dK6PnQI8bdJVXEhQhGFRLsCj88vknDg6AFwIX0sZAEYB6svzs9JMrnNb/Msykbj2yhL&#10;yjKaV4ssGlfp5UV5Xi4WZfrs8dJs2vK6ZtLfNzRKmr2vEIdm6Ut8bBWrBK89nE/JmvVqIQzaEmjU&#10;Kvy8wpD8i7D4dRrBDazeUEpHWXIzmkTVOL+Msiq7iCaXSR4l6eRmMk6ySVZWryktuWT/TumV+i+S&#10;JlNfsCO3lSD0+1+p+XRO1ECBoXCx78O+37zl9qs9SOTNlaqfoDeN6t+31bTicOmSWHdPDDxo6DkY&#10;ee4OPo1Q0CfqYGHUKvPjT/s+HsoLXox2MCAKLGEeYiQ+S3h/AOgGwwzGajDkplsoKGQKo1TTYMIB&#10;48RgNkZ132AOzv0d4CKSwk0FdoO5cP2QgjlK2Xwegjba8HXbH4DpoYlbygdN/TWhhfR84+A9hGdy&#10;UgWk9AuYH0HUw6zzA+rlOkSd5vvsF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DYFAABbQ29udGVudF9UeXBlc10ueG1sUEsBAhQACgAAAAAAh07i&#10;QAAAAAAAAAAAAAAAAAYAAAAAAAAAAAAQAAAAGAQAAF9yZWxzL1BLAQIUABQAAAAIAIdO4kCKFGY8&#10;0QAAAJQBAAALAAAAAAAAAAEAIAAAADwEAABfcmVscy8ucmVsc1BLAQIUAAoAAAAAAIdO4kAAAAAA&#10;AAAAAAAAAAAEAAAAAAAAAAAAEAAAAAAAAABkcnMvUEsBAhQAFAAAAAgAh07iQLNJWO7QAAAABQEA&#10;AA8AAAAAAAAAAQAgAAAAIgAAAGRycy9kb3ducmV2LnhtbFBLAQIUABQAAAAIAIdO4kDzqn4QzQIA&#10;ACcGAAAOAAAAAAAAAAEAIAAAAB8BAABkcnMvZTJvRG9jLnhtbFBLBQYAAAAABgAGAFkBAABeBgAA&#10;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sz w:val="24"/>
      </w:rPr>
      <mc:AlternateContent>
        <mc:Choice Requires="wps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27" name="Text Box 1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6"/>
                            <w:rPr>
                              <w:rFonts w:hint="cs" w:cstheme="minorBidi"/>
                              <w:lang w:bidi="th-TH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438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I7s3qAjAgAAZAQAAA4AAABkcnMvZTJvRG9jLnhtbK1UTYvbMBC9F/of&#10;hO6Nk5RuQ4izpBtSCqG7kC09K7IcC/SFpMROf32fZDtbtj3soRd5pBm90Xsz49V9pxW5CB+kNSWd&#10;TaaUCMNtJc2ppD+edx8WlITITMWUNaKkVxHo/fr9u1XrlmJuG6sq4QlATFi2rqRNjG5ZFIE3QrMw&#10;sU4YOGvrNYvY+lNRedYCXatiPp3eFa31lfOWixBwuu2ddED0bwG0dS252Fp+1sLEHtULxSIohUa6&#10;QNf5tXUteHys6yAiUSUF05hXJIF9TGuxXrHlyTPXSD48gb3lCa84aSYNkt6gtiwycvbyLygtubfB&#10;1nHCrS56IlkRsJhNX2lzaJgTmQukDu4mevh/sPz75ckTWaET5p8pMUyj5M+ii+SL7Ug6g0KtC0sE&#10;HhxCYwcHosfzgMNEvKu9Tl9QIvBD3+tN3wTH06XFfLGYwsXhGzfAL16uOx/iV2E1SUZJPQqYdWWX&#10;fYh96BiSshm7k0rlIipD2pLeffw0zRduHoArgxyJRP/YZMXu2A3Mjra6gpi3fXMEx3cSyfcsxCfm&#10;0Q14MOYlPmKplUUSO1iUNNb/+td5ikeR4KWkRXeV1GCYKFHfDIoHwDgafjSOo2HO+sGiXWeYQ8ez&#10;iQs+qtGsvdU/MUSblAMuZjgylTSO5kPsOxxDyMVmk4POzstT019A6zkW9+bgeEqThAxuc44QM2uc&#10;BOpVGXRD8+UqDYOSuvvPfY56+Tmsfw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CzSVju0AAAAAUB&#10;AAAPAAAAAAAAAAEAIAAAACIAAABkcnMvZG93bnJldi54bWxQSwECFAAUAAAACACHTuJAjuzeoCMC&#10;AABkBAAADgAAAAAAAAABACAAAAAfAQAAZHJzL2Uyb0RvYy54bWxQSwUGAAAAAAYABgBZAQAAtAUA&#10;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6"/>
                      <w:rPr>
                        <w:rFonts w:hint="cs" w:cstheme="minorBidi"/>
                        <w:lang w:bidi="th-TH"/>
                      </w:rPr>
                    </w:pP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AAC3D1B"/>
    <w:multiLevelType w:val="singleLevel"/>
    <w:tmpl w:val="CAAC3D1B"/>
    <w:lvl w:ilvl="0" w:tentative="0">
      <w:start w:val="1"/>
      <w:numFmt w:val="decimal"/>
      <w:suff w:val="space"/>
      <w:lvlText w:val="%1."/>
      <w:lvlJc w:val="left"/>
      <w:pPr>
        <w:ind w:left="138" w:firstLine="0"/>
      </w:pPr>
    </w:lvl>
  </w:abstractNum>
  <w:abstractNum w:abstractNumId="1">
    <w:nsid w:val="00000001"/>
    <w:multiLevelType w:val="multilevel"/>
    <w:tmpl w:val="00000001"/>
    <w:lvl w:ilvl="0" w:tentative="0">
      <w:start w:val="1"/>
      <w:numFmt w:val="bullet"/>
      <w:lvlText w:val="•"/>
      <w:lvlJc w:val="left"/>
      <w:pPr>
        <w:ind w:left="720" w:hanging="360"/>
      </w:pPr>
    </w:lvl>
    <w:lvl w:ilvl="1" w:tentative="0">
      <w:start w:val="1"/>
      <w:numFmt w:val="bullet"/>
      <w:lvlText w:val="•"/>
      <w:lvlJc w:val="left"/>
      <w:pPr>
        <w:ind w:left="1440" w:hanging="360"/>
      </w:pPr>
    </w:lvl>
    <w:lvl w:ilvl="2" w:tentative="0">
      <w:start w:val="1"/>
      <w:numFmt w:val="bullet"/>
      <w:lvlText w:val="•"/>
      <w:lvlJc w:val="left"/>
      <w:pPr>
        <w:ind w:left="2160" w:hanging="360"/>
      </w:pPr>
    </w:lvl>
    <w:lvl w:ilvl="3" w:tentative="0">
      <w:start w:val="1"/>
      <w:numFmt w:val="bullet"/>
      <w:lvlText w:val="•"/>
      <w:lvlJc w:val="left"/>
      <w:pPr>
        <w:ind w:left="2880" w:hanging="360"/>
      </w:pPr>
    </w:lvl>
    <w:lvl w:ilvl="4" w:tentative="0">
      <w:start w:val="0"/>
      <w:numFmt w:val="decimal"/>
      <w:lvlText w:val=""/>
      <w:lvlJc w:val="left"/>
    </w:lvl>
    <w:lvl w:ilvl="5" w:tentative="0">
      <w:start w:val="0"/>
      <w:numFmt w:val="decimal"/>
      <w:lvlText w:val=""/>
      <w:lvlJc w:val="left"/>
    </w:lvl>
    <w:lvl w:ilvl="6" w:tentative="0">
      <w:start w:val="0"/>
      <w:numFmt w:val="decimal"/>
      <w:lvlText w:val=""/>
      <w:lvlJc w:val="left"/>
    </w:lvl>
    <w:lvl w:ilvl="7" w:tentative="0">
      <w:start w:val="0"/>
      <w:numFmt w:val="decimal"/>
      <w:lvlText w:val=""/>
      <w:lvlJc w:val="left"/>
    </w:lvl>
    <w:lvl w:ilvl="8" w:tentative="0">
      <w:start w:val="0"/>
      <w:numFmt w:val="decimal"/>
      <w:lvlText w:val=""/>
      <w:lvlJc w:val="left"/>
    </w:lvl>
  </w:abstractNum>
  <w:abstractNum w:abstractNumId="2">
    <w:nsid w:val="143CB709"/>
    <w:multiLevelType w:val="singleLevel"/>
    <w:tmpl w:val="143CB709"/>
    <w:lvl w:ilvl="0" w:tentative="0">
      <w:start w:val="2"/>
      <w:numFmt w:val="decimal"/>
      <w:suff w:val="space"/>
      <w:lvlText w:val="%1."/>
      <w:lvlJc w:val="left"/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28"/>
    <w:footnote w:id="29"/>
  </w:footnotePr>
  <w:compat>
    <w:applyBreakingRules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1A5"/>
    <w:rsid w:val="0000054A"/>
    <w:rsid w:val="00000B55"/>
    <w:rsid w:val="00001164"/>
    <w:rsid w:val="00001236"/>
    <w:rsid w:val="00001679"/>
    <w:rsid w:val="0000205A"/>
    <w:rsid w:val="0000222B"/>
    <w:rsid w:val="000027BA"/>
    <w:rsid w:val="000037AB"/>
    <w:rsid w:val="00003B76"/>
    <w:rsid w:val="0000448E"/>
    <w:rsid w:val="00004E31"/>
    <w:rsid w:val="00005393"/>
    <w:rsid w:val="00005CDE"/>
    <w:rsid w:val="000062D5"/>
    <w:rsid w:val="00006AFF"/>
    <w:rsid w:val="00006D2B"/>
    <w:rsid w:val="00006E87"/>
    <w:rsid w:val="000100EF"/>
    <w:rsid w:val="00010707"/>
    <w:rsid w:val="0001151A"/>
    <w:rsid w:val="00012B2A"/>
    <w:rsid w:val="00013699"/>
    <w:rsid w:val="00013C0A"/>
    <w:rsid w:val="00013C4E"/>
    <w:rsid w:val="00013DB7"/>
    <w:rsid w:val="00014C54"/>
    <w:rsid w:val="00015687"/>
    <w:rsid w:val="00015688"/>
    <w:rsid w:val="000159B3"/>
    <w:rsid w:val="00015B3E"/>
    <w:rsid w:val="00016767"/>
    <w:rsid w:val="00017131"/>
    <w:rsid w:val="00020722"/>
    <w:rsid w:val="000215D5"/>
    <w:rsid w:val="000221BC"/>
    <w:rsid w:val="00022992"/>
    <w:rsid w:val="0002349E"/>
    <w:rsid w:val="000239D5"/>
    <w:rsid w:val="000243AD"/>
    <w:rsid w:val="000245D6"/>
    <w:rsid w:val="00025290"/>
    <w:rsid w:val="0002537A"/>
    <w:rsid w:val="000253F6"/>
    <w:rsid w:val="00025713"/>
    <w:rsid w:val="00025C0D"/>
    <w:rsid w:val="00026E48"/>
    <w:rsid w:val="000278D9"/>
    <w:rsid w:val="00027B7D"/>
    <w:rsid w:val="0003039F"/>
    <w:rsid w:val="00031087"/>
    <w:rsid w:val="00031109"/>
    <w:rsid w:val="00031C47"/>
    <w:rsid w:val="00032382"/>
    <w:rsid w:val="000325C1"/>
    <w:rsid w:val="00032A98"/>
    <w:rsid w:val="00032AA1"/>
    <w:rsid w:val="00032D17"/>
    <w:rsid w:val="000331B1"/>
    <w:rsid w:val="00033768"/>
    <w:rsid w:val="00033D26"/>
    <w:rsid w:val="0003436B"/>
    <w:rsid w:val="0003457F"/>
    <w:rsid w:val="00035D5B"/>
    <w:rsid w:val="00035FD1"/>
    <w:rsid w:val="00036492"/>
    <w:rsid w:val="000368C3"/>
    <w:rsid w:val="00037241"/>
    <w:rsid w:val="0003776A"/>
    <w:rsid w:val="000377D3"/>
    <w:rsid w:val="00037811"/>
    <w:rsid w:val="000379E3"/>
    <w:rsid w:val="00037E3D"/>
    <w:rsid w:val="00037FF1"/>
    <w:rsid w:val="00041114"/>
    <w:rsid w:val="000412D0"/>
    <w:rsid w:val="00041B76"/>
    <w:rsid w:val="00041CF4"/>
    <w:rsid w:val="00041CFD"/>
    <w:rsid w:val="00041DBC"/>
    <w:rsid w:val="00042566"/>
    <w:rsid w:val="00042AAC"/>
    <w:rsid w:val="00042ECA"/>
    <w:rsid w:val="00043A70"/>
    <w:rsid w:val="00043CBC"/>
    <w:rsid w:val="00043FFE"/>
    <w:rsid w:val="00044A37"/>
    <w:rsid w:val="000451C0"/>
    <w:rsid w:val="000454C1"/>
    <w:rsid w:val="00046672"/>
    <w:rsid w:val="00047C0F"/>
    <w:rsid w:val="00047FDB"/>
    <w:rsid w:val="00050019"/>
    <w:rsid w:val="0005106D"/>
    <w:rsid w:val="000510C1"/>
    <w:rsid w:val="00051407"/>
    <w:rsid w:val="00051419"/>
    <w:rsid w:val="00052D6E"/>
    <w:rsid w:val="0005300A"/>
    <w:rsid w:val="000536B1"/>
    <w:rsid w:val="000541B4"/>
    <w:rsid w:val="0005426E"/>
    <w:rsid w:val="000542AC"/>
    <w:rsid w:val="00054C55"/>
    <w:rsid w:val="00055771"/>
    <w:rsid w:val="00055FBF"/>
    <w:rsid w:val="00057C53"/>
    <w:rsid w:val="00057DFC"/>
    <w:rsid w:val="00060876"/>
    <w:rsid w:val="000618D9"/>
    <w:rsid w:val="00061B6A"/>
    <w:rsid w:val="00061EBE"/>
    <w:rsid w:val="00063124"/>
    <w:rsid w:val="000635BD"/>
    <w:rsid w:val="00064F9E"/>
    <w:rsid w:val="00065F99"/>
    <w:rsid w:val="00066538"/>
    <w:rsid w:val="00066C7A"/>
    <w:rsid w:val="00070A40"/>
    <w:rsid w:val="00070EFA"/>
    <w:rsid w:val="0007179D"/>
    <w:rsid w:val="0007189E"/>
    <w:rsid w:val="000719C3"/>
    <w:rsid w:val="00071B49"/>
    <w:rsid w:val="00071BEC"/>
    <w:rsid w:val="00071D19"/>
    <w:rsid w:val="000729CC"/>
    <w:rsid w:val="000741F2"/>
    <w:rsid w:val="00074A7B"/>
    <w:rsid w:val="00074B35"/>
    <w:rsid w:val="00074EFE"/>
    <w:rsid w:val="00075374"/>
    <w:rsid w:val="00075E44"/>
    <w:rsid w:val="00075F6B"/>
    <w:rsid w:val="00076153"/>
    <w:rsid w:val="000772EC"/>
    <w:rsid w:val="00077341"/>
    <w:rsid w:val="00077BB4"/>
    <w:rsid w:val="00077DB3"/>
    <w:rsid w:val="00080210"/>
    <w:rsid w:val="00080DB3"/>
    <w:rsid w:val="00081334"/>
    <w:rsid w:val="00081443"/>
    <w:rsid w:val="00082405"/>
    <w:rsid w:val="00082422"/>
    <w:rsid w:val="000826A6"/>
    <w:rsid w:val="00083BBA"/>
    <w:rsid w:val="00083E10"/>
    <w:rsid w:val="000844A2"/>
    <w:rsid w:val="00084D76"/>
    <w:rsid w:val="0008586F"/>
    <w:rsid w:val="00085DDC"/>
    <w:rsid w:val="00086C0A"/>
    <w:rsid w:val="00090898"/>
    <w:rsid w:val="00090F2E"/>
    <w:rsid w:val="0009104A"/>
    <w:rsid w:val="0009129F"/>
    <w:rsid w:val="00091B18"/>
    <w:rsid w:val="00091B1D"/>
    <w:rsid w:val="00092762"/>
    <w:rsid w:val="000927C0"/>
    <w:rsid w:val="00092A03"/>
    <w:rsid w:val="00092CB7"/>
    <w:rsid w:val="00093FF9"/>
    <w:rsid w:val="00094A5B"/>
    <w:rsid w:val="000955F7"/>
    <w:rsid w:val="00096541"/>
    <w:rsid w:val="000965F6"/>
    <w:rsid w:val="00097205"/>
    <w:rsid w:val="00097629"/>
    <w:rsid w:val="00097F9C"/>
    <w:rsid w:val="00097F9E"/>
    <w:rsid w:val="000A012F"/>
    <w:rsid w:val="000A03F4"/>
    <w:rsid w:val="000A05C3"/>
    <w:rsid w:val="000A0902"/>
    <w:rsid w:val="000A0DE1"/>
    <w:rsid w:val="000A1A5B"/>
    <w:rsid w:val="000A1CC5"/>
    <w:rsid w:val="000A1D71"/>
    <w:rsid w:val="000A1E49"/>
    <w:rsid w:val="000A216B"/>
    <w:rsid w:val="000A21C7"/>
    <w:rsid w:val="000A25E1"/>
    <w:rsid w:val="000A2735"/>
    <w:rsid w:val="000A28C3"/>
    <w:rsid w:val="000A2CC6"/>
    <w:rsid w:val="000A30E1"/>
    <w:rsid w:val="000A3309"/>
    <w:rsid w:val="000A3690"/>
    <w:rsid w:val="000A4498"/>
    <w:rsid w:val="000A48FD"/>
    <w:rsid w:val="000A4B47"/>
    <w:rsid w:val="000A4B85"/>
    <w:rsid w:val="000A5028"/>
    <w:rsid w:val="000A5999"/>
    <w:rsid w:val="000A5A95"/>
    <w:rsid w:val="000A5F22"/>
    <w:rsid w:val="000A61E6"/>
    <w:rsid w:val="000A6F1E"/>
    <w:rsid w:val="000A7157"/>
    <w:rsid w:val="000A7473"/>
    <w:rsid w:val="000A74A0"/>
    <w:rsid w:val="000A78B5"/>
    <w:rsid w:val="000A79C2"/>
    <w:rsid w:val="000A7CF9"/>
    <w:rsid w:val="000B0BEA"/>
    <w:rsid w:val="000B1EA5"/>
    <w:rsid w:val="000B241E"/>
    <w:rsid w:val="000B3702"/>
    <w:rsid w:val="000B3ABA"/>
    <w:rsid w:val="000B3ED9"/>
    <w:rsid w:val="000B44FB"/>
    <w:rsid w:val="000B4753"/>
    <w:rsid w:val="000B4969"/>
    <w:rsid w:val="000B549C"/>
    <w:rsid w:val="000B5C1E"/>
    <w:rsid w:val="000B609B"/>
    <w:rsid w:val="000B62C3"/>
    <w:rsid w:val="000B62ED"/>
    <w:rsid w:val="000B6306"/>
    <w:rsid w:val="000B6528"/>
    <w:rsid w:val="000B74FD"/>
    <w:rsid w:val="000C02B8"/>
    <w:rsid w:val="000C0DC4"/>
    <w:rsid w:val="000C23AA"/>
    <w:rsid w:val="000C2D39"/>
    <w:rsid w:val="000C3475"/>
    <w:rsid w:val="000C367B"/>
    <w:rsid w:val="000C3969"/>
    <w:rsid w:val="000C467F"/>
    <w:rsid w:val="000C5132"/>
    <w:rsid w:val="000C5E2A"/>
    <w:rsid w:val="000C6133"/>
    <w:rsid w:val="000C662C"/>
    <w:rsid w:val="000C7E30"/>
    <w:rsid w:val="000C7F1C"/>
    <w:rsid w:val="000D14CF"/>
    <w:rsid w:val="000D1965"/>
    <w:rsid w:val="000D2102"/>
    <w:rsid w:val="000D2C46"/>
    <w:rsid w:val="000D2CA3"/>
    <w:rsid w:val="000D330A"/>
    <w:rsid w:val="000D348E"/>
    <w:rsid w:val="000D3496"/>
    <w:rsid w:val="000D385E"/>
    <w:rsid w:val="000D3B61"/>
    <w:rsid w:val="000D603F"/>
    <w:rsid w:val="000D6AF8"/>
    <w:rsid w:val="000D72C2"/>
    <w:rsid w:val="000D7322"/>
    <w:rsid w:val="000D785D"/>
    <w:rsid w:val="000D7D49"/>
    <w:rsid w:val="000E05D6"/>
    <w:rsid w:val="000E0640"/>
    <w:rsid w:val="000E10CA"/>
    <w:rsid w:val="000E40B8"/>
    <w:rsid w:val="000E42C7"/>
    <w:rsid w:val="000E519A"/>
    <w:rsid w:val="000E5298"/>
    <w:rsid w:val="000E592E"/>
    <w:rsid w:val="000E6992"/>
    <w:rsid w:val="000E7CA4"/>
    <w:rsid w:val="000F02F3"/>
    <w:rsid w:val="000F04D1"/>
    <w:rsid w:val="000F0911"/>
    <w:rsid w:val="000F0DE9"/>
    <w:rsid w:val="000F1123"/>
    <w:rsid w:val="000F27BA"/>
    <w:rsid w:val="000F2888"/>
    <w:rsid w:val="000F2A77"/>
    <w:rsid w:val="000F2C85"/>
    <w:rsid w:val="000F2F51"/>
    <w:rsid w:val="000F314E"/>
    <w:rsid w:val="000F3658"/>
    <w:rsid w:val="000F3862"/>
    <w:rsid w:val="000F3B59"/>
    <w:rsid w:val="000F447C"/>
    <w:rsid w:val="000F4669"/>
    <w:rsid w:val="000F4A30"/>
    <w:rsid w:val="000F4A54"/>
    <w:rsid w:val="000F68ED"/>
    <w:rsid w:val="000F6C79"/>
    <w:rsid w:val="000F6DDE"/>
    <w:rsid w:val="000F6F15"/>
    <w:rsid w:val="000F756D"/>
    <w:rsid w:val="000F7F7F"/>
    <w:rsid w:val="0010058A"/>
    <w:rsid w:val="001005AE"/>
    <w:rsid w:val="00100789"/>
    <w:rsid w:val="00100B64"/>
    <w:rsid w:val="00100DE4"/>
    <w:rsid w:val="00100ED9"/>
    <w:rsid w:val="00101A8E"/>
    <w:rsid w:val="0010212F"/>
    <w:rsid w:val="0010231D"/>
    <w:rsid w:val="0010259F"/>
    <w:rsid w:val="00102CE1"/>
    <w:rsid w:val="0010399F"/>
    <w:rsid w:val="00104297"/>
    <w:rsid w:val="00104603"/>
    <w:rsid w:val="001049DD"/>
    <w:rsid w:val="0010554F"/>
    <w:rsid w:val="00106151"/>
    <w:rsid w:val="001063A7"/>
    <w:rsid w:val="001066BD"/>
    <w:rsid w:val="00106708"/>
    <w:rsid w:val="00107145"/>
    <w:rsid w:val="00107261"/>
    <w:rsid w:val="001074B5"/>
    <w:rsid w:val="00107869"/>
    <w:rsid w:val="00107FD8"/>
    <w:rsid w:val="001102B7"/>
    <w:rsid w:val="001104BA"/>
    <w:rsid w:val="0011067E"/>
    <w:rsid w:val="0011084D"/>
    <w:rsid w:val="00110AFA"/>
    <w:rsid w:val="00110C2E"/>
    <w:rsid w:val="00110CC3"/>
    <w:rsid w:val="001117A0"/>
    <w:rsid w:val="001117AE"/>
    <w:rsid w:val="00111DD6"/>
    <w:rsid w:val="0011255C"/>
    <w:rsid w:val="0011259E"/>
    <w:rsid w:val="001139AB"/>
    <w:rsid w:val="001144D4"/>
    <w:rsid w:val="0011634C"/>
    <w:rsid w:val="001167FC"/>
    <w:rsid w:val="00116887"/>
    <w:rsid w:val="00116F23"/>
    <w:rsid w:val="001176CA"/>
    <w:rsid w:val="0012004E"/>
    <w:rsid w:val="00120661"/>
    <w:rsid w:val="001211D2"/>
    <w:rsid w:val="00121E79"/>
    <w:rsid w:val="001230AE"/>
    <w:rsid w:val="00123875"/>
    <w:rsid w:val="00123C8D"/>
    <w:rsid w:val="00124378"/>
    <w:rsid w:val="00124581"/>
    <w:rsid w:val="0012484D"/>
    <w:rsid w:val="001253CA"/>
    <w:rsid w:val="001262A0"/>
    <w:rsid w:val="00126BFE"/>
    <w:rsid w:val="00126CB4"/>
    <w:rsid w:val="00127501"/>
    <w:rsid w:val="001277F7"/>
    <w:rsid w:val="00127878"/>
    <w:rsid w:val="00127EFB"/>
    <w:rsid w:val="001301B6"/>
    <w:rsid w:val="00130467"/>
    <w:rsid w:val="00130478"/>
    <w:rsid w:val="001305FD"/>
    <w:rsid w:val="00131841"/>
    <w:rsid w:val="001320E5"/>
    <w:rsid w:val="001328A3"/>
    <w:rsid w:val="00132ACB"/>
    <w:rsid w:val="00132AF9"/>
    <w:rsid w:val="00132BB8"/>
    <w:rsid w:val="00133709"/>
    <w:rsid w:val="00133BBD"/>
    <w:rsid w:val="00134056"/>
    <w:rsid w:val="001341A6"/>
    <w:rsid w:val="00134364"/>
    <w:rsid w:val="00134988"/>
    <w:rsid w:val="001355C1"/>
    <w:rsid w:val="00135745"/>
    <w:rsid w:val="00135D84"/>
    <w:rsid w:val="00136836"/>
    <w:rsid w:val="0013695E"/>
    <w:rsid w:val="00136979"/>
    <w:rsid w:val="001369E2"/>
    <w:rsid w:val="00136A00"/>
    <w:rsid w:val="0013797E"/>
    <w:rsid w:val="001401B4"/>
    <w:rsid w:val="001404F7"/>
    <w:rsid w:val="0014165F"/>
    <w:rsid w:val="00142833"/>
    <w:rsid w:val="001433E3"/>
    <w:rsid w:val="00143AB9"/>
    <w:rsid w:val="00143D00"/>
    <w:rsid w:val="00143DED"/>
    <w:rsid w:val="00144A28"/>
    <w:rsid w:val="00144F30"/>
    <w:rsid w:val="00146688"/>
    <w:rsid w:val="0014673C"/>
    <w:rsid w:val="001470CE"/>
    <w:rsid w:val="001476F6"/>
    <w:rsid w:val="001477EC"/>
    <w:rsid w:val="00147826"/>
    <w:rsid w:val="00147A01"/>
    <w:rsid w:val="00150157"/>
    <w:rsid w:val="0015068A"/>
    <w:rsid w:val="00150919"/>
    <w:rsid w:val="00150CD1"/>
    <w:rsid w:val="001514C8"/>
    <w:rsid w:val="00151957"/>
    <w:rsid w:val="00151CEB"/>
    <w:rsid w:val="001524A9"/>
    <w:rsid w:val="00152A06"/>
    <w:rsid w:val="00152BC0"/>
    <w:rsid w:val="001530C9"/>
    <w:rsid w:val="001544C5"/>
    <w:rsid w:val="00154550"/>
    <w:rsid w:val="0015466A"/>
    <w:rsid w:val="00154D02"/>
    <w:rsid w:val="0015528F"/>
    <w:rsid w:val="001554A1"/>
    <w:rsid w:val="0015670C"/>
    <w:rsid w:val="00156833"/>
    <w:rsid w:val="00156ADC"/>
    <w:rsid w:val="00156B36"/>
    <w:rsid w:val="0015782C"/>
    <w:rsid w:val="001579B6"/>
    <w:rsid w:val="00160002"/>
    <w:rsid w:val="001603DD"/>
    <w:rsid w:val="0016146F"/>
    <w:rsid w:val="001616D5"/>
    <w:rsid w:val="001616E2"/>
    <w:rsid w:val="00162031"/>
    <w:rsid w:val="00162E1E"/>
    <w:rsid w:val="0016438E"/>
    <w:rsid w:val="001648FA"/>
    <w:rsid w:val="00164C27"/>
    <w:rsid w:val="00164FF6"/>
    <w:rsid w:val="00165AAE"/>
    <w:rsid w:val="00166751"/>
    <w:rsid w:val="001668B3"/>
    <w:rsid w:val="00166E55"/>
    <w:rsid w:val="00167088"/>
    <w:rsid w:val="00167365"/>
    <w:rsid w:val="001677F7"/>
    <w:rsid w:val="00167D9F"/>
    <w:rsid w:val="001705E3"/>
    <w:rsid w:val="00170BB3"/>
    <w:rsid w:val="00170C60"/>
    <w:rsid w:val="00171876"/>
    <w:rsid w:val="00172868"/>
    <w:rsid w:val="00172C54"/>
    <w:rsid w:val="00173A0E"/>
    <w:rsid w:val="00173A2A"/>
    <w:rsid w:val="00173A82"/>
    <w:rsid w:val="00173CB1"/>
    <w:rsid w:val="00173EDF"/>
    <w:rsid w:val="0017439F"/>
    <w:rsid w:val="001754A9"/>
    <w:rsid w:val="001763A7"/>
    <w:rsid w:val="001765FC"/>
    <w:rsid w:val="00177E08"/>
    <w:rsid w:val="00180185"/>
    <w:rsid w:val="00180252"/>
    <w:rsid w:val="00180262"/>
    <w:rsid w:val="001802EA"/>
    <w:rsid w:val="001803DA"/>
    <w:rsid w:val="00180539"/>
    <w:rsid w:val="001805E8"/>
    <w:rsid w:val="00180F93"/>
    <w:rsid w:val="00181315"/>
    <w:rsid w:val="001820DD"/>
    <w:rsid w:val="00182242"/>
    <w:rsid w:val="00183F1C"/>
    <w:rsid w:val="001840BD"/>
    <w:rsid w:val="00184939"/>
    <w:rsid w:val="0018572D"/>
    <w:rsid w:val="00185D69"/>
    <w:rsid w:val="00186F92"/>
    <w:rsid w:val="0018732B"/>
    <w:rsid w:val="0019093C"/>
    <w:rsid w:val="00190C0C"/>
    <w:rsid w:val="00190F1E"/>
    <w:rsid w:val="00190F47"/>
    <w:rsid w:val="00190FB1"/>
    <w:rsid w:val="00191106"/>
    <w:rsid w:val="001911DD"/>
    <w:rsid w:val="00192BFA"/>
    <w:rsid w:val="00193083"/>
    <w:rsid w:val="0019332C"/>
    <w:rsid w:val="001934EC"/>
    <w:rsid w:val="001936B4"/>
    <w:rsid w:val="00193ECB"/>
    <w:rsid w:val="0019434B"/>
    <w:rsid w:val="00194802"/>
    <w:rsid w:val="0019566A"/>
    <w:rsid w:val="001959BD"/>
    <w:rsid w:val="00196DE2"/>
    <w:rsid w:val="00197657"/>
    <w:rsid w:val="001A0338"/>
    <w:rsid w:val="001A077B"/>
    <w:rsid w:val="001A0DCC"/>
    <w:rsid w:val="001A101D"/>
    <w:rsid w:val="001A12A8"/>
    <w:rsid w:val="001A2005"/>
    <w:rsid w:val="001A261F"/>
    <w:rsid w:val="001A262F"/>
    <w:rsid w:val="001A2D51"/>
    <w:rsid w:val="001A2D7F"/>
    <w:rsid w:val="001A2DAB"/>
    <w:rsid w:val="001A3084"/>
    <w:rsid w:val="001A3C95"/>
    <w:rsid w:val="001A435F"/>
    <w:rsid w:val="001A459C"/>
    <w:rsid w:val="001A5594"/>
    <w:rsid w:val="001A5D43"/>
    <w:rsid w:val="001A5E17"/>
    <w:rsid w:val="001A67CD"/>
    <w:rsid w:val="001A6C07"/>
    <w:rsid w:val="001A6D72"/>
    <w:rsid w:val="001A6FB0"/>
    <w:rsid w:val="001A70D5"/>
    <w:rsid w:val="001A77A3"/>
    <w:rsid w:val="001B044C"/>
    <w:rsid w:val="001B0453"/>
    <w:rsid w:val="001B08E7"/>
    <w:rsid w:val="001B092F"/>
    <w:rsid w:val="001B0E39"/>
    <w:rsid w:val="001B12BA"/>
    <w:rsid w:val="001B14A5"/>
    <w:rsid w:val="001B2114"/>
    <w:rsid w:val="001B2171"/>
    <w:rsid w:val="001B2CC2"/>
    <w:rsid w:val="001B4080"/>
    <w:rsid w:val="001B4623"/>
    <w:rsid w:val="001B4819"/>
    <w:rsid w:val="001B5BAC"/>
    <w:rsid w:val="001B5DD4"/>
    <w:rsid w:val="001B7498"/>
    <w:rsid w:val="001B759D"/>
    <w:rsid w:val="001B7FDE"/>
    <w:rsid w:val="001C0D08"/>
    <w:rsid w:val="001C2B7C"/>
    <w:rsid w:val="001C2E8C"/>
    <w:rsid w:val="001C331F"/>
    <w:rsid w:val="001C48E2"/>
    <w:rsid w:val="001C5578"/>
    <w:rsid w:val="001C5C2E"/>
    <w:rsid w:val="001C656C"/>
    <w:rsid w:val="001C6992"/>
    <w:rsid w:val="001C794F"/>
    <w:rsid w:val="001C7F09"/>
    <w:rsid w:val="001D090E"/>
    <w:rsid w:val="001D0C77"/>
    <w:rsid w:val="001D140A"/>
    <w:rsid w:val="001D198F"/>
    <w:rsid w:val="001D1FA5"/>
    <w:rsid w:val="001D23E3"/>
    <w:rsid w:val="001D2A69"/>
    <w:rsid w:val="001D38BF"/>
    <w:rsid w:val="001D3D54"/>
    <w:rsid w:val="001D3E03"/>
    <w:rsid w:val="001D49B9"/>
    <w:rsid w:val="001D4F06"/>
    <w:rsid w:val="001D5DB0"/>
    <w:rsid w:val="001D6BAF"/>
    <w:rsid w:val="001D6D5B"/>
    <w:rsid w:val="001D71D6"/>
    <w:rsid w:val="001D7755"/>
    <w:rsid w:val="001D7A2D"/>
    <w:rsid w:val="001E0706"/>
    <w:rsid w:val="001E14AE"/>
    <w:rsid w:val="001E1583"/>
    <w:rsid w:val="001E1AA2"/>
    <w:rsid w:val="001E2125"/>
    <w:rsid w:val="001E25AA"/>
    <w:rsid w:val="001E269E"/>
    <w:rsid w:val="001E41B9"/>
    <w:rsid w:val="001E45AD"/>
    <w:rsid w:val="001E45E4"/>
    <w:rsid w:val="001E4805"/>
    <w:rsid w:val="001E50D6"/>
    <w:rsid w:val="001E52F8"/>
    <w:rsid w:val="001E5D3D"/>
    <w:rsid w:val="001E6DA1"/>
    <w:rsid w:val="001E6EF5"/>
    <w:rsid w:val="001E7AA0"/>
    <w:rsid w:val="001F00F0"/>
    <w:rsid w:val="001F09F7"/>
    <w:rsid w:val="001F122F"/>
    <w:rsid w:val="001F13D3"/>
    <w:rsid w:val="001F15E7"/>
    <w:rsid w:val="001F19F1"/>
    <w:rsid w:val="001F1D10"/>
    <w:rsid w:val="001F285F"/>
    <w:rsid w:val="001F2D75"/>
    <w:rsid w:val="001F305C"/>
    <w:rsid w:val="001F31CF"/>
    <w:rsid w:val="001F3884"/>
    <w:rsid w:val="001F4019"/>
    <w:rsid w:val="001F4905"/>
    <w:rsid w:val="001F4A76"/>
    <w:rsid w:val="001F4F0F"/>
    <w:rsid w:val="001F54C9"/>
    <w:rsid w:val="001F577D"/>
    <w:rsid w:val="001F5AAA"/>
    <w:rsid w:val="001F5E7A"/>
    <w:rsid w:val="001F664F"/>
    <w:rsid w:val="001F67A2"/>
    <w:rsid w:val="001F70F0"/>
    <w:rsid w:val="001F71D1"/>
    <w:rsid w:val="00200930"/>
    <w:rsid w:val="00201542"/>
    <w:rsid w:val="002017A0"/>
    <w:rsid w:val="0020198B"/>
    <w:rsid w:val="00201E3F"/>
    <w:rsid w:val="00201E5D"/>
    <w:rsid w:val="002028BF"/>
    <w:rsid w:val="00202B34"/>
    <w:rsid w:val="00204804"/>
    <w:rsid w:val="00204E67"/>
    <w:rsid w:val="00205C80"/>
    <w:rsid w:val="0020617E"/>
    <w:rsid w:val="00206BE0"/>
    <w:rsid w:val="00206D61"/>
    <w:rsid w:val="002071A4"/>
    <w:rsid w:val="0020772C"/>
    <w:rsid w:val="002077D9"/>
    <w:rsid w:val="00207886"/>
    <w:rsid w:val="00210D8C"/>
    <w:rsid w:val="0021221B"/>
    <w:rsid w:val="00212AED"/>
    <w:rsid w:val="00212F0C"/>
    <w:rsid w:val="0021379D"/>
    <w:rsid w:val="00213B9C"/>
    <w:rsid w:val="00213F7D"/>
    <w:rsid w:val="00216418"/>
    <w:rsid w:val="0021687A"/>
    <w:rsid w:val="002176D7"/>
    <w:rsid w:val="0022066F"/>
    <w:rsid w:val="002207D2"/>
    <w:rsid w:val="00220E19"/>
    <w:rsid w:val="00220E50"/>
    <w:rsid w:val="00220F0E"/>
    <w:rsid w:val="00220F21"/>
    <w:rsid w:val="00221ACF"/>
    <w:rsid w:val="002220AF"/>
    <w:rsid w:val="002223D8"/>
    <w:rsid w:val="00222919"/>
    <w:rsid w:val="00222FE9"/>
    <w:rsid w:val="002232E6"/>
    <w:rsid w:val="00223A09"/>
    <w:rsid w:val="0022404D"/>
    <w:rsid w:val="0022430B"/>
    <w:rsid w:val="002246EB"/>
    <w:rsid w:val="00224EBC"/>
    <w:rsid w:val="00225AF7"/>
    <w:rsid w:val="00225B2A"/>
    <w:rsid w:val="00225C1F"/>
    <w:rsid w:val="00226FEC"/>
    <w:rsid w:val="002305F1"/>
    <w:rsid w:val="00230AB0"/>
    <w:rsid w:val="00231938"/>
    <w:rsid w:val="0023196B"/>
    <w:rsid w:val="00231A7E"/>
    <w:rsid w:val="00233315"/>
    <w:rsid w:val="00233CD8"/>
    <w:rsid w:val="00233D66"/>
    <w:rsid w:val="0023486B"/>
    <w:rsid w:val="00234C04"/>
    <w:rsid w:val="002350B1"/>
    <w:rsid w:val="00235C9A"/>
    <w:rsid w:val="0023700C"/>
    <w:rsid w:val="002370FE"/>
    <w:rsid w:val="002378B9"/>
    <w:rsid w:val="00237C8F"/>
    <w:rsid w:val="00240683"/>
    <w:rsid w:val="00241C52"/>
    <w:rsid w:val="002429FE"/>
    <w:rsid w:val="00243AC1"/>
    <w:rsid w:val="00244934"/>
    <w:rsid w:val="00245969"/>
    <w:rsid w:val="00245BC5"/>
    <w:rsid w:val="00245F20"/>
    <w:rsid w:val="00246BFC"/>
    <w:rsid w:val="00247054"/>
    <w:rsid w:val="00247117"/>
    <w:rsid w:val="0024766D"/>
    <w:rsid w:val="00247940"/>
    <w:rsid w:val="00247970"/>
    <w:rsid w:val="00250AF7"/>
    <w:rsid w:val="00250C17"/>
    <w:rsid w:val="00250D45"/>
    <w:rsid w:val="002510E1"/>
    <w:rsid w:val="00251562"/>
    <w:rsid w:val="00251740"/>
    <w:rsid w:val="002519D7"/>
    <w:rsid w:val="00252B67"/>
    <w:rsid w:val="00252B8C"/>
    <w:rsid w:val="00252B94"/>
    <w:rsid w:val="00252EBC"/>
    <w:rsid w:val="00253793"/>
    <w:rsid w:val="00255823"/>
    <w:rsid w:val="00255C3F"/>
    <w:rsid w:val="0025662F"/>
    <w:rsid w:val="00256B4D"/>
    <w:rsid w:val="00256EF3"/>
    <w:rsid w:val="002573D2"/>
    <w:rsid w:val="00257C71"/>
    <w:rsid w:val="00261B28"/>
    <w:rsid w:val="00262602"/>
    <w:rsid w:val="0026265D"/>
    <w:rsid w:val="00262980"/>
    <w:rsid w:val="0026397A"/>
    <w:rsid w:val="002650FD"/>
    <w:rsid w:val="002652AA"/>
    <w:rsid w:val="00265569"/>
    <w:rsid w:val="00265794"/>
    <w:rsid w:val="00266294"/>
    <w:rsid w:val="002662B6"/>
    <w:rsid w:val="00266918"/>
    <w:rsid w:val="00266DD6"/>
    <w:rsid w:val="002670C9"/>
    <w:rsid w:val="002675CA"/>
    <w:rsid w:val="00270351"/>
    <w:rsid w:val="0027089B"/>
    <w:rsid w:val="002717B7"/>
    <w:rsid w:val="00271A70"/>
    <w:rsid w:val="00271CEE"/>
    <w:rsid w:val="00271D38"/>
    <w:rsid w:val="0027250B"/>
    <w:rsid w:val="00272818"/>
    <w:rsid w:val="00274CAF"/>
    <w:rsid w:val="00274D0C"/>
    <w:rsid w:val="002756F5"/>
    <w:rsid w:val="00276522"/>
    <w:rsid w:val="002769C9"/>
    <w:rsid w:val="002769F5"/>
    <w:rsid w:val="00276CDE"/>
    <w:rsid w:val="002770E5"/>
    <w:rsid w:val="00277246"/>
    <w:rsid w:val="002772C4"/>
    <w:rsid w:val="00277719"/>
    <w:rsid w:val="00277988"/>
    <w:rsid w:val="00277C4B"/>
    <w:rsid w:val="002821FB"/>
    <w:rsid w:val="00282BB6"/>
    <w:rsid w:val="00283103"/>
    <w:rsid w:val="0028398A"/>
    <w:rsid w:val="0028410B"/>
    <w:rsid w:val="002842E7"/>
    <w:rsid w:val="0028437E"/>
    <w:rsid w:val="00284959"/>
    <w:rsid w:val="0028513C"/>
    <w:rsid w:val="00285F92"/>
    <w:rsid w:val="00286033"/>
    <w:rsid w:val="00286336"/>
    <w:rsid w:val="0028634A"/>
    <w:rsid w:val="002863AC"/>
    <w:rsid w:val="00286AD2"/>
    <w:rsid w:val="002870DF"/>
    <w:rsid w:val="00287D74"/>
    <w:rsid w:val="00290820"/>
    <w:rsid w:val="002909A9"/>
    <w:rsid w:val="00290AC1"/>
    <w:rsid w:val="00291DDA"/>
    <w:rsid w:val="00291E2D"/>
    <w:rsid w:val="00292041"/>
    <w:rsid w:val="00292FDA"/>
    <w:rsid w:val="002935E1"/>
    <w:rsid w:val="00293806"/>
    <w:rsid w:val="0029383B"/>
    <w:rsid w:val="00294A45"/>
    <w:rsid w:val="002950FC"/>
    <w:rsid w:val="00295C1C"/>
    <w:rsid w:val="00295C6F"/>
    <w:rsid w:val="002965CD"/>
    <w:rsid w:val="002979EE"/>
    <w:rsid w:val="002A02A4"/>
    <w:rsid w:val="002A0385"/>
    <w:rsid w:val="002A076B"/>
    <w:rsid w:val="002A0898"/>
    <w:rsid w:val="002A0E8B"/>
    <w:rsid w:val="002A1735"/>
    <w:rsid w:val="002A1C40"/>
    <w:rsid w:val="002A1F16"/>
    <w:rsid w:val="002A209F"/>
    <w:rsid w:val="002A33B9"/>
    <w:rsid w:val="002A3444"/>
    <w:rsid w:val="002A58EC"/>
    <w:rsid w:val="002A5FA6"/>
    <w:rsid w:val="002A621F"/>
    <w:rsid w:val="002A6ACC"/>
    <w:rsid w:val="002A6E44"/>
    <w:rsid w:val="002A6F7F"/>
    <w:rsid w:val="002A73F5"/>
    <w:rsid w:val="002A742F"/>
    <w:rsid w:val="002A77E1"/>
    <w:rsid w:val="002A7D23"/>
    <w:rsid w:val="002A7D79"/>
    <w:rsid w:val="002B00DB"/>
    <w:rsid w:val="002B124C"/>
    <w:rsid w:val="002B1F08"/>
    <w:rsid w:val="002B4D14"/>
    <w:rsid w:val="002B5ACE"/>
    <w:rsid w:val="002B6453"/>
    <w:rsid w:val="002B68F3"/>
    <w:rsid w:val="002B7010"/>
    <w:rsid w:val="002B71EC"/>
    <w:rsid w:val="002B78BD"/>
    <w:rsid w:val="002B7F1A"/>
    <w:rsid w:val="002C131D"/>
    <w:rsid w:val="002C1CC6"/>
    <w:rsid w:val="002C1E4B"/>
    <w:rsid w:val="002C2492"/>
    <w:rsid w:val="002C27D4"/>
    <w:rsid w:val="002C38B8"/>
    <w:rsid w:val="002C3D2B"/>
    <w:rsid w:val="002C4396"/>
    <w:rsid w:val="002C44F8"/>
    <w:rsid w:val="002C496E"/>
    <w:rsid w:val="002C4AB1"/>
    <w:rsid w:val="002C554E"/>
    <w:rsid w:val="002C61C1"/>
    <w:rsid w:val="002C658F"/>
    <w:rsid w:val="002C6E2C"/>
    <w:rsid w:val="002C7450"/>
    <w:rsid w:val="002C7880"/>
    <w:rsid w:val="002C7954"/>
    <w:rsid w:val="002D0D9D"/>
    <w:rsid w:val="002D1BA2"/>
    <w:rsid w:val="002D263D"/>
    <w:rsid w:val="002D2769"/>
    <w:rsid w:val="002D27F6"/>
    <w:rsid w:val="002D3F60"/>
    <w:rsid w:val="002D4556"/>
    <w:rsid w:val="002D4565"/>
    <w:rsid w:val="002D49E8"/>
    <w:rsid w:val="002D5129"/>
    <w:rsid w:val="002D5159"/>
    <w:rsid w:val="002D530D"/>
    <w:rsid w:val="002D5A4B"/>
    <w:rsid w:val="002D5C78"/>
    <w:rsid w:val="002D6008"/>
    <w:rsid w:val="002D6274"/>
    <w:rsid w:val="002D6865"/>
    <w:rsid w:val="002D6979"/>
    <w:rsid w:val="002D6A63"/>
    <w:rsid w:val="002D6AFE"/>
    <w:rsid w:val="002D6F73"/>
    <w:rsid w:val="002D7001"/>
    <w:rsid w:val="002D764E"/>
    <w:rsid w:val="002D7667"/>
    <w:rsid w:val="002D77C9"/>
    <w:rsid w:val="002E01FA"/>
    <w:rsid w:val="002E0568"/>
    <w:rsid w:val="002E07A1"/>
    <w:rsid w:val="002E0804"/>
    <w:rsid w:val="002E1007"/>
    <w:rsid w:val="002E16A6"/>
    <w:rsid w:val="002E1A16"/>
    <w:rsid w:val="002E1C6F"/>
    <w:rsid w:val="002E1CC6"/>
    <w:rsid w:val="002E3835"/>
    <w:rsid w:val="002E4BA9"/>
    <w:rsid w:val="002E5032"/>
    <w:rsid w:val="002E5455"/>
    <w:rsid w:val="002E5695"/>
    <w:rsid w:val="002E59E4"/>
    <w:rsid w:val="002E5DC9"/>
    <w:rsid w:val="002E5E80"/>
    <w:rsid w:val="002E71E0"/>
    <w:rsid w:val="002E73F2"/>
    <w:rsid w:val="002E7D37"/>
    <w:rsid w:val="002F0199"/>
    <w:rsid w:val="002F034F"/>
    <w:rsid w:val="002F1FC5"/>
    <w:rsid w:val="002F2F48"/>
    <w:rsid w:val="002F4348"/>
    <w:rsid w:val="002F4BEB"/>
    <w:rsid w:val="002F4E61"/>
    <w:rsid w:val="002F4E79"/>
    <w:rsid w:val="002F5F68"/>
    <w:rsid w:val="002F6A00"/>
    <w:rsid w:val="002F6EE6"/>
    <w:rsid w:val="002F7436"/>
    <w:rsid w:val="002F74CB"/>
    <w:rsid w:val="002F77AC"/>
    <w:rsid w:val="002F7AED"/>
    <w:rsid w:val="002F7DA8"/>
    <w:rsid w:val="003004CE"/>
    <w:rsid w:val="0030082C"/>
    <w:rsid w:val="003012A7"/>
    <w:rsid w:val="003018F3"/>
    <w:rsid w:val="0030193E"/>
    <w:rsid w:val="00301AA2"/>
    <w:rsid w:val="00301D26"/>
    <w:rsid w:val="00302468"/>
    <w:rsid w:val="00302730"/>
    <w:rsid w:val="003027FA"/>
    <w:rsid w:val="00302A4F"/>
    <w:rsid w:val="00303017"/>
    <w:rsid w:val="00303EFD"/>
    <w:rsid w:val="00304398"/>
    <w:rsid w:val="00304613"/>
    <w:rsid w:val="003051B4"/>
    <w:rsid w:val="0030554C"/>
    <w:rsid w:val="00305D47"/>
    <w:rsid w:val="0030632B"/>
    <w:rsid w:val="00306344"/>
    <w:rsid w:val="003066BB"/>
    <w:rsid w:val="00306BE1"/>
    <w:rsid w:val="00306F5E"/>
    <w:rsid w:val="003100A8"/>
    <w:rsid w:val="00310168"/>
    <w:rsid w:val="003104A2"/>
    <w:rsid w:val="003105B4"/>
    <w:rsid w:val="003105F0"/>
    <w:rsid w:val="00310FB0"/>
    <w:rsid w:val="003110EC"/>
    <w:rsid w:val="00311E43"/>
    <w:rsid w:val="003126CC"/>
    <w:rsid w:val="00312C96"/>
    <w:rsid w:val="003134DC"/>
    <w:rsid w:val="00314125"/>
    <w:rsid w:val="00314433"/>
    <w:rsid w:val="0031496D"/>
    <w:rsid w:val="0031615F"/>
    <w:rsid w:val="0031637F"/>
    <w:rsid w:val="00316887"/>
    <w:rsid w:val="00316C72"/>
    <w:rsid w:val="00316E9F"/>
    <w:rsid w:val="003170C6"/>
    <w:rsid w:val="003179EF"/>
    <w:rsid w:val="00317F61"/>
    <w:rsid w:val="003203FC"/>
    <w:rsid w:val="00321360"/>
    <w:rsid w:val="003213F1"/>
    <w:rsid w:val="0032176C"/>
    <w:rsid w:val="0032209F"/>
    <w:rsid w:val="003220A3"/>
    <w:rsid w:val="00322341"/>
    <w:rsid w:val="003223C8"/>
    <w:rsid w:val="00322B18"/>
    <w:rsid w:val="00322FE1"/>
    <w:rsid w:val="0032320F"/>
    <w:rsid w:val="00323803"/>
    <w:rsid w:val="003240EF"/>
    <w:rsid w:val="003241B2"/>
    <w:rsid w:val="003248A7"/>
    <w:rsid w:val="00324907"/>
    <w:rsid w:val="00324A2E"/>
    <w:rsid w:val="00324FDC"/>
    <w:rsid w:val="003250BA"/>
    <w:rsid w:val="00325429"/>
    <w:rsid w:val="0032547D"/>
    <w:rsid w:val="0032572B"/>
    <w:rsid w:val="003268AA"/>
    <w:rsid w:val="00326E31"/>
    <w:rsid w:val="00326E6A"/>
    <w:rsid w:val="0032712E"/>
    <w:rsid w:val="003273F5"/>
    <w:rsid w:val="0032748D"/>
    <w:rsid w:val="003275BA"/>
    <w:rsid w:val="00330253"/>
    <w:rsid w:val="003302EF"/>
    <w:rsid w:val="003307CC"/>
    <w:rsid w:val="00330C3B"/>
    <w:rsid w:val="00330ED1"/>
    <w:rsid w:val="003310B8"/>
    <w:rsid w:val="003319EF"/>
    <w:rsid w:val="00332123"/>
    <w:rsid w:val="003321A5"/>
    <w:rsid w:val="0033223A"/>
    <w:rsid w:val="00332CCB"/>
    <w:rsid w:val="00334749"/>
    <w:rsid w:val="003348A7"/>
    <w:rsid w:val="00334D98"/>
    <w:rsid w:val="003355DA"/>
    <w:rsid w:val="0033578F"/>
    <w:rsid w:val="00336394"/>
    <w:rsid w:val="00336456"/>
    <w:rsid w:val="0033654C"/>
    <w:rsid w:val="00336E57"/>
    <w:rsid w:val="00336F1F"/>
    <w:rsid w:val="0033792A"/>
    <w:rsid w:val="00337DD5"/>
    <w:rsid w:val="00340335"/>
    <w:rsid w:val="00340E3A"/>
    <w:rsid w:val="003413B1"/>
    <w:rsid w:val="00341897"/>
    <w:rsid w:val="0034195C"/>
    <w:rsid w:val="00341E34"/>
    <w:rsid w:val="00341E5A"/>
    <w:rsid w:val="00341EFC"/>
    <w:rsid w:val="00344588"/>
    <w:rsid w:val="0034560E"/>
    <w:rsid w:val="00346555"/>
    <w:rsid w:val="00346B5D"/>
    <w:rsid w:val="00346BFC"/>
    <w:rsid w:val="0034736C"/>
    <w:rsid w:val="00347CD3"/>
    <w:rsid w:val="00350554"/>
    <w:rsid w:val="0035097A"/>
    <w:rsid w:val="00350B99"/>
    <w:rsid w:val="00350DFE"/>
    <w:rsid w:val="00351037"/>
    <w:rsid w:val="003519E5"/>
    <w:rsid w:val="00351CDB"/>
    <w:rsid w:val="00351E14"/>
    <w:rsid w:val="003527C2"/>
    <w:rsid w:val="003529AE"/>
    <w:rsid w:val="00353624"/>
    <w:rsid w:val="0035403C"/>
    <w:rsid w:val="0035424C"/>
    <w:rsid w:val="00354291"/>
    <w:rsid w:val="00354353"/>
    <w:rsid w:val="0035435D"/>
    <w:rsid w:val="00354BEF"/>
    <w:rsid w:val="0035507A"/>
    <w:rsid w:val="00355CB2"/>
    <w:rsid w:val="00357165"/>
    <w:rsid w:val="00357292"/>
    <w:rsid w:val="00357F8A"/>
    <w:rsid w:val="003600AF"/>
    <w:rsid w:val="00360285"/>
    <w:rsid w:val="003607AB"/>
    <w:rsid w:val="003609A9"/>
    <w:rsid w:val="00360EA7"/>
    <w:rsid w:val="00360FC7"/>
    <w:rsid w:val="0036103F"/>
    <w:rsid w:val="00361EB3"/>
    <w:rsid w:val="00362909"/>
    <w:rsid w:val="00363141"/>
    <w:rsid w:val="00363390"/>
    <w:rsid w:val="0036389B"/>
    <w:rsid w:val="0036432D"/>
    <w:rsid w:val="0036454D"/>
    <w:rsid w:val="0036503C"/>
    <w:rsid w:val="003654FC"/>
    <w:rsid w:val="00365516"/>
    <w:rsid w:val="00365888"/>
    <w:rsid w:val="00365E0C"/>
    <w:rsid w:val="00366B96"/>
    <w:rsid w:val="0036713C"/>
    <w:rsid w:val="00367565"/>
    <w:rsid w:val="00367FAF"/>
    <w:rsid w:val="00370ED0"/>
    <w:rsid w:val="00370F5F"/>
    <w:rsid w:val="00371AC6"/>
    <w:rsid w:val="00371AF5"/>
    <w:rsid w:val="00371FA4"/>
    <w:rsid w:val="003726F7"/>
    <w:rsid w:val="00373387"/>
    <w:rsid w:val="003733E2"/>
    <w:rsid w:val="003735C9"/>
    <w:rsid w:val="003743A9"/>
    <w:rsid w:val="003746BD"/>
    <w:rsid w:val="00374D21"/>
    <w:rsid w:val="00374E83"/>
    <w:rsid w:val="003761A9"/>
    <w:rsid w:val="00376260"/>
    <w:rsid w:val="003767AD"/>
    <w:rsid w:val="003770B2"/>
    <w:rsid w:val="00377520"/>
    <w:rsid w:val="00377CD2"/>
    <w:rsid w:val="00377DDD"/>
    <w:rsid w:val="00381896"/>
    <w:rsid w:val="0038234A"/>
    <w:rsid w:val="00382C9E"/>
    <w:rsid w:val="00382D63"/>
    <w:rsid w:val="00383C39"/>
    <w:rsid w:val="00384884"/>
    <w:rsid w:val="00384AF5"/>
    <w:rsid w:val="003854FD"/>
    <w:rsid w:val="00385CAA"/>
    <w:rsid w:val="00387260"/>
    <w:rsid w:val="00387B0B"/>
    <w:rsid w:val="00390C4E"/>
    <w:rsid w:val="00391347"/>
    <w:rsid w:val="00391E34"/>
    <w:rsid w:val="003921BA"/>
    <w:rsid w:val="00393BB2"/>
    <w:rsid w:val="00393FE3"/>
    <w:rsid w:val="00393FE7"/>
    <w:rsid w:val="003940DF"/>
    <w:rsid w:val="00394216"/>
    <w:rsid w:val="00394659"/>
    <w:rsid w:val="00394AB0"/>
    <w:rsid w:val="00395FAB"/>
    <w:rsid w:val="003961E7"/>
    <w:rsid w:val="0039674C"/>
    <w:rsid w:val="00396904"/>
    <w:rsid w:val="00396E17"/>
    <w:rsid w:val="00396E78"/>
    <w:rsid w:val="00396EE2"/>
    <w:rsid w:val="003974E2"/>
    <w:rsid w:val="0039785A"/>
    <w:rsid w:val="00397D3A"/>
    <w:rsid w:val="00397D56"/>
    <w:rsid w:val="003A045C"/>
    <w:rsid w:val="003A0629"/>
    <w:rsid w:val="003A2E5D"/>
    <w:rsid w:val="003A33B1"/>
    <w:rsid w:val="003A33F1"/>
    <w:rsid w:val="003A45D5"/>
    <w:rsid w:val="003A5390"/>
    <w:rsid w:val="003A5582"/>
    <w:rsid w:val="003A58AC"/>
    <w:rsid w:val="003A593A"/>
    <w:rsid w:val="003A7226"/>
    <w:rsid w:val="003A78A7"/>
    <w:rsid w:val="003B10BA"/>
    <w:rsid w:val="003B1385"/>
    <w:rsid w:val="003B16EC"/>
    <w:rsid w:val="003B1A80"/>
    <w:rsid w:val="003B22C7"/>
    <w:rsid w:val="003B28A7"/>
    <w:rsid w:val="003B2D9C"/>
    <w:rsid w:val="003B3223"/>
    <w:rsid w:val="003B37D4"/>
    <w:rsid w:val="003B41B8"/>
    <w:rsid w:val="003B4516"/>
    <w:rsid w:val="003B68F1"/>
    <w:rsid w:val="003C04BB"/>
    <w:rsid w:val="003C14E3"/>
    <w:rsid w:val="003C184A"/>
    <w:rsid w:val="003C23C1"/>
    <w:rsid w:val="003C2EFE"/>
    <w:rsid w:val="003C31C8"/>
    <w:rsid w:val="003C39B0"/>
    <w:rsid w:val="003C3D88"/>
    <w:rsid w:val="003C40BF"/>
    <w:rsid w:val="003C45DC"/>
    <w:rsid w:val="003C48AC"/>
    <w:rsid w:val="003C4ED6"/>
    <w:rsid w:val="003C4EEB"/>
    <w:rsid w:val="003C5D22"/>
    <w:rsid w:val="003C6D04"/>
    <w:rsid w:val="003C6E6D"/>
    <w:rsid w:val="003C7434"/>
    <w:rsid w:val="003C7446"/>
    <w:rsid w:val="003C7486"/>
    <w:rsid w:val="003C7AF8"/>
    <w:rsid w:val="003C7D4A"/>
    <w:rsid w:val="003D04E7"/>
    <w:rsid w:val="003D0AE6"/>
    <w:rsid w:val="003D0B50"/>
    <w:rsid w:val="003D10CB"/>
    <w:rsid w:val="003D126F"/>
    <w:rsid w:val="003D1E19"/>
    <w:rsid w:val="003D423E"/>
    <w:rsid w:val="003D44B1"/>
    <w:rsid w:val="003D5081"/>
    <w:rsid w:val="003D5398"/>
    <w:rsid w:val="003D5889"/>
    <w:rsid w:val="003D5A65"/>
    <w:rsid w:val="003D5D84"/>
    <w:rsid w:val="003D5FAF"/>
    <w:rsid w:val="003D6539"/>
    <w:rsid w:val="003D659C"/>
    <w:rsid w:val="003D7175"/>
    <w:rsid w:val="003D77CC"/>
    <w:rsid w:val="003D78C1"/>
    <w:rsid w:val="003D7A5E"/>
    <w:rsid w:val="003E04AE"/>
    <w:rsid w:val="003E0675"/>
    <w:rsid w:val="003E0DCC"/>
    <w:rsid w:val="003E12B9"/>
    <w:rsid w:val="003E3226"/>
    <w:rsid w:val="003E3436"/>
    <w:rsid w:val="003E3695"/>
    <w:rsid w:val="003E3703"/>
    <w:rsid w:val="003E3708"/>
    <w:rsid w:val="003E3E60"/>
    <w:rsid w:val="003E4738"/>
    <w:rsid w:val="003E5800"/>
    <w:rsid w:val="003E59A6"/>
    <w:rsid w:val="003E5A26"/>
    <w:rsid w:val="003E5EF2"/>
    <w:rsid w:val="003E711C"/>
    <w:rsid w:val="003F020B"/>
    <w:rsid w:val="003F082A"/>
    <w:rsid w:val="003F0F0E"/>
    <w:rsid w:val="003F105C"/>
    <w:rsid w:val="003F171C"/>
    <w:rsid w:val="003F221A"/>
    <w:rsid w:val="003F2A4C"/>
    <w:rsid w:val="003F474D"/>
    <w:rsid w:val="003F5A2E"/>
    <w:rsid w:val="003F5F5C"/>
    <w:rsid w:val="003F5FCF"/>
    <w:rsid w:val="003F617A"/>
    <w:rsid w:val="003F7039"/>
    <w:rsid w:val="003F72C5"/>
    <w:rsid w:val="003F74E8"/>
    <w:rsid w:val="003F76F8"/>
    <w:rsid w:val="003F7A5A"/>
    <w:rsid w:val="003F7AD4"/>
    <w:rsid w:val="00400745"/>
    <w:rsid w:val="00400B31"/>
    <w:rsid w:val="00400C21"/>
    <w:rsid w:val="004019DA"/>
    <w:rsid w:val="00401A23"/>
    <w:rsid w:val="00402C66"/>
    <w:rsid w:val="00403173"/>
    <w:rsid w:val="0040373B"/>
    <w:rsid w:val="004037A8"/>
    <w:rsid w:val="004044CB"/>
    <w:rsid w:val="00404620"/>
    <w:rsid w:val="004055EA"/>
    <w:rsid w:val="00407BBC"/>
    <w:rsid w:val="004109C2"/>
    <w:rsid w:val="00410D0D"/>
    <w:rsid w:val="00412305"/>
    <w:rsid w:val="004146A5"/>
    <w:rsid w:val="00415613"/>
    <w:rsid w:val="00415AF3"/>
    <w:rsid w:val="00415F80"/>
    <w:rsid w:val="00416690"/>
    <w:rsid w:val="004167F9"/>
    <w:rsid w:val="00416DD5"/>
    <w:rsid w:val="00417180"/>
    <w:rsid w:val="004171DA"/>
    <w:rsid w:val="0041745E"/>
    <w:rsid w:val="00417579"/>
    <w:rsid w:val="004201DE"/>
    <w:rsid w:val="00420847"/>
    <w:rsid w:val="004216EC"/>
    <w:rsid w:val="00421A7A"/>
    <w:rsid w:val="00421DF1"/>
    <w:rsid w:val="004224BD"/>
    <w:rsid w:val="00422720"/>
    <w:rsid w:val="00422A5B"/>
    <w:rsid w:val="00423833"/>
    <w:rsid w:val="00423889"/>
    <w:rsid w:val="00423DCC"/>
    <w:rsid w:val="00424A3B"/>
    <w:rsid w:val="00426CA4"/>
    <w:rsid w:val="00427271"/>
    <w:rsid w:val="004277CC"/>
    <w:rsid w:val="00427AAC"/>
    <w:rsid w:val="00427B1A"/>
    <w:rsid w:val="00430836"/>
    <w:rsid w:val="00430A5B"/>
    <w:rsid w:val="00431DA8"/>
    <w:rsid w:val="0043244E"/>
    <w:rsid w:val="00432773"/>
    <w:rsid w:val="004338DF"/>
    <w:rsid w:val="00433AA5"/>
    <w:rsid w:val="004347E9"/>
    <w:rsid w:val="00435E72"/>
    <w:rsid w:val="004367B9"/>
    <w:rsid w:val="00437BB1"/>
    <w:rsid w:val="00437FB8"/>
    <w:rsid w:val="00437FE2"/>
    <w:rsid w:val="00440430"/>
    <w:rsid w:val="0044077B"/>
    <w:rsid w:val="00440FDE"/>
    <w:rsid w:val="004415E3"/>
    <w:rsid w:val="00441DE7"/>
    <w:rsid w:val="00441E46"/>
    <w:rsid w:val="00442270"/>
    <w:rsid w:val="00442C35"/>
    <w:rsid w:val="0044391A"/>
    <w:rsid w:val="0044404C"/>
    <w:rsid w:val="00444A45"/>
    <w:rsid w:val="00444C0D"/>
    <w:rsid w:val="00444F74"/>
    <w:rsid w:val="0044541A"/>
    <w:rsid w:val="00445C2F"/>
    <w:rsid w:val="00445C93"/>
    <w:rsid w:val="00445E15"/>
    <w:rsid w:val="0044729C"/>
    <w:rsid w:val="004479E3"/>
    <w:rsid w:val="00447AFF"/>
    <w:rsid w:val="00447F18"/>
    <w:rsid w:val="004503BD"/>
    <w:rsid w:val="00450A07"/>
    <w:rsid w:val="00450EEF"/>
    <w:rsid w:val="00451286"/>
    <w:rsid w:val="004516D2"/>
    <w:rsid w:val="0045268A"/>
    <w:rsid w:val="00452D24"/>
    <w:rsid w:val="0045543E"/>
    <w:rsid w:val="004558D2"/>
    <w:rsid w:val="00455E6E"/>
    <w:rsid w:val="004563E0"/>
    <w:rsid w:val="00456562"/>
    <w:rsid w:val="00456946"/>
    <w:rsid w:val="00456E69"/>
    <w:rsid w:val="00456F95"/>
    <w:rsid w:val="0045710D"/>
    <w:rsid w:val="00457383"/>
    <w:rsid w:val="00457571"/>
    <w:rsid w:val="00460005"/>
    <w:rsid w:val="0046016A"/>
    <w:rsid w:val="0046278E"/>
    <w:rsid w:val="00463FFB"/>
    <w:rsid w:val="00464529"/>
    <w:rsid w:val="00464DAF"/>
    <w:rsid w:val="0046506C"/>
    <w:rsid w:val="004651BB"/>
    <w:rsid w:val="00467D7F"/>
    <w:rsid w:val="00467FA5"/>
    <w:rsid w:val="004705BD"/>
    <w:rsid w:val="00470DA2"/>
    <w:rsid w:val="00470EA4"/>
    <w:rsid w:val="004715CA"/>
    <w:rsid w:val="00471D5E"/>
    <w:rsid w:val="00472401"/>
    <w:rsid w:val="00472A67"/>
    <w:rsid w:val="00472BD2"/>
    <w:rsid w:val="00475315"/>
    <w:rsid w:val="00475C3A"/>
    <w:rsid w:val="00475DB3"/>
    <w:rsid w:val="004761E2"/>
    <w:rsid w:val="00476285"/>
    <w:rsid w:val="004769A7"/>
    <w:rsid w:val="00477441"/>
    <w:rsid w:val="00477626"/>
    <w:rsid w:val="00480389"/>
    <w:rsid w:val="00480A40"/>
    <w:rsid w:val="00481477"/>
    <w:rsid w:val="004828C9"/>
    <w:rsid w:val="004829CD"/>
    <w:rsid w:val="00482BA2"/>
    <w:rsid w:val="00482DD7"/>
    <w:rsid w:val="00483A3D"/>
    <w:rsid w:val="00483FA4"/>
    <w:rsid w:val="00483FE3"/>
    <w:rsid w:val="004847D3"/>
    <w:rsid w:val="004847E9"/>
    <w:rsid w:val="00484819"/>
    <w:rsid w:val="00484F90"/>
    <w:rsid w:val="00485826"/>
    <w:rsid w:val="00485993"/>
    <w:rsid w:val="004867AF"/>
    <w:rsid w:val="00486D8C"/>
    <w:rsid w:val="0048710D"/>
    <w:rsid w:val="00487D25"/>
    <w:rsid w:val="00487D88"/>
    <w:rsid w:val="0049081C"/>
    <w:rsid w:val="00490C77"/>
    <w:rsid w:val="00490F1E"/>
    <w:rsid w:val="00491B7B"/>
    <w:rsid w:val="004921A3"/>
    <w:rsid w:val="0049256C"/>
    <w:rsid w:val="00492806"/>
    <w:rsid w:val="00493794"/>
    <w:rsid w:val="00493C38"/>
    <w:rsid w:val="00494356"/>
    <w:rsid w:val="00494C8E"/>
    <w:rsid w:val="00495B86"/>
    <w:rsid w:val="00496066"/>
    <w:rsid w:val="00496261"/>
    <w:rsid w:val="00496A67"/>
    <w:rsid w:val="00496BE2"/>
    <w:rsid w:val="004975ED"/>
    <w:rsid w:val="004A0BFD"/>
    <w:rsid w:val="004A1245"/>
    <w:rsid w:val="004A1D72"/>
    <w:rsid w:val="004A20CA"/>
    <w:rsid w:val="004A224F"/>
    <w:rsid w:val="004A27B9"/>
    <w:rsid w:val="004A2CEF"/>
    <w:rsid w:val="004A2D9F"/>
    <w:rsid w:val="004A2EB7"/>
    <w:rsid w:val="004A314A"/>
    <w:rsid w:val="004A39B0"/>
    <w:rsid w:val="004A3A94"/>
    <w:rsid w:val="004A43D4"/>
    <w:rsid w:val="004A44AF"/>
    <w:rsid w:val="004A4BEB"/>
    <w:rsid w:val="004A5806"/>
    <w:rsid w:val="004A59BB"/>
    <w:rsid w:val="004A5C2C"/>
    <w:rsid w:val="004A6F43"/>
    <w:rsid w:val="004A7F36"/>
    <w:rsid w:val="004B02E3"/>
    <w:rsid w:val="004B105A"/>
    <w:rsid w:val="004B133F"/>
    <w:rsid w:val="004B14BE"/>
    <w:rsid w:val="004B1831"/>
    <w:rsid w:val="004B2089"/>
    <w:rsid w:val="004B21DF"/>
    <w:rsid w:val="004B2F7E"/>
    <w:rsid w:val="004B31D5"/>
    <w:rsid w:val="004B33AC"/>
    <w:rsid w:val="004B4145"/>
    <w:rsid w:val="004B44CD"/>
    <w:rsid w:val="004B4FB1"/>
    <w:rsid w:val="004B5399"/>
    <w:rsid w:val="004B5794"/>
    <w:rsid w:val="004C0BE4"/>
    <w:rsid w:val="004C14D9"/>
    <w:rsid w:val="004C178B"/>
    <w:rsid w:val="004C18A3"/>
    <w:rsid w:val="004C18CF"/>
    <w:rsid w:val="004C19E0"/>
    <w:rsid w:val="004C1D7D"/>
    <w:rsid w:val="004C31A4"/>
    <w:rsid w:val="004C3B4F"/>
    <w:rsid w:val="004C3E17"/>
    <w:rsid w:val="004C4146"/>
    <w:rsid w:val="004C4663"/>
    <w:rsid w:val="004C566A"/>
    <w:rsid w:val="004C5908"/>
    <w:rsid w:val="004C5E70"/>
    <w:rsid w:val="004C60C3"/>
    <w:rsid w:val="004C6EC4"/>
    <w:rsid w:val="004C7BBB"/>
    <w:rsid w:val="004C7F98"/>
    <w:rsid w:val="004D0B1C"/>
    <w:rsid w:val="004D0FF2"/>
    <w:rsid w:val="004D1286"/>
    <w:rsid w:val="004D1F57"/>
    <w:rsid w:val="004D1F9D"/>
    <w:rsid w:val="004D2BE2"/>
    <w:rsid w:val="004D333B"/>
    <w:rsid w:val="004D33C8"/>
    <w:rsid w:val="004D3C51"/>
    <w:rsid w:val="004D435F"/>
    <w:rsid w:val="004D4446"/>
    <w:rsid w:val="004D4E84"/>
    <w:rsid w:val="004D5049"/>
    <w:rsid w:val="004D509F"/>
    <w:rsid w:val="004D52F3"/>
    <w:rsid w:val="004D531B"/>
    <w:rsid w:val="004D53FB"/>
    <w:rsid w:val="004D62F9"/>
    <w:rsid w:val="004D6B53"/>
    <w:rsid w:val="004D6D72"/>
    <w:rsid w:val="004D73D8"/>
    <w:rsid w:val="004D773C"/>
    <w:rsid w:val="004D7E29"/>
    <w:rsid w:val="004E0181"/>
    <w:rsid w:val="004E04FA"/>
    <w:rsid w:val="004E0640"/>
    <w:rsid w:val="004E06CE"/>
    <w:rsid w:val="004E0AAF"/>
    <w:rsid w:val="004E0BA4"/>
    <w:rsid w:val="004E1559"/>
    <w:rsid w:val="004E1DAA"/>
    <w:rsid w:val="004E26A9"/>
    <w:rsid w:val="004E307E"/>
    <w:rsid w:val="004E3A3C"/>
    <w:rsid w:val="004E4523"/>
    <w:rsid w:val="004E493E"/>
    <w:rsid w:val="004E52F3"/>
    <w:rsid w:val="004E5698"/>
    <w:rsid w:val="004E5A52"/>
    <w:rsid w:val="004E60ED"/>
    <w:rsid w:val="004E755C"/>
    <w:rsid w:val="004F0DF2"/>
    <w:rsid w:val="004F1048"/>
    <w:rsid w:val="004F17A5"/>
    <w:rsid w:val="004F1AEC"/>
    <w:rsid w:val="004F1E60"/>
    <w:rsid w:val="004F2A87"/>
    <w:rsid w:val="004F2D75"/>
    <w:rsid w:val="004F34D7"/>
    <w:rsid w:val="004F3DD9"/>
    <w:rsid w:val="004F4172"/>
    <w:rsid w:val="004F4530"/>
    <w:rsid w:val="004F54BB"/>
    <w:rsid w:val="004F5561"/>
    <w:rsid w:val="004F629D"/>
    <w:rsid w:val="004F7012"/>
    <w:rsid w:val="004F77CE"/>
    <w:rsid w:val="005008A1"/>
    <w:rsid w:val="00501FDC"/>
    <w:rsid w:val="00502078"/>
    <w:rsid w:val="0050248E"/>
    <w:rsid w:val="00502750"/>
    <w:rsid w:val="005027A7"/>
    <w:rsid w:val="0050339C"/>
    <w:rsid w:val="0050370B"/>
    <w:rsid w:val="00503A39"/>
    <w:rsid w:val="00503A87"/>
    <w:rsid w:val="00503C01"/>
    <w:rsid w:val="00504EC3"/>
    <w:rsid w:val="00505329"/>
    <w:rsid w:val="00505632"/>
    <w:rsid w:val="005056C9"/>
    <w:rsid w:val="0050713E"/>
    <w:rsid w:val="005072DE"/>
    <w:rsid w:val="00507519"/>
    <w:rsid w:val="00507602"/>
    <w:rsid w:val="0050791B"/>
    <w:rsid w:val="00510FE4"/>
    <w:rsid w:val="0051254D"/>
    <w:rsid w:val="00512578"/>
    <w:rsid w:val="00512CA3"/>
    <w:rsid w:val="005130C8"/>
    <w:rsid w:val="0051349E"/>
    <w:rsid w:val="00513B42"/>
    <w:rsid w:val="00514497"/>
    <w:rsid w:val="00514AD8"/>
    <w:rsid w:val="00515261"/>
    <w:rsid w:val="005155C6"/>
    <w:rsid w:val="0051578F"/>
    <w:rsid w:val="00515801"/>
    <w:rsid w:val="00515BD0"/>
    <w:rsid w:val="00515C07"/>
    <w:rsid w:val="00515F21"/>
    <w:rsid w:val="00516526"/>
    <w:rsid w:val="00516948"/>
    <w:rsid w:val="00516DDD"/>
    <w:rsid w:val="00517D20"/>
    <w:rsid w:val="00520118"/>
    <w:rsid w:val="0052046A"/>
    <w:rsid w:val="005207DC"/>
    <w:rsid w:val="00520CDE"/>
    <w:rsid w:val="005216BD"/>
    <w:rsid w:val="00521C96"/>
    <w:rsid w:val="00522632"/>
    <w:rsid w:val="00522681"/>
    <w:rsid w:val="00522E82"/>
    <w:rsid w:val="00522F59"/>
    <w:rsid w:val="005230DB"/>
    <w:rsid w:val="0052315D"/>
    <w:rsid w:val="0052478C"/>
    <w:rsid w:val="0052557A"/>
    <w:rsid w:val="005257A6"/>
    <w:rsid w:val="005257B0"/>
    <w:rsid w:val="00525E3D"/>
    <w:rsid w:val="00525E70"/>
    <w:rsid w:val="00525FB9"/>
    <w:rsid w:val="00526181"/>
    <w:rsid w:val="0052653C"/>
    <w:rsid w:val="00526801"/>
    <w:rsid w:val="005278FB"/>
    <w:rsid w:val="00527B95"/>
    <w:rsid w:val="00527E20"/>
    <w:rsid w:val="00527E31"/>
    <w:rsid w:val="00530130"/>
    <w:rsid w:val="0053086A"/>
    <w:rsid w:val="00530DB8"/>
    <w:rsid w:val="0053112C"/>
    <w:rsid w:val="00531E4C"/>
    <w:rsid w:val="005320E2"/>
    <w:rsid w:val="00532FB6"/>
    <w:rsid w:val="0053375E"/>
    <w:rsid w:val="00533C5B"/>
    <w:rsid w:val="00535775"/>
    <w:rsid w:val="00535868"/>
    <w:rsid w:val="00535F73"/>
    <w:rsid w:val="00536085"/>
    <w:rsid w:val="005365D6"/>
    <w:rsid w:val="00536657"/>
    <w:rsid w:val="00536946"/>
    <w:rsid w:val="005377EF"/>
    <w:rsid w:val="00537C07"/>
    <w:rsid w:val="00540008"/>
    <w:rsid w:val="005407A4"/>
    <w:rsid w:val="00540E5D"/>
    <w:rsid w:val="00541177"/>
    <w:rsid w:val="005414E2"/>
    <w:rsid w:val="00541693"/>
    <w:rsid w:val="005418A8"/>
    <w:rsid w:val="00541992"/>
    <w:rsid w:val="00541E44"/>
    <w:rsid w:val="00542B50"/>
    <w:rsid w:val="005435C1"/>
    <w:rsid w:val="00543BC4"/>
    <w:rsid w:val="00543EC6"/>
    <w:rsid w:val="00543EEE"/>
    <w:rsid w:val="0054426E"/>
    <w:rsid w:val="005443CE"/>
    <w:rsid w:val="005443D8"/>
    <w:rsid w:val="00544B6C"/>
    <w:rsid w:val="005455DE"/>
    <w:rsid w:val="005463B0"/>
    <w:rsid w:val="00550780"/>
    <w:rsid w:val="005509C2"/>
    <w:rsid w:val="005509D8"/>
    <w:rsid w:val="00550FB5"/>
    <w:rsid w:val="0055108B"/>
    <w:rsid w:val="005518DC"/>
    <w:rsid w:val="00551F86"/>
    <w:rsid w:val="0055204F"/>
    <w:rsid w:val="00553228"/>
    <w:rsid w:val="005532E6"/>
    <w:rsid w:val="0055335A"/>
    <w:rsid w:val="00553A80"/>
    <w:rsid w:val="00553B9A"/>
    <w:rsid w:val="00553D44"/>
    <w:rsid w:val="00553D55"/>
    <w:rsid w:val="00553DC6"/>
    <w:rsid w:val="00554516"/>
    <w:rsid w:val="00554BD3"/>
    <w:rsid w:val="005550F7"/>
    <w:rsid w:val="00555EF7"/>
    <w:rsid w:val="00556420"/>
    <w:rsid w:val="0055645B"/>
    <w:rsid w:val="00556542"/>
    <w:rsid w:val="005565D0"/>
    <w:rsid w:val="00556A4D"/>
    <w:rsid w:val="00556FBD"/>
    <w:rsid w:val="005571E5"/>
    <w:rsid w:val="00557799"/>
    <w:rsid w:val="005604E5"/>
    <w:rsid w:val="00560589"/>
    <w:rsid w:val="0056064A"/>
    <w:rsid w:val="00560819"/>
    <w:rsid w:val="005609F3"/>
    <w:rsid w:val="00560C1C"/>
    <w:rsid w:val="00561904"/>
    <w:rsid w:val="00562440"/>
    <w:rsid w:val="0056287F"/>
    <w:rsid w:val="00563530"/>
    <w:rsid w:val="0056417F"/>
    <w:rsid w:val="00564A10"/>
    <w:rsid w:val="00564BAC"/>
    <w:rsid w:val="005652D1"/>
    <w:rsid w:val="00565D0B"/>
    <w:rsid w:val="005661A9"/>
    <w:rsid w:val="005663B3"/>
    <w:rsid w:val="005663D9"/>
    <w:rsid w:val="00566A8F"/>
    <w:rsid w:val="005670CC"/>
    <w:rsid w:val="00567A2B"/>
    <w:rsid w:val="00567ED4"/>
    <w:rsid w:val="00570693"/>
    <w:rsid w:val="00571C9C"/>
    <w:rsid w:val="00572A06"/>
    <w:rsid w:val="00572DC1"/>
    <w:rsid w:val="00572EB1"/>
    <w:rsid w:val="005730FA"/>
    <w:rsid w:val="00573D9A"/>
    <w:rsid w:val="00574CC8"/>
    <w:rsid w:val="00575254"/>
    <w:rsid w:val="005753D2"/>
    <w:rsid w:val="0057542A"/>
    <w:rsid w:val="0057549F"/>
    <w:rsid w:val="0057559C"/>
    <w:rsid w:val="005755B6"/>
    <w:rsid w:val="00575909"/>
    <w:rsid w:val="00576B1A"/>
    <w:rsid w:val="005770FB"/>
    <w:rsid w:val="0057730B"/>
    <w:rsid w:val="00577F4C"/>
    <w:rsid w:val="00580AD4"/>
    <w:rsid w:val="005814BD"/>
    <w:rsid w:val="00581BC4"/>
    <w:rsid w:val="00582943"/>
    <w:rsid w:val="005829CA"/>
    <w:rsid w:val="0058371E"/>
    <w:rsid w:val="0058384E"/>
    <w:rsid w:val="00583908"/>
    <w:rsid w:val="00583C07"/>
    <w:rsid w:val="005842C1"/>
    <w:rsid w:val="005846E5"/>
    <w:rsid w:val="005854E5"/>
    <w:rsid w:val="00586197"/>
    <w:rsid w:val="005861D7"/>
    <w:rsid w:val="00586E65"/>
    <w:rsid w:val="0058794E"/>
    <w:rsid w:val="00590A21"/>
    <w:rsid w:val="00590C3C"/>
    <w:rsid w:val="005912FB"/>
    <w:rsid w:val="0059166B"/>
    <w:rsid w:val="005922F3"/>
    <w:rsid w:val="00592520"/>
    <w:rsid w:val="00592710"/>
    <w:rsid w:val="00593671"/>
    <w:rsid w:val="00594247"/>
    <w:rsid w:val="00594946"/>
    <w:rsid w:val="00594BCA"/>
    <w:rsid w:val="00594EC1"/>
    <w:rsid w:val="00596010"/>
    <w:rsid w:val="00596437"/>
    <w:rsid w:val="00596B55"/>
    <w:rsid w:val="00596D1B"/>
    <w:rsid w:val="00596E53"/>
    <w:rsid w:val="005A0128"/>
    <w:rsid w:val="005A0375"/>
    <w:rsid w:val="005A2411"/>
    <w:rsid w:val="005A2695"/>
    <w:rsid w:val="005A46BF"/>
    <w:rsid w:val="005A5107"/>
    <w:rsid w:val="005A61AF"/>
    <w:rsid w:val="005A627D"/>
    <w:rsid w:val="005A631D"/>
    <w:rsid w:val="005A6458"/>
    <w:rsid w:val="005A6BFA"/>
    <w:rsid w:val="005A70B3"/>
    <w:rsid w:val="005A75C6"/>
    <w:rsid w:val="005A77FE"/>
    <w:rsid w:val="005A7E19"/>
    <w:rsid w:val="005B095A"/>
    <w:rsid w:val="005B11EB"/>
    <w:rsid w:val="005B173B"/>
    <w:rsid w:val="005B1CF3"/>
    <w:rsid w:val="005B27B6"/>
    <w:rsid w:val="005B28EF"/>
    <w:rsid w:val="005B29F6"/>
    <w:rsid w:val="005B2A14"/>
    <w:rsid w:val="005B3415"/>
    <w:rsid w:val="005B3DCA"/>
    <w:rsid w:val="005B4787"/>
    <w:rsid w:val="005B559A"/>
    <w:rsid w:val="005B5FE7"/>
    <w:rsid w:val="005B64D8"/>
    <w:rsid w:val="005B6EEC"/>
    <w:rsid w:val="005B70C9"/>
    <w:rsid w:val="005B71FF"/>
    <w:rsid w:val="005B7368"/>
    <w:rsid w:val="005B7B8D"/>
    <w:rsid w:val="005B7FCC"/>
    <w:rsid w:val="005C03A6"/>
    <w:rsid w:val="005C03BA"/>
    <w:rsid w:val="005C08D2"/>
    <w:rsid w:val="005C0B87"/>
    <w:rsid w:val="005C11EF"/>
    <w:rsid w:val="005C1B4D"/>
    <w:rsid w:val="005C1B8E"/>
    <w:rsid w:val="005C1D11"/>
    <w:rsid w:val="005C210A"/>
    <w:rsid w:val="005C2292"/>
    <w:rsid w:val="005C2F9A"/>
    <w:rsid w:val="005C34E7"/>
    <w:rsid w:val="005C38B7"/>
    <w:rsid w:val="005C3AAA"/>
    <w:rsid w:val="005C3EF2"/>
    <w:rsid w:val="005C40C5"/>
    <w:rsid w:val="005C4804"/>
    <w:rsid w:val="005C66F6"/>
    <w:rsid w:val="005C6838"/>
    <w:rsid w:val="005C6EDF"/>
    <w:rsid w:val="005C7211"/>
    <w:rsid w:val="005C7BE9"/>
    <w:rsid w:val="005D008B"/>
    <w:rsid w:val="005D0388"/>
    <w:rsid w:val="005D0485"/>
    <w:rsid w:val="005D0597"/>
    <w:rsid w:val="005D0AED"/>
    <w:rsid w:val="005D2632"/>
    <w:rsid w:val="005D31B1"/>
    <w:rsid w:val="005D3C00"/>
    <w:rsid w:val="005D54E4"/>
    <w:rsid w:val="005D5BED"/>
    <w:rsid w:val="005D5EAC"/>
    <w:rsid w:val="005D6D69"/>
    <w:rsid w:val="005D75B8"/>
    <w:rsid w:val="005D7E45"/>
    <w:rsid w:val="005E05BD"/>
    <w:rsid w:val="005E1688"/>
    <w:rsid w:val="005E1E35"/>
    <w:rsid w:val="005E276E"/>
    <w:rsid w:val="005E2B59"/>
    <w:rsid w:val="005E2B5C"/>
    <w:rsid w:val="005E2D67"/>
    <w:rsid w:val="005E3BF3"/>
    <w:rsid w:val="005E459B"/>
    <w:rsid w:val="005E4E19"/>
    <w:rsid w:val="005E5534"/>
    <w:rsid w:val="005E6263"/>
    <w:rsid w:val="005E65A1"/>
    <w:rsid w:val="005E7B51"/>
    <w:rsid w:val="005F023F"/>
    <w:rsid w:val="005F046F"/>
    <w:rsid w:val="005F0836"/>
    <w:rsid w:val="005F0D81"/>
    <w:rsid w:val="005F1044"/>
    <w:rsid w:val="005F2926"/>
    <w:rsid w:val="005F315F"/>
    <w:rsid w:val="005F3822"/>
    <w:rsid w:val="005F3B6A"/>
    <w:rsid w:val="005F41D0"/>
    <w:rsid w:val="005F4214"/>
    <w:rsid w:val="005F43C3"/>
    <w:rsid w:val="005F4A08"/>
    <w:rsid w:val="005F53AD"/>
    <w:rsid w:val="005F57BE"/>
    <w:rsid w:val="005F6B71"/>
    <w:rsid w:val="005F7914"/>
    <w:rsid w:val="005F7FA6"/>
    <w:rsid w:val="00600B43"/>
    <w:rsid w:val="00600C2B"/>
    <w:rsid w:val="00601047"/>
    <w:rsid w:val="00602A62"/>
    <w:rsid w:val="00602B50"/>
    <w:rsid w:val="006041EC"/>
    <w:rsid w:val="006046DB"/>
    <w:rsid w:val="00604B3A"/>
    <w:rsid w:val="00604B8D"/>
    <w:rsid w:val="00604C81"/>
    <w:rsid w:val="006053A6"/>
    <w:rsid w:val="0060557E"/>
    <w:rsid w:val="00605BAC"/>
    <w:rsid w:val="00605BF2"/>
    <w:rsid w:val="00606C44"/>
    <w:rsid w:val="00606D90"/>
    <w:rsid w:val="006101E7"/>
    <w:rsid w:val="00610504"/>
    <w:rsid w:val="00610C50"/>
    <w:rsid w:val="006113A0"/>
    <w:rsid w:val="00612344"/>
    <w:rsid w:val="006127C2"/>
    <w:rsid w:val="00613247"/>
    <w:rsid w:val="00613721"/>
    <w:rsid w:val="006142F3"/>
    <w:rsid w:val="0061443C"/>
    <w:rsid w:val="00614A84"/>
    <w:rsid w:val="0061614E"/>
    <w:rsid w:val="00616230"/>
    <w:rsid w:val="00616277"/>
    <w:rsid w:val="006164C0"/>
    <w:rsid w:val="00616F22"/>
    <w:rsid w:val="00617736"/>
    <w:rsid w:val="00617972"/>
    <w:rsid w:val="00620239"/>
    <w:rsid w:val="006226F6"/>
    <w:rsid w:val="006237B8"/>
    <w:rsid w:val="00625131"/>
    <w:rsid w:val="006253EB"/>
    <w:rsid w:val="006263F8"/>
    <w:rsid w:val="0062693C"/>
    <w:rsid w:val="00627391"/>
    <w:rsid w:val="006307C6"/>
    <w:rsid w:val="0063097D"/>
    <w:rsid w:val="00630A5F"/>
    <w:rsid w:val="00630DA9"/>
    <w:rsid w:val="00631EF3"/>
    <w:rsid w:val="00632580"/>
    <w:rsid w:val="0063293B"/>
    <w:rsid w:val="00633A86"/>
    <w:rsid w:val="00633C2E"/>
    <w:rsid w:val="00634188"/>
    <w:rsid w:val="00634326"/>
    <w:rsid w:val="006349C5"/>
    <w:rsid w:val="00634A9D"/>
    <w:rsid w:val="0063520A"/>
    <w:rsid w:val="00635A8D"/>
    <w:rsid w:val="00635E65"/>
    <w:rsid w:val="00635F63"/>
    <w:rsid w:val="006365AC"/>
    <w:rsid w:val="00636D5F"/>
    <w:rsid w:val="00640290"/>
    <w:rsid w:val="00641178"/>
    <w:rsid w:val="0064171E"/>
    <w:rsid w:val="00641EE5"/>
    <w:rsid w:val="0064232C"/>
    <w:rsid w:val="00642957"/>
    <w:rsid w:val="00642E37"/>
    <w:rsid w:val="00642F9B"/>
    <w:rsid w:val="00643119"/>
    <w:rsid w:val="006433BB"/>
    <w:rsid w:val="00644429"/>
    <w:rsid w:val="006445D2"/>
    <w:rsid w:val="00644839"/>
    <w:rsid w:val="00644E97"/>
    <w:rsid w:val="00645112"/>
    <w:rsid w:val="00645DAA"/>
    <w:rsid w:val="00646101"/>
    <w:rsid w:val="0064611C"/>
    <w:rsid w:val="0064623F"/>
    <w:rsid w:val="00646E94"/>
    <w:rsid w:val="00647122"/>
    <w:rsid w:val="0064718F"/>
    <w:rsid w:val="00647454"/>
    <w:rsid w:val="00650004"/>
    <w:rsid w:val="00651D21"/>
    <w:rsid w:val="00651E9E"/>
    <w:rsid w:val="0065247B"/>
    <w:rsid w:val="00652561"/>
    <w:rsid w:val="006527E8"/>
    <w:rsid w:val="00652973"/>
    <w:rsid w:val="00652E01"/>
    <w:rsid w:val="00652EDF"/>
    <w:rsid w:val="00653820"/>
    <w:rsid w:val="006540DF"/>
    <w:rsid w:val="006541DA"/>
    <w:rsid w:val="00654A06"/>
    <w:rsid w:val="00654CAB"/>
    <w:rsid w:val="006550E6"/>
    <w:rsid w:val="006553A9"/>
    <w:rsid w:val="00655E70"/>
    <w:rsid w:val="006562B6"/>
    <w:rsid w:val="00656764"/>
    <w:rsid w:val="006568D0"/>
    <w:rsid w:val="00656A6E"/>
    <w:rsid w:val="00656CB2"/>
    <w:rsid w:val="0066068A"/>
    <w:rsid w:val="00660A9D"/>
    <w:rsid w:val="00660B3C"/>
    <w:rsid w:val="00660EDB"/>
    <w:rsid w:val="0066234E"/>
    <w:rsid w:val="006629E8"/>
    <w:rsid w:val="00662E5C"/>
    <w:rsid w:val="006639BF"/>
    <w:rsid w:val="00663AD3"/>
    <w:rsid w:val="00663F79"/>
    <w:rsid w:val="00664710"/>
    <w:rsid w:val="00664C03"/>
    <w:rsid w:val="00665087"/>
    <w:rsid w:val="00665233"/>
    <w:rsid w:val="00665D8A"/>
    <w:rsid w:val="00665E0E"/>
    <w:rsid w:val="006662C7"/>
    <w:rsid w:val="00666381"/>
    <w:rsid w:val="006663CA"/>
    <w:rsid w:val="00666E6A"/>
    <w:rsid w:val="00666EEE"/>
    <w:rsid w:val="00667290"/>
    <w:rsid w:val="006677E3"/>
    <w:rsid w:val="00667924"/>
    <w:rsid w:val="00667F54"/>
    <w:rsid w:val="00670DA0"/>
    <w:rsid w:val="006712BE"/>
    <w:rsid w:val="00671AC0"/>
    <w:rsid w:val="00671BE6"/>
    <w:rsid w:val="00671F20"/>
    <w:rsid w:val="006729D1"/>
    <w:rsid w:val="00673231"/>
    <w:rsid w:val="00673631"/>
    <w:rsid w:val="00674A72"/>
    <w:rsid w:val="00674D84"/>
    <w:rsid w:val="006751A1"/>
    <w:rsid w:val="00675443"/>
    <w:rsid w:val="00676371"/>
    <w:rsid w:val="00676578"/>
    <w:rsid w:val="00676B8A"/>
    <w:rsid w:val="00677492"/>
    <w:rsid w:val="00677BB6"/>
    <w:rsid w:val="00677DB5"/>
    <w:rsid w:val="006801B9"/>
    <w:rsid w:val="0068027F"/>
    <w:rsid w:val="00680749"/>
    <w:rsid w:val="00680CF4"/>
    <w:rsid w:val="00680E92"/>
    <w:rsid w:val="00680F4F"/>
    <w:rsid w:val="006816EF"/>
    <w:rsid w:val="00681AE9"/>
    <w:rsid w:val="00681B13"/>
    <w:rsid w:val="006833A2"/>
    <w:rsid w:val="006835B4"/>
    <w:rsid w:val="00684A92"/>
    <w:rsid w:val="00684CDC"/>
    <w:rsid w:val="006852A0"/>
    <w:rsid w:val="00685C57"/>
    <w:rsid w:val="00686E8F"/>
    <w:rsid w:val="006870DC"/>
    <w:rsid w:val="00687A7E"/>
    <w:rsid w:val="0069042B"/>
    <w:rsid w:val="0069046E"/>
    <w:rsid w:val="00690CFA"/>
    <w:rsid w:val="00690EB9"/>
    <w:rsid w:val="00691BF6"/>
    <w:rsid w:val="006927F9"/>
    <w:rsid w:val="00692DF0"/>
    <w:rsid w:val="0069302C"/>
    <w:rsid w:val="006931AA"/>
    <w:rsid w:val="006932DF"/>
    <w:rsid w:val="00694038"/>
    <w:rsid w:val="0069445C"/>
    <w:rsid w:val="0069475E"/>
    <w:rsid w:val="00694FE5"/>
    <w:rsid w:val="00696098"/>
    <w:rsid w:val="0069763D"/>
    <w:rsid w:val="00697973"/>
    <w:rsid w:val="006A02FF"/>
    <w:rsid w:val="006A053F"/>
    <w:rsid w:val="006A1FE3"/>
    <w:rsid w:val="006A2BF0"/>
    <w:rsid w:val="006A36ED"/>
    <w:rsid w:val="006A3CB2"/>
    <w:rsid w:val="006A3D42"/>
    <w:rsid w:val="006A4742"/>
    <w:rsid w:val="006A4A7C"/>
    <w:rsid w:val="006A4B90"/>
    <w:rsid w:val="006A4EB0"/>
    <w:rsid w:val="006A50DC"/>
    <w:rsid w:val="006A563C"/>
    <w:rsid w:val="006A6171"/>
    <w:rsid w:val="006A67B1"/>
    <w:rsid w:val="006A6AC5"/>
    <w:rsid w:val="006A6D32"/>
    <w:rsid w:val="006A6FF5"/>
    <w:rsid w:val="006A7029"/>
    <w:rsid w:val="006A7293"/>
    <w:rsid w:val="006A7813"/>
    <w:rsid w:val="006A7BDE"/>
    <w:rsid w:val="006A7DD4"/>
    <w:rsid w:val="006B033B"/>
    <w:rsid w:val="006B0F47"/>
    <w:rsid w:val="006B0FA4"/>
    <w:rsid w:val="006B109E"/>
    <w:rsid w:val="006B116D"/>
    <w:rsid w:val="006B203F"/>
    <w:rsid w:val="006B2315"/>
    <w:rsid w:val="006B2899"/>
    <w:rsid w:val="006B2D90"/>
    <w:rsid w:val="006B33E2"/>
    <w:rsid w:val="006B3ADC"/>
    <w:rsid w:val="006B41F1"/>
    <w:rsid w:val="006B52A6"/>
    <w:rsid w:val="006B56BB"/>
    <w:rsid w:val="006B5F58"/>
    <w:rsid w:val="006B61D6"/>
    <w:rsid w:val="006B6F36"/>
    <w:rsid w:val="006B717F"/>
    <w:rsid w:val="006B7346"/>
    <w:rsid w:val="006B79D0"/>
    <w:rsid w:val="006B7C35"/>
    <w:rsid w:val="006C0E5B"/>
    <w:rsid w:val="006C12CD"/>
    <w:rsid w:val="006C285C"/>
    <w:rsid w:val="006C2DAE"/>
    <w:rsid w:val="006C3478"/>
    <w:rsid w:val="006C35C7"/>
    <w:rsid w:val="006C3622"/>
    <w:rsid w:val="006C42B8"/>
    <w:rsid w:val="006C4FB1"/>
    <w:rsid w:val="006C56FE"/>
    <w:rsid w:val="006C5C30"/>
    <w:rsid w:val="006C5D2D"/>
    <w:rsid w:val="006C65E7"/>
    <w:rsid w:val="006C771D"/>
    <w:rsid w:val="006C7722"/>
    <w:rsid w:val="006D05E2"/>
    <w:rsid w:val="006D178A"/>
    <w:rsid w:val="006D1C40"/>
    <w:rsid w:val="006D35C5"/>
    <w:rsid w:val="006D3893"/>
    <w:rsid w:val="006D3BEF"/>
    <w:rsid w:val="006D4E52"/>
    <w:rsid w:val="006D5B04"/>
    <w:rsid w:val="006D66BD"/>
    <w:rsid w:val="006D6A30"/>
    <w:rsid w:val="006D6B35"/>
    <w:rsid w:val="006D72DC"/>
    <w:rsid w:val="006D74C0"/>
    <w:rsid w:val="006D7947"/>
    <w:rsid w:val="006E0E7A"/>
    <w:rsid w:val="006E0F9D"/>
    <w:rsid w:val="006E28D9"/>
    <w:rsid w:val="006E2A67"/>
    <w:rsid w:val="006E30A6"/>
    <w:rsid w:val="006E3493"/>
    <w:rsid w:val="006E3F0B"/>
    <w:rsid w:val="006E4025"/>
    <w:rsid w:val="006E413F"/>
    <w:rsid w:val="006E44DF"/>
    <w:rsid w:val="006E4946"/>
    <w:rsid w:val="006E4EB1"/>
    <w:rsid w:val="006E5230"/>
    <w:rsid w:val="006E5366"/>
    <w:rsid w:val="006E56F4"/>
    <w:rsid w:val="006E5B01"/>
    <w:rsid w:val="006E6AD5"/>
    <w:rsid w:val="006E6D8B"/>
    <w:rsid w:val="006E6E09"/>
    <w:rsid w:val="006E6FA2"/>
    <w:rsid w:val="006E7419"/>
    <w:rsid w:val="006E7BEA"/>
    <w:rsid w:val="006F042A"/>
    <w:rsid w:val="006F0E03"/>
    <w:rsid w:val="006F112E"/>
    <w:rsid w:val="006F14FF"/>
    <w:rsid w:val="006F21B1"/>
    <w:rsid w:val="006F2474"/>
    <w:rsid w:val="006F273E"/>
    <w:rsid w:val="006F2BAA"/>
    <w:rsid w:val="006F338E"/>
    <w:rsid w:val="006F38E7"/>
    <w:rsid w:val="006F4016"/>
    <w:rsid w:val="006F5238"/>
    <w:rsid w:val="006F59B4"/>
    <w:rsid w:val="006F5ADC"/>
    <w:rsid w:val="006F6438"/>
    <w:rsid w:val="006F6F6E"/>
    <w:rsid w:val="006F7381"/>
    <w:rsid w:val="006F7B54"/>
    <w:rsid w:val="00700270"/>
    <w:rsid w:val="0070080A"/>
    <w:rsid w:val="0070133A"/>
    <w:rsid w:val="00701E38"/>
    <w:rsid w:val="00701F98"/>
    <w:rsid w:val="0070217F"/>
    <w:rsid w:val="0070277E"/>
    <w:rsid w:val="00702C1A"/>
    <w:rsid w:val="00703132"/>
    <w:rsid w:val="00703B7A"/>
    <w:rsid w:val="00704ACC"/>
    <w:rsid w:val="00704EF6"/>
    <w:rsid w:val="0070504F"/>
    <w:rsid w:val="00705054"/>
    <w:rsid w:val="0070546B"/>
    <w:rsid w:val="007055D7"/>
    <w:rsid w:val="00706B18"/>
    <w:rsid w:val="0070726C"/>
    <w:rsid w:val="00707BEB"/>
    <w:rsid w:val="00710313"/>
    <w:rsid w:val="00710D3F"/>
    <w:rsid w:val="00710E81"/>
    <w:rsid w:val="00710EA2"/>
    <w:rsid w:val="0071183D"/>
    <w:rsid w:val="00711B21"/>
    <w:rsid w:val="00711DE0"/>
    <w:rsid w:val="007120E2"/>
    <w:rsid w:val="00712BC1"/>
    <w:rsid w:val="00712DF4"/>
    <w:rsid w:val="00713629"/>
    <w:rsid w:val="00714B60"/>
    <w:rsid w:val="00715772"/>
    <w:rsid w:val="00715E2A"/>
    <w:rsid w:val="0071633F"/>
    <w:rsid w:val="00716630"/>
    <w:rsid w:val="00716898"/>
    <w:rsid w:val="00716D69"/>
    <w:rsid w:val="007176E3"/>
    <w:rsid w:val="00717BE0"/>
    <w:rsid w:val="00721714"/>
    <w:rsid w:val="00721868"/>
    <w:rsid w:val="00721BA4"/>
    <w:rsid w:val="00722745"/>
    <w:rsid w:val="00722B69"/>
    <w:rsid w:val="00723011"/>
    <w:rsid w:val="0072385B"/>
    <w:rsid w:val="00724B6C"/>
    <w:rsid w:val="0072504E"/>
    <w:rsid w:val="0072529D"/>
    <w:rsid w:val="0072541A"/>
    <w:rsid w:val="007256F4"/>
    <w:rsid w:val="007258B3"/>
    <w:rsid w:val="0072613F"/>
    <w:rsid w:val="007263A6"/>
    <w:rsid w:val="007305C4"/>
    <w:rsid w:val="0073068E"/>
    <w:rsid w:val="00730691"/>
    <w:rsid w:val="007307EE"/>
    <w:rsid w:val="00730883"/>
    <w:rsid w:val="00730D6E"/>
    <w:rsid w:val="007310BD"/>
    <w:rsid w:val="007310F9"/>
    <w:rsid w:val="007317DE"/>
    <w:rsid w:val="00732027"/>
    <w:rsid w:val="0073224D"/>
    <w:rsid w:val="00732F8F"/>
    <w:rsid w:val="0073323B"/>
    <w:rsid w:val="00733C12"/>
    <w:rsid w:val="00733E5A"/>
    <w:rsid w:val="00733E86"/>
    <w:rsid w:val="007340E1"/>
    <w:rsid w:val="00734BD3"/>
    <w:rsid w:val="00735087"/>
    <w:rsid w:val="0073553F"/>
    <w:rsid w:val="00735736"/>
    <w:rsid w:val="00736642"/>
    <w:rsid w:val="00736669"/>
    <w:rsid w:val="00736D8B"/>
    <w:rsid w:val="00737215"/>
    <w:rsid w:val="0073726F"/>
    <w:rsid w:val="00737739"/>
    <w:rsid w:val="00737FB2"/>
    <w:rsid w:val="00741577"/>
    <w:rsid w:val="007417CA"/>
    <w:rsid w:val="007424BC"/>
    <w:rsid w:val="007425F1"/>
    <w:rsid w:val="00742B36"/>
    <w:rsid w:val="00742B4B"/>
    <w:rsid w:val="00742C73"/>
    <w:rsid w:val="00742E8D"/>
    <w:rsid w:val="007431FE"/>
    <w:rsid w:val="0074327A"/>
    <w:rsid w:val="0074381B"/>
    <w:rsid w:val="00743B07"/>
    <w:rsid w:val="00744FD8"/>
    <w:rsid w:val="007452F7"/>
    <w:rsid w:val="00745621"/>
    <w:rsid w:val="00745EE5"/>
    <w:rsid w:val="0074675C"/>
    <w:rsid w:val="00746A8E"/>
    <w:rsid w:val="00747627"/>
    <w:rsid w:val="0074788C"/>
    <w:rsid w:val="00747BE7"/>
    <w:rsid w:val="00751669"/>
    <w:rsid w:val="00753848"/>
    <w:rsid w:val="00754A56"/>
    <w:rsid w:val="00754BBC"/>
    <w:rsid w:val="00755F1A"/>
    <w:rsid w:val="00756E8F"/>
    <w:rsid w:val="0075735D"/>
    <w:rsid w:val="00757BC1"/>
    <w:rsid w:val="0076035E"/>
    <w:rsid w:val="00760506"/>
    <w:rsid w:val="00760820"/>
    <w:rsid w:val="00760EBB"/>
    <w:rsid w:val="00761282"/>
    <w:rsid w:val="007616F4"/>
    <w:rsid w:val="007618D6"/>
    <w:rsid w:val="00761D20"/>
    <w:rsid w:val="00762526"/>
    <w:rsid w:val="0076294A"/>
    <w:rsid w:val="00764AEA"/>
    <w:rsid w:val="00764C69"/>
    <w:rsid w:val="0076573B"/>
    <w:rsid w:val="007658A0"/>
    <w:rsid w:val="00765BBC"/>
    <w:rsid w:val="00765BCA"/>
    <w:rsid w:val="00765C14"/>
    <w:rsid w:val="00766A94"/>
    <w:rsid w:val="00766C0E"/>
    <w:rsid w:val="0076700B"/>
    <w:rsid w:val="007678F9"/>
    <w:rsid w:val="00767BCA"/>
    <w:rsid w:val="00767F26"/>
    <w:rsid w:val="00770495"/>
    <w:rsid w:val="00770B45"/>
    <w:rsid w:val="0077109C"/>
    <w:rsid w:val="007715E8"/>
    <w:rsid w:val="00771D53"/>
    <w:rsid w:val="00772A52"/>
    <w:rsid w:val="00772B35"/>
    <w:rsid w:val="00772B6F"/>
    <w:rsid w:val="00772BA7"/>
    <w:rsid w:val="00772D6A"/>
    <w:rsid w:val="007732C4"/>
    <w:rsid w:val="0077394A"/>
    <w:rsid w:val="00773C9F"/>
    <w:rsid w:val="007744FF"/>
    <w:rsid w:val="00774D6F"/>
    <w:rsid w:val="00775156"/>
    <w:rsid w:val="00775401"/>
    <w:rsid w:val="00775704"/>
    <w:rsid w:val="00775E30"/>
    <w:rsid w:val="00776688"/>
    <w:rsid w:val="007766EC"/>
    <w:rsid w:val="007767F3"/>
    <w:rsid w:val="00776B8B"/>
    <w:rsid w:val="0077727F"/>
    <w:rsid w:val="00780196"/>
    <w:rsid w:val="00780857"/>
    <w:rsid w:val="007808CC"/>
    <w:rsid w:val="00780ADD"/>
    <w:rsid w:val="007816F4"/>
    <w:rsid w:val="00781D0A"/>
    <w:rsid w:val="0078204C"/>
    <w:rsid w:val="007820D2"/>
    <w:rsid w:val="007826E8"/>
    <w:rsid w:val="007833D0"/>
    <w:rsid w:val="00783E40"/>
    <w:rsid w:val="007840E6"/>
    <w:rsid w:val="00784353"/>
    <w:rsid w:val="00784759"/>
    <w:rsid w:val="00784875"/>
    <w:rsid w:val="00784CF6"/>
    <w:rsid w:val="0078584C"/>
    <w:rsid w:val="00785B0D"/>
    <w:rsid w:val="007865D8"/>
    <w:rsid w:val="0079009B"/>
    <w:rsid w:val="00790F62"/>
    <w:rsid w:val="0079273E"/>
    <w:rsid w:val="0079372F"/>
    <w:rsid w:val="00793E7F"/>
    <w:rsid w:val="0079416E"/>
    <w:rsid w:val="007948F6"/>
    <w:rsid w:val="00795183"/>
    <w:rsid w:val="00795BAB"/>
    <w:rsid w:val="00796B8D"/>
    <w:rsid w:val="007971FC"/>
    <w:rsid w:val="007972AA"/>
    <w:rsid w:val="0079765C"/>
    <w:rsid w:val="00797A02"/>
    <w:rsid w:val="007A0AC6"/>
    <w:rsid w:val="007A1E50"/>
    <w:rsid w:val="007A253B"/>
    <w:rsid w:val="007A2C2D"/>
    <w:rsid w:val="007A35DE"/>
    <w:rsid w:val="007A46CE"/>
    <w:rsid w:val="007A5695"/>
    <w:rsid w:val="007A57E1"/>
    <w:rsid w:val="007A59F9"/>
    <w:rsid w:val="007A6031"/>
    <w:rsid w:val="007A689A"/>
    <w:rsid w:val="007A728F"/>
    <w:rsid w:val="007A795C"/>
    <w:rsid w:val="007A7D2F"/>
    <w:rsid w:val="007B07B3"/>
    <w:rsid w:val="007B0882"/>
    <w:rsid w:val="007B0AD9"/>
    <w:rsid w:val="007B0B77"/>
    <w:rsid w:val="007B0CAC"/>
    <w:rsid w:val="007B1893"/>
    <w:rsid w:val="007B1971"/>
    <w:rsid w:val="007B1BA0"/>
    <w:rsid w:val="007B1C97"/>
    <w:rsid w:val="007B3477"/>
    <w:rsid w:val="007B352A"/>
    <w:rsid w:val="007B4265"/>
    <w:rsid w:val="007B456E"/>
    <w:rsid w:val="007B490D"/>
    <w:rsid w:val="007B59A5"/>
    <w:rsid w:val="007B5B3E"/>
    <w:rsid w:val="007B642E"/>
    <w:rsid w:val="007B6935"/>
    <w:rsid w:val="007B6BE1"/>
    <w:rsid w:val="007B7B98"/>
    <w:rsid w:val="007C1651"/>
    <w:rsid w:val="007C2BEB"/>
    <w:rsid w:val="007C45EF"/>
    <w:rsid w:val="007C53A5"/>
    <w:rsid w:val="007C54C1"/>
    <w:rsid w:val="007C5540"/>
    <w:rsid w:val="007C59A1"/>
    <w:rsid w:val="007C6494"/>
    <w:rsid w:val="007C6E1E"/>
    <w:rsid w:val="007C71AF"/>
    <w:rsid w:val="007C7381"/>
    <w:rsid w:val="007C745A"/>
    <w:rsid w:val="007C7523"/>
    <w:rsid w:val="007C770D"/>
    <w:rsid w:val="007C7957"/>
    <w:rsid w:val="007D0516"/>
    <w:rsid w:val="007D2721"/>
    <w:rsid w:val="007D3359"/>
    <w:rsid w:val="007D3CDC"/>
    <w:rsid w:val="007D41F5"/>
    <w:rsid w:val="007D425E"/>
    <w:rsid w:val="007D4BE1"/>
    <w:rsid w:val="007D4FA1"/>
    <w:rsid w:val="007D6033"/>
    <w:rsid w:val="007D7769"/>
    <w:rsid w:val="007D796E"/>
    <w:rsid w:val="007D79CD"/>
    <w:rsid w:val="007E0075"/>
    <w:rsid w:val="007E0A62"/>
    <w:rsid w:val="007E170F"/>
    <w:rsid w:val="007E1CA3"/>
    <w:rsid w:val="007E3C20"/>
    <w:rsid w:val="007E43BA"/>
    <w:rsid w:val="007E5102"/>
    <w:rsid w:val="007E5AAA"/>
    <w:rsid w:val="007E5C90"/>
    <w:rsid w:val="007E605F"/>
    <w:rsid w:val="007E68D9"/>
    <w:rsid w:val="007E70B5"/>
    <w:rsid w:val="007E72A4"/>
    <w:rsid w:val="007E75E0"/>
    <w:rsid w:val="007E79CB"/>
    <w:rsid w:val="007F02DC"/>
    <w:rsid w:val="007F0D50"/>
    <w:rsid w:val="007F1533"/>
    <w:rsid w:val="007F35D1"/>
    <w:rsid w:val="007F38C0"/>
    <w:rsid w:val="007F577C"/>
    <w:rsid w:val="007F5F90"/>
    <w:rsid w:val="007F6899"/>
    <w:rsid w:val="007F6AE5"/>
    <w:rsid w:val="007F6B62"/>
    <w:rsid w:val="007F6C5D"/>
    <w:rsid w:val="007F6FD9"/>
    <w:rsid w:val="007F722D"/>
    <w:rsid w:val="007F75D4"/>
    <w:rsid w:val="007F7A45"/>
    <w:rsid w:val="007F7E95"/>
    <w:rsid w:val="0080061F"/>
    <w:rsid w:val="00801B25"/>
    <w:rsid w:val="00802BB0"/>
    <w:rsid w:val="00802FF2"/>
    <w:rsid w:val="0080333F"/>
    <w:rsid w:val="008037E7"/>
    <w:rsid w:val="00803B33"/>
    <w:rsid w:val="00803D31"/>
    <w:rsid w:val="0080443D"/>
    <w:rsid w:val="00804A95"/>
    <w:rsid w:val="00804FA6"/>
    <w:rsid w:val="008055D0"/>
    <w:rsid w:val="00805982"/>
    <w:rsid w:val="00805B05"/>
    <w:rsid w:val="00805B06"/>
    <w:rsid w:val="00806D49"/>
    <w:rsid w:val="008102E0"/>
    <w:rsid w:val="008108F2"/>
    <w:rsid w:val="00811035"/>
    <w:rsid w:val="00811B68"/>
    <w:rsid w:val="00811EC1"/>
    <w:rsid w:val="008128C4"/>
    <w:rsid w:val="0081295A"/>
    <w:rsid w:val="00812A67"/>
    <w:rsid w:val="00812BD5"/>
    <w:rsid w:val="00812D4A"/>
    <w:rsid w:val="00812FF6"/>
    <w:rsid w:val="00813B12"/>
    <w:rsid w:val="00813F01"/>
    <w:rsid w:val="00813F26"/>
    <w:rsid w:val="00813FC8"/>
    <w:rsid w:val="008141C6"/>
    <w:rsid w:val="00814FCB"/>
    <w:rsid w:val="008156D8"/>
    <w:rsid w:val="00817ACA"/>
    <w:rsid w:val="0082011C"/>
    <w:rsid w:val="008205DE"/>
    <w:rsid w:val="00820734"/>
    <w:rsid w:val="00820DAD"/>
    <w:rsid w:val="00821B1A"/>
    <w:rsid w:val="00823D7D"/>
    <w:rsid w:val="00824285"/>
    <w:rsid w:val="00824635"/>
    <w:rsid w:val="00824E37"/>
    <w:rsid w:val="00824E53"/>
    <w:rsid w:val="00825FA1"/>
    <w:rsid w:val="00825FE2"/>
    <w:rsid w:val="00826D24"/>
    <w:rsid w:val="00826E59"/>
    <w:rsid w:val="008272E0"/>
    <w:rsid w:val="00827634"/>
    <w:rsid w:val="008276A9"/>
    <w:rsid w:val="00827E36"/>
    <w:rsid w:val="008301EC"/>
    <w:rsid w:val="0083242C"/>
    <w:rsid w:val="00833B0E"/>
    <w:rsid w:val="008343D3"/>
    <w:rsid w:val="0083476F"/>
    <w:rsid w:val="00834C58"/>
    <w:rsid w:val="00834E51"/>
    <w:rsid w:val="00835110"/>
    <w:rsid w:val="008354CC"/>
    <w:rsid w:val="00835CB9"/>
    <w:rsid w:val="008360D9"/>
    <w:rsid w:val="0083637B"/>
    <w:rsid w:val="00836C8A"/>
    <w:rsid w:val="0083780F"/>
    <w:rsid w:val="00837B91"/>
    <w:rsid w:val="00837C7A"/>
    <w:rsid w:val="00841BE2"/>
    <w:rsid w:val="00841CDE"/>
    <w:rsid w:val="00842351"/>
    <w:rsid w:val="00842736"/>
    <w:rsid w:val="0084318B"/>
    <w:rsid w:val="008437BD"/>
    <w:rsid w:val="00843885"/>
    <w:rsid w:val="00843946"/>
    <w:rsid w:val="00843F78"/>
    <w:rsid w:val="008444D8"/>
    <w:rsid w:val="00844E70"/>
    <w:rsid w:val="00845C7A"/>
    <w:rsid w:val="00846149"/>
    <w:rsid w:val="008463FA"/>
    <w:rsid w:val="00846F74"/>
    <w:rsid w:val="0084739A"/>
    <w:rsid w:val="008503F0"/>
    <w:rsid w:val="008509DE"/>
    <w:rsid w:val="00851050"/>
    <w:rsid w:val="00851B51"/>
    <w:rsid w:val="00851B77"/>
    <w:rsid w:val="00851FF8"/>
    <w:rsid w:val="008524D8"/>
    <w:rsid w:val="00853013"/>
    <w:rsid w:val="00853676"/>
    <w:rsid w:val="00853F49"/>
    <w:rsid w:val="00854C4B"/>
    <w:rsid w:val="00855025"/>
    <w:rsid w:val="0085503E"/>
    <w:rsid w:val="00855936"/>
    <w:rsid w:val="00855D5B"/>
    <w:rsid w:val="008563F7"/>
    <w:rsid w:val="008571B0"/>
    <w:rsid w:val="008572DE"/>
    <w:rsid w:val="008574B1"/>
    <w:rsid w:val="00857D40"/>
    <w:rsid w:val="00857E23"/>
    <w:rsid w:val="00857E49"/>
    <w:rsid w:val="008610A4"/>
    <w:rsid w:val="00861C25"/>
    <w:rsid w:val="0086214B"/>
    <w:rsid w:val="00862874"/>
    <w:rsid w:val="0086292C"/>
    <w:rsid w:val="0086295E"/>
    <w:rsid w:val="00863D7B"/>
    <w:rsid w:val="0086631B"/>
    <w:rsid w:val="008665BE"/>
    <w:rsid w:val="00866CE6"/>
    <w:rsid w:val="0086713E"/>
    <w:rsid w:val="00867380"/>
    <w:rsid w:val="008676FC"/>
    <w:rsid w:val="00867A2E"/>
    <w:rsid w:val="00870B73"/>
    <w:rsid w:val="00870D68"/>
    <w:rsid w:val="00870FEA"/>
    <w:rsid w:val="008716E0"/>
    <w:rsid w:val="0087186F"/>
    <w:rsid w:val="00873115"/>
    <w:rsid w:val="0087338C"/>
    <w:rsid w:val="008733C9"/>
    <w:rsid w:val="0087374C"/>
    <w:rsid w:val="00873CC3"/>
    <w:rsid w:val="00874AE7"/>
    <w:rsid w:val="00875331"/>
    <w:rsid w:val="008761AA"/>
    <w:rsid w:val="008763BC"/>
    <w:rsid w:val="00876C77"/>
    <w:rsid w:val="00876CEC"/>
    <w:rsid w:val="0087700A"/>
    <w:rsid w:val="00877F14"/>
    <w:rsid w:val="00880023"/>
    <w:rsid w:val="00880AD2"/>
    <w:rsid w:val="00880C66"/>
    <w:rsid w:val="00880E95"/>
    <w:rsid w:val="0088128C"/>
    <w:rsid w:val="008818B9"/>
    <w:rsid w:val="00881AD0"/>
    <w:rsid w:val="00881D3D"/>
    <w:rsid w:val="00881EC3"/>
    <w:rsid w:val="00883F14"/>
    <w:rsid w:val="0088471B"/>
    <w:rsid w:val="00885FFE"/>
    <w:rsid w:val="00886DB7"/>
    <w:rsid w:val="00890FC3"/>
    <w:rsid w:val="008917C8"/>
    <w:rsid w:val="00891D1A"/>
    <w:rsid w:val="008924E2"/>
    <w:rsid w:val="008931FF"/>
    <w:rsid w:val="00893692"/>
    <w:rsid w:val="0089370B"/>
    <w:rsid w:val="00893BBC"/>
    <w:rsid w:val="00894F81"/>
    <w:rsid w:val="0089762F"/>
    <w:rsid w:val="008976DA"/>
    <w:rsid w:val="0089797E"/>
    <w:rsid w:val="00897AE0"/>
    <w:rsid w:val="00897DEE"/>
    <w:rsid w:val="008A0778"/>
    <w:rsid w:val="008A0ACC"/>
    <w:rsid w:val="008A1133"/>
    <w:rsid w:val="008A12D0"/>
    <w:rsid w:val="008A2C36"/>
    <w:rsid w:val="008A3C78"/>
    <w:rsid w:val="008A3E84"/>
    <w:rsid w:val="008A40F9"/>
    <w:rsid w:val="008A42C2"/>
    <w:rsid w:val="008A4309"/>
    <w:rsid w:val="008A473C"/>
    <w:rsid w:val="008A54F0"/>
    <w:rsid w:val="008A55A4"/>
    <w:rsid w:val="008A5625"/>
    <w:rsid w:val="008A6275"/>
    <w:rsid w:val="008A62C0"/>
    <w:rsid w:val="008A6A8D"/>
    <w:rsid w:val="008A7DB3"/>
    <w:rsid w:val="008A7F0B"/>
    <w:rsid w:val="008B06F7"/>
    <w:rsid w:val="008B1197"/>
    <w:rsid w:val="008B29FD"/>
    <w:rsid w:val="008B2CC1"/>
    <w:rsid w:val="008B3887"/>
    <w:rsid w:val="008B38D0"/>
    <w:rsid w:val="008B3F15"/>
    <w:rsid w:val="008B4486"/>
    <w:rsid w:val="008B4533"/>
    <w:rsid w:val="008B45D3"/>
    <w:rsid w:val="008B4660"/>
    <w:rsid w:val="008B574C"/>
    <w:rsid w:val="008B5E5E"/>
    <w:rsid w:val="008B679B"/>
    <w:rsid w:val="008C000E"/>
    <w:rsid w:val="008C0102"/>
    <w:rsid w:val="008C0CA3"/>
    <w:rsid w:val="008C0D8E"/>
    <w:rsid w:val="008C0FFF"/>
    <w:rsid w:val="008C1200"/>
    <w:rsid w:val="008C1724"/>
    <w:rsid w:val="008C1CB4"/>
    <w:rsid w:val="008C1F66"/>
    <w:rsid w:val="008C2278"/>
    <w:rsid w:val="008C24B1"/>
    <w:rsid w:val="008C2C5F"/>
    <w:rsid w:val="008C35AE"/>
    <w:rsid w:val="008C3711"/>
    <w:rsid w:val="008C3DA8"/>
    <w:rsid w:val="008C3E18"/>
    <w:rsid w:val="008C3EF8"/>
    <w:rsid w:val="008C482C"/>
    <w:rsid w:val="008C4B7D"/>
    <w:rsid w:val="008C4BE1"/>
    <w:rsid w:val="008C5685"/>
    <w:rsid w:val="008C5C33"/>
    <w:rsid w:val="008C5D4C"/>
    <w:rsid w:val="008C5E6D"/>
    <w:rsid w:val="008C6A12"/>
    <w:rsid w:val="008C6FCF"/>
    <w:rsid w:val="008C702F"/>
    <w:rsid w:val="008C774E"/>
    <w:rsid w:val="008C7F0C"/>
    <w:rsid w:val="008D0AA2"/>
    <w:rsid w:val="008D16A6"/>
    <w:rsid w:val="008D186D"/>
    <w:rsid w:val="008D22C6"/>
    <w:rsid w:val="008D3001"/>
    <w:rsid w:val="008D40E2"/>
    <w:rsid w:val="008D4311"/>
    <w:rsid w:val="008D49A2"/>
    <w:rsid w:val="008D4F8A"/>
    <w:rsid w:val="008D50C8"/>
    <w:rsid w:val="008D55AB"/>
    <w:rsid w:val="008D5654"/>
    <w:rsid w:val="008D5873"/>
    <w:rsid w:val="008D654B"/>
    <w:rsid w:val="008D6660"/>
    <w:rsid w:val="008D6E51"/>
    <w:rsid w:val="008D769A"/>
    <w:rsid w:val="008E06E7"/>
    <w:rsid w:val="008E0BDF"/>
    <w:rsid w:val="008E0CA3"/>
    <w:rsid w:val="008E0F25"/>
    <w:rsid w:val="008E10E0"/>
    <w:rsid w:val="008E1134"/>
    <w:rsid w:val="008E239E"/>
    <w:rsid w:val="008E23F1"/>
    <w:rsid w:val="008E2656"/>
    <w:rsid w:val="008E26AA"/>
    <w:rsid w:val="008E30A1"/>
    <w:rsid w:val="008E3281"/>
    <w:rsid w:val="008E46DF"/>
    <w:rsid w:val="008E6420"/>
    <w:rsid w:val="008E6ACE"/>
    <w:rsid w:val="008E76A1"/>
    <w:rsid w:val="008E7A40"/>
    <w:rsid w:val="008E7C13"/>
    <w:rsid w:val="008F009E"/>
    <w:rsid w:val="008F0A16"/>
    <w:rsid w:val="008F1748"/>
    <w:rsid w:val="008F211C"/>
    <w:rsid w:val="008F252C"/>
    <w:rsid w:val="008F2AE0"/>
    <w:rsid w:val="008F2B7F"/>
    <w:rsid w:val="008F32F6"/>
    <w:rsid w:val="008F32FA"/>
    <w:rsid w:val="008F42BB"/>
    <w:rsid w:val="008F48DC"/>
    <w:rsid w:val="008F5146"/>
    <w:rsid w:val="008F5899"/>
    <w:rsid w:val="008F6228"/>
    <w:rsid w:val="008F62A2"/>
    <w:rsid w:val="008F650D"/>
    <w:rsid w:val="008F6B4C"/>
    <w:rsid w:val="008F7407"/>
    <w:rsid w:val="008F76DD"/>
    <w:rsid w:val="00900CEE"/>
    <w:rsid w:val="00900D93"/>
    <w:rsid w:val="00901566"/>
    <w:rsid w:val="00901D3B"/>
    <w:rsid w:val="00901E30"/>
    <w:rsid w:val="0090210F"/>
    <w:rsid w:val="00902445"/>
    <w:rsid w:val="00902955"/>
    <w:rsid w:val="00902FD5"/>
    <w:rsid w:val="00903FDF"/>
    <w:rsid w:val="009054B2"/>
    <w:rsid w:val="00905676"/>
    <w:rsid w:val="00905B4D"/>
    <w:rsid w:val="00905BE3"/>
    <w:rsid w:val="009062DC"/>
    <w:rsid w:val="00906382"/>
    <w:rsid w:val="0090665C"/>
    <w:rsid w:val="0090686D"/>
    <w:rsid w:val="009069FB"/>
    <w:rsid w:val="00906C37"/>
    <w:rsid w:val="0090721D"/>
    <w:rsid w:val="009076A7"/>
    <w:rsid w:val="0091037A"/>
    <w:rsid w:val="00911BF5"/>
    <w:rsid w:val="00911DF1"/>
    <w:rsid w:val="00912E83"/>
    <w:rsid w:val="00912F78"/>
    <w:rsid w:val="00913385"/>
    <w:rsid w:val="0091373D"/>
    <w:rsid w:val="0091395E"/>
    <w:rsid w:val="00913998"/>
    <w:rsid w:val="009143BF"/>
    <w:rsid w:val="009145AD"/>
    <w:rsid w:val="009150F5"/>
    <w:rsid w:val="009158BB"/>
    <w:rsid w:val="00915934"/>
    <w:rsid w:val="00916403"/>
    <w:rsid w:val="00916462"/>
    <w:rsid w:val="0091662B"/>
    <w:rsid w:val="00916E20"/>
    <w:rsid w:val="0091779B"/>
    <w:rsid w:val="00920557"/>
    <w:rsid w:val="009207F9"/>
    <w:rsid w:val="00921148"/>
    <w:rsid w:val="00921CC9"/>
    <w:rsid w:val="00921EF4"/>
    <w:rsid w:val="00921F9C"/>
    <w:rsid w:val="00922156"/>
    <w:rsid w:val="00923257"/>
    <w:rsid w:val="00923E71"/>
    <w:rsid w:val="00924767"/>
    <w:rsid w:val="00924797"/>
    <w:rsid w:val="00926001"/>
    <w:rsid w:val="009268DF"/>
    <w:rsid w:val="00927985"/>
    <w:rsid w:val="00927CE0"/>
    <w:rsid w:val="009300BA"/>
    <w:rsid w:val="00930149"/>
    <w:rsid w:val="00932636"/>
    <w:rsid w:val="00932906"/>
    <w:rsid w:val="00932C72"/>
    <w:rsid w:val="00933018"/>
    <w:rsid w:val="00933605"/>
    <w:rsid w:val="00933FE8"/>
    <w:rsid w:val="009340FF"/>
    <w:rsid w:val="00934846"/>
    <w:rsid w:val="00934A00"/>
    <w:rsid w:val="00934BA4"/>
    <w:rsid w:val="0093551C"/>
    <w:rsid w:val="00936260"/>
    <w:rsid w:val="0093738B"/>
    <w:rsid w:val="009378AC"/>
    <w:rsid w:val="00937CA5"/>
    <w:rsid w:val="00937EF3"/>
    <w:rsid w:val="009401B5"/>
    <w:rsid w:val="009403B1"/>
    <w:rsid w:val="00940722"/>
    <w:rsid w:val="0094170F"/>
    <w:rsid w:val="009419C4"/>
    <w:rsid w:val="0094250E"/>
    <w:rsid w:val="00942B0D"/>
    <w:rsid w:val="00942E8C"/>
    <w:rsid w:val="00942F87"/>
    <w:rsid w:val="00943635"/>
    <w:rsid w:val="00943733"/>
    <w:rsid w:val="009439E5"/>
    <w:rsid w:val="00943DBE"/>
    <w:rsid w:val="00943FB0"/>
    <w:rsid w:val="00944242"/>
    <w:rsid w:val="00944326"/>
    <w:rsid w:val="00944E3C"/>
    <w:rsid w:val="00944FE3"/>
    <w:rsid w:val="0094531E"/>
    <w:rsid w:val="00945551"/>
    <w:rsid w:val="009455F9"/>
    <w:rsid w:val="0094577C"/>
    <w:rsid w:val="00945D86"/>
    <w:rsid w:val="00946521"/>
    <w:rsid w:val="0094656B"/>
    <w:rsid w:val="009465E1"/>
    <w:rsid w:val="009467D3"/>
    <w:rsid w:val="00946F39"/>
    <w:rsid w:val="0094759D"/>
    <w:rsid w:val="00947B49"/>
    <w:rsid w:val="00951248"/>
    <w:rsid w:val="00951BD2"/>
    <w:rsid w:val="00951D65"/>
    <w:rsid w:val="009520AA"/>
    <w:rsid w:val="00952B36"/>
    <w:rsid w:val="00952B5F"/>
    <w:rsid w:val="00952C22"/>
    <w:rsid w:val="00952F78"/>
    <w:rsid w:val="00953165"/>
    <w:rsid w:val="0095388A"/>
    <w:rsid w:val="00954202"/>
    <w:rsid w:val="009555E7"/>
    <w:rsid w:val="00955749"/>
    <w:rsid w:val="00955964"/>
    <w:rsid w:val="009572D0"/>
    <w:rsid w:val="00957438"/>
    <w:rsid w:val="009601CA"/>
    <w:rsid w:val="00960A01"/>
    <w:rsid w:val="00960D05"/>
    <w:rsid w:val="00961BA5"/>
    <w:rsid w:val="00961DAA"/>
    <w:rsid w:val="0096296F"/>
    <w:rsid w:val="00963EA9"/>
    <w:rsid w:val="00963F22"/>
    <w:rsid w:val="00966041"/>
    <w:rsid w:val="0096621A"/>
    <w:rsid w:val="009665C2"/>
    <w:rsid w:val="0096671D"/>
    <w:rsid w:val="00971134"/>
    <w:rsid w:val="00971A53"/>
    <w:rsid w:val="00971CAE"/>
    <w:rsid w:val="00971F68"/>
    <w:rsid w:val="00972387"/>
    <w:rsid w:val="0097240B"/>
    <w:rsid w:val="00972A5E"/>
    <w:rsid w:val="009730DE"/>
    <w:rsid w:val="0097350D"/>
    <w:rsid w:val="00973A30"/>
    <w:rsid w:val="00973A9C"/>
    <w:rsid w:val="00974229"/>
    <w:rsid w:val="00974CA0"/>
    <w:rsid w:val="00975204"/>
    <w:rsid w:val="009757E8"/>
    <w:rsid w:val="00976537"/>
    <w:rsid w:val="0097701D"/>
    <w:rsid w:val="00977BB7"/>
    <w:rsid w:val="00980239"/>
    <w:rsid w:val="00980515"/>
    <w:rsid w:val="00980757"/>
    <w:rsid w:val="009807A4"/>
    <w:rsid w:val="00980916"/>
    <w:rsid w:val="00980D95"/>
    <w:rsid w:val="00980E20"/>
    <w:rsid w:val="009817DB"/>
    <w:rsid w:val="00981FE5"/>
    <w:rsid w:val="0098240D"/>
    <w:rsid w:val="009829D2"/>
    <w:rsid w:val="00982FF2"/>
    <w:rsid w:val="00983928"/>
    <w:rsid w:val="00983A87"/>
    <w:rsid w:val="00984BF2"/>
    <w:rsid w:val="00984DE0"/>
    <w:rsid w:val="00984E1F"/>
    <w:rsid w:val="009854A6"/>
    <w:rsid w:val="0098586C"/>
    <w:rsid w:val="0098633C"/>
    <w:rsid w:val="0098645C"/>
    <w:rsid w:val="009871A7"/>
    <w:rsid w:val="00987CF1"/>
    <w:rsid w:val="009909D5"/>
    <w:rsid w:val="00990A40"/>
    <w:rsid w:val="00990DEE"/>
    <w:rsid w:val="0099133E"/>
    <w:rsid w:val="00992365"/>
    <w:rsid w:val="00994BD4"/>
    <w:rsid w:val="00995816"/>
    <w:rsid w:val="00995F53"/>
    <w:rsid w:val="00996BB3"/>
    <w:rsid w:val="009971B7"/>
    <w:rsid w:val="009978A6"/>
    <w:rsid w:val="009A0354"/>
    <w:rsid w:val="009A052E"/>
    <w:rsid w:val="009A082E"/>
    <w:rsid w:val="009A0A1F"/>
    <w:rsid w:val="009A0B4B"/>
    <w:rsid w:val="009A0EFD"/>
    <w:rsid w:val="009A0FC3"/>
    <w:rsid w:val="009A1214"/>
    <w:rsid w:val="009A1B21"/>
    <w:rsid w:val="009A1C98"/>
    <w:rsid w:val="009A1DAD"/>
    <w:rsid w:val="009A2F0F"/>
    <w:rsid w:val="009A30A8"/>
    <w:rsid w:val="009A33D1"/>
    <w:rsid w:val="009A34C6"/>
    <w:rsid w:val="009A4A98"/>
    <w:rsid w:val="009A4AAA"/>
    <w:rsid w:val="009A4BC8"/>
    <w:rsid w:val="009A531E"/>
    <w:rsid w:val="009A5D68"/>
    <w:rsid w:val="009A71DC"/>
    <w:rsid w:val="009A73A4"/>
    <w:rsid w:val="009A7576"/>
    <w:rsid w:val="009A7ACD"/>
    <w:rsid w:val="009A7B87"/>
    <w:rsid w:val="009A7FEC"/>
    <w:rsid w:val="009B0822"/>
    <w:rsid w:val="009B0B7A"/>
    <w:rsid w:val="009B2658"/>
    <w:rsid w:val="009B277C"/>
    <w:rsid w:val="009B31C7"/>
    <w:rsid w:val="009B367F"/>
    <w:rsid w:val="009B3894"/>
    <w:rsid w:val="009B3B36"/>
    <w:rsid w:val="009B458B"/>
    <w:rsid w:val="009B4714"/>
    <w:rsid w:val="009B58B5"/>
    <w:rsid w:val="009B63AB"/>
    <w:rsid w:val="009B683E"/>
    <w:rsid w:val="009C0268"/>
    <w:rsid w:val="009C0B3F"/>
    <w:rsid w:val="009C104E"/>
    <w:rsid w:val="009C14AA"/>
    <w:rsid w:val="009C1650"/>
    <w:rsid w:val="009C1EA7"/>
    <w:rsid w:val="009C1F5F"/>
    <w:rsid w:val="009C216A"/>
    <w:rsid w:val="009C25EA"/>
    <w:rsid w:val="009C3A80"/>
    <w:rsid w:val="009C3A89"/>
    <w:rsid w:val="009C3CB4"/>
    <w:rsid w:val="009C4344"/>
    <w:rsid w:val="009C50AC"/>
    <w:rsid w:val="009C57FF"/>
    <w:rsid w:val="009C602E"/>
    <w:rsid w:val="009C718A"/>
    <w:rsid w:val="009C7907"/>
    <w:rsid w:val="009C7C03"/>
    <w:rsid w:val="009D056F"/>
    <w:rsid w:val="009D0B83"/>
    <w:rsid w:val="009D1E49"/>
    <w:rsid w:val="009D216E"/>
    <w:rsid w:val="009D2335"/>
    <w:rsid w:val="009D2708"/>
    <w:rsid w:val="009D3447"/>
    <w:rsid w:val="009D3D68"/>
    <w:rsid w:val="009D4170"/>
    <w:rsid w:val="009D4194"/>
    <w:rsid w:val="009D4FA5"/>
    <w:rsid w:val="009D536D"/>
    <w:rsid w:val="009D5792"/>
    <w:rsid w:val="009D702D"/>
    <w:rsid w:val="009D7588"/>
    <w:rsid w:val="009D773D"/>
    <w:rsid w:val="009D7EE5"/>
    <w:rsid w:val="009E057E"/>
    <w:rsid w:val="009E0F7B"/>
    <w:rsid w:val="009E1342"/>
    <w:rsid w:val="009E13CF"/>
    <w:rsid w:val="009E1C3C"/>
    <w:rsid w:val="009E1DD1"/>
    <w:rsid w:val="009E1E8B"/>
    <w:rsid w:val="009E21B8"/>
    <w:rsid w:val="009E277B"/>
    <w:rsid w:val="009E28F0"/>
    <w:rsid w:val="009E2DAF"/>
    <w:rsid w:val="009E4282"/>
    <w:rsid w:val="009E4642"/>
    <w:rsid w:val="009E5BBE"/>
    <w:rsid w:val="009E68E4"/>
    <w:rsid w:val="009E75DB"/>
    <w:rsid w:val="009E7FFB"/>
    <w:rsid w:val="009F0368"/>
    <w:rsid w:val="009F0A5E"/>
    <w:rsid w:val="009F1BED"/>
    <w:rsid w:val="009F1FDD"/>
    <w:rsid w:val="009F258C"/>
    <w:rsid w:val="009F32F8"/>
    <w:rsid w:val="009F3481"/>
    <w:rsid w:val="009F4070"/>
    <w:rsid w:val="009F47FB"/>
    <w:rsid w:val="009F485C"/>
    <w:rsid w:val="009F4D37"/>
    <w:rsid w:val="009F4F7F"/>
    <w:rsid w:val="009F5A65"/>
    <w:rsid w:val="009F62A8"/>
    <w:rsid w:val="009F6E44"/>
    <w:rsid w:val="009F6F7D"/>
    <w:rsid w:val="009F7354"/>
    <w:rsid w:val="009F73D9"/>
    <w:rsid w:val="009F786B"/>
    <w:rsid w:val="00A0007E"/>
    <w:rsid w:val="00A00A44"/>
    <w:rsid w:val="00A00A69"/>
    <w:rsid w:val="00A00CDD"/>
    <w:rsid w:val="00A0163C"/>
    <w:rsid w:val="00A01CF0"/>
    <w:rsid w:val="00A01EF3"/>
    <w:rsid w:val="00A02C6F"/>
    <w:rsid w:val="00A032F4"/>
    <w:rsid w:val="00A033EF"/>
    <w:rsid w:val="00A0417F"/>
    <w:rsid w:val="00A0418F"/>
    <w:rsid w:val="00A05159"/>
    <w:rsid w:val="00A052BB"/>
    <w:rsid w:val="00A05F45"/>
    <w:rsid w:val="00A05F62"/>
    <w:rsid w:val="00A061A9"/>
    <w:rsid w:val="00A061B6"/>
    <w:rsid w:val="00A06550"/>
    <w:rsid w:val="00A0747A"/>
    <w:rsid w:val="00A07797"/>
    <w:rsid w:val="00A07990"/>
    <w:rsid w:val="00A07C83"/>
    <w:rsid w:val="00A07C84"/>
    <w:rsid w:val="00A07CB5"/>
    <w:rsid w:val="00A102B7"/>
    <w:rsid w:val="00A110CD"/>
    <w:rsid w:val="00A1243B"/>
    <w:rsid w:val="00A1257B"/>
    <w:rsid w:val="00A1293D"/>
    <w:rsid w:val="00A132FB"/>
    <w:rsid w:val="00A139F6"/>
    <w:rsid w:val="00A14244"/>
    <w:rsid w:val="00A14271"/>
    <w:rsid w:val="00A1539D"/>
    <w:rsid w:val="00A154CA"/>
    <w:rsid w:val="00A157E0"/>
    <w:rsid w:val="00A15E44"/>
    <w:rsid w:val="00A16B0C"/>
    <w:rsid w:val="00A16E44"/>
    <w:rsid w:val="00A1751A"/>
    <w:rsid w:val="00A17559"/>
    <w:rsid w:val="00A17D2A"/>
    <w:rsid w:val="00A17E31"/>
    <w:rsid w:val="00A2018B"/>
    <w:rsid w:val="00A202B6"/>
    <w:rsid w:val="00A20423"/>
    <w:rsid w:val="00A20556"/>
    <w:rsid w:val="00A20F92"/>
    <w:rsid w:val="00A21347"/>
    <w:rsid w:val="00A2171F"/>
    <w:rsid w:val="00A2190C"/>
    <w:rsid w:val="00A22165"/>
    <w:rsid w:val="00A22E65"/>
    <w:rsid w:val="00A2351C"/>
    <w:rsid w:val="00A2365F"/>
    <w:rsid w:val="00A23737"/>
    <w:rsid w:val="00A23E26"/>
    <w:rsid w:val="00A2411D"/>
    <w:rsid w:val="00A255B6"/>
    <w:rsid w:val="00A259E5"/>
    <w:rsid w:val="00A25E52"/>
    <w:rsid w:val="00A260E2"/>
    <w:rsid w:val="00A26335"/>
    <w:rsid w:val="00A26966"/>
    <w:rsid w:val="00A33673"/>
    <w:rsid w:val="00A33E70"/>
    <w:rsid w:val="00A33FE7"/>
    <w:rsid w:val="00A340D4"/>
    <w:rsid w:val="00A341A7"/>
    <w:rsid w:val="00A3423C"/>
    <w:rsid w:val="00A34869"/>
    <w:rsid w:val="00A35D34"/>
    <w:rsid w:val="00A35FD6"/>
    <w:rsid w:val="00A3663A"/>
    <w:rsid w:val="00A36F7B"/>
    <w:rsid w:val="00A374A2"/>
    <w:rsid w:val="00A3779E"/>
    <w:rsid w:val="00A37AEB"/>
    <w:rsid w:val="00A37EA6"/>
    <w:rsid w:val="00A4006B"/>
    <w:rsid w:val="00A411C1"/>
    <w:rsid w:val="00A41694"/>
    <w:rsid w:val="00A420CD"/>
    <w:rsid w:val="00A4218B"/>
    <w:rsid w:val="00A422E5"/>
    <w:rsid w:val="00A42C30"/>
    <w:rsid w:val="00A4331C"/>
    <w:rsid w:val="00A43654"/>
    <w:rsid w:val="00A44570"/>
    <w:rsid w:val="00A44E3B"/>
    <w:rsid w:val="00A4535C"/>
    <w:rsid w:val="00A4560E"/>
    <w:rsid w:val="00A45806"/>
    <w:rsid w:val="00A45D56"/>
    <w:rsid w:val="00A45DCC"/>
    <w:rsid w:val="00A45F42"/>
    <w:rsid w:val="00A471DF"/>
    <w:rsid w:val="00A4740F"/>
    <w:rsid w:val="00A5049F"/>
    <w:rsid w:val="00A505EE"/>
    <w:rsid w:val="00A5075D"/>
    <w:rsid w:val="00A50C50"/>
    <w:rsid w:val="00A50D7A"/>
    <w:rsid w:val="00A51044"/>
    <w:rsid w:val="00A51316"/>
    <w:rsid w:val="00A5158B"/>
    <w:rsid w:val="00A51DE5"/>
    <w:rsid w:val="00A525FB"/>
    <w:rsid w:val="00A526DD"/>
    <w:rsid w:val="00A53B14"/>
    <w:rsid w:val="00A545AC"/>
    <w:rsid w:val="00A55266"/>
    <w:rsid w:val="00A55507"/>
    <w:rsid w:val="00A55774"/>
    <w:rsid w:val="00A55A5E"/>
    <w:rsid w:val="00A56FCD"/>
    <w:rsid w:val="00A571A1"/>
    <w:rsid w:val="00A600D5"/>
    <w:rsid w:val="00A600F9"/>
    <w:rsid w:val="00A6068C"/>
    <w:rsid w:val="00A609A0"/>
    <w:rsid w:val="00A60B6E"/>
    <w:rsid w:val="00A6139A"/>
    <w:rsid w:val="00A61C1B"/>
    <w:rsid w:val="00A61DAE"/>
    <w:rsid w:val="00A624E9"/>
    <w:rsid w:val="00A62880"/>
    <w:rsid w:val="00A62B74"/>
    <w:rsid w:val="00A63B53"/>
    <w:rsid w:val="00A65BD5"/>
    <w:rsid w:val="00A6631F"/>
    <w:rsid w:val="00A667E2"/>
    <w:rsid w:val="00A66B4C"/>
    <w:rsid w:val="00A6764E"/>
    <w:rsid w:val="00A678F7"/>
    <w:rsid w:val="00A6792D"/>
    <w:rsid w:val="00A67BEA"/>
    <w:rsid w:val="00A67ECB"/>
    <w:rsid w:val="00A70C80"/>
    <w:rsid w:val="00A70F4B"/>
    <w:rsid w:val="00A7175D"/>
    <w:rsid w:val="00A729DF"/>
    <w:rsid w:val="00A72A7F"/>
    <w:rsid w:val="00A72D50"/>
    <w:rsid w:val="00A72E7F"/>
    <w:rsid w:val="00A7315F"/>
    <w:rsid w:val="00A739B0"/>
    <w:rsid w:val="00A742F3"/>
    <w:rsid w:val="00A74B0F"/>
    <w:rsid w:val="00A7538F"/>
    <w:rsid w:val="00A757AB"/>
    <w:rsid w:val="00A75A9B"/>
    <w:rsid w:val="00A75CA6"/>
    <w:rsid w:val="00A76396"/>
    <w:rsid w:val="00A76656"/>
    <w:rsid w:val="00A77807"/>
    <w:rsid w:val="00A80AD5"/>
    <w:rsid w:val="00A81598"/>
    <w:rsid w:val="00A8193D"/>
    <w:rsid w:val="00A81B2A"/>
    <w:rsid w:val="00A81DB3"/>
    <w:rsid w:val="00A81E9C"/>
    <w:rsid w:val="00A81EBE"/>
    <w:rsid w:val="00A829A2"/>
    <w:rsid w:val="00A82EE9"/>
    <w:rsid w:val="00A82FA3"/>
    <w:rsid w:val="00A837C6"/>
    <w:rsid w:val="00A83CB7"/>
    <w:rsid w:val="00A8431B"/>
    <w:rsid w:val="00A84F32"/>
    <w:rsid w:val="00A850CA"/>
    <w:rsid w:val="00A854EE"/>
    <w:rsid w:val="00A85D6B"/>
    <w:rsid w:val="00A86058"/>
    <w:rsid w:val="00A860C0"/>
    <w:rsid w:val="00A86615"/>
    <w:rsid w:val="00A86E7B"/>
    <w:rsid w:val="00A874AE"/>
    <w:rsid w:val="00A878F3"/>
    <w:rsid w:val="00A90E80"/>
    <w:rsid w:val="00A90ECE"/>
    <w:rsid w:val="00A91C92"/>
    <w:rsid w:val="00A91EC6"/>
    <w:rsid w:val="00A92708"/>
    <w:rsid w:val="00A92727"/>
    <w:rsid w:val="00A929D3"/>
    <w:rsid w:val="00A9360B"/>
    <w:rsid w:val="00A938B5"/>
    <w:rsid w:val="00A93BF6"/>
    <w:rsid w:val="00A946E8"/>
    <w:rsid w:val="00A94E24"/>
    <w:rsid w:val="00A95F99"/>
    <w:rsid w:val="00A95FAF"/>
    <w:rsid w:val="00A960C3"/>
    <w:rsid w:val="00A96287"/>
    <w:rsid w:val="00A96E0C"/>
    <w:rsid w:val="00A96E83"/>
    <w:rsid w:val="00A97562"/>
    <w:rsid w:val="00AA093A"/>
    <w:rsid w:val="00AA0A08"/>
    <w:rsid w:val="00AA0A62"/>
    <w:rsid w:val="00AA0A6B"/>
    <w:rsid w:val="00AA103F"/>
    <w:rsid w:val="00AA1EC7"/>
    <w:rsid w:val="00AA23B3"/>
    <w:rsid w:val="00AA26F3"/>
    <w:rsid w:val="00AA335A"/>
    <w:rsid w:val="00AA4353"/>
    <w:rsid w:val="00AA452D"/>
    <w:rsid w:val="00AA4C93"/>
    <w:rsid w:val="00AA59A7"/>
    <w:rsid w:val="00AA5CD3"/>
    <w:rsid w:val="00AA60A9"/>
    <w:rsid w:val="00AA69E8"/>
    <w:rsid w:val="00AA6BBD"/>
    <w:rsid w:val="00AA7D64"/>
    <w:rsid w:val="00AA7E38"/>
    <w:rsid w:val="00AB0443"/>
    <w:rsid w:val="00AB04E6"/>
    <w:rsid w:val="00AB0E8D"/>
    <w:rsid w:val="00AB135D"/>
    <w:rsid w:val="00AB150F"/>
    <w:rsid w:val="00AB15FA"/>
    <w:rsid w:val="00AB1BE5"/>
    <w:rsid w:val="00AB26A1"/>
    <w:rsid w:val="00AB2E14"/>
    <w:rsid w:val="00AB2F7C"/>
    <w:rsid w:val="00AB3799"/>
    <w:rsid w:val="00AB3EA4"/>
    <w:rsid w:val="00AB41D6"/>
    <w:rsid w:val="00AB4C06"/>
    <w:rsid w:val="00AB4CAB"/>
    <w:rsid w:val="00AB4D9D"/>
    <w:rsid w:val="00AB59D2"/>
    <w:rsid w:val="00AB5BED"/>
    <w:rsid w:val="00AB62EC"/>
    <w:rsid w:val="00AB6314"/>
    <w:rsid w:val="00AB6ADD"/>
    <w:rsid w:val="00AB7490"/>
    <w:rsid w:val="00AC0401"/>
    <w:rsid w:val="00AC0456"/>
    <w:rsid w:val="00AC06A8"/>
    <w:rsid w:val="00AC0DC5"/>
    <w:rsid w:val="00AC0FAC"/>
    <w:rsid w:val="00AC14BB"/>
    <w:rsid w:val="00AC166D"/>
    <w:rsid w:val="00AC236A"/>
    <w:rsid w:val="00AC25DB"/>
    <w:rsid w:val="00AC31A2"/>
    <w:rsid w:val="00AC38B5"/>
    <w:rsid w:val="00AC4562"/>
    <w:rsid w:val="00AC4638"/>
    <w:rsid w:val="00AC48C3"/>
    <w:rsid w:val="00AC48E6"/>
    <w:rsid w:val="00AC5300"/>
    <w:rsid w:val="00AC5442"/>
    <w:rsid w:val="00AC58E1"/>
    <w:rsid w:val="00AC6018"/>
    <w:rsid w:val="00AC6129"/>
    <w:rsid w:val="00AC639A"/>
    <w:rsid w:val="00AC6788"/>
    <w:rsid w:val="00AC67BB"/>
    <w:rsid w:val="00AC6ED2"/>
    <w:rsid w:val="00AD0107"/>
    <w:rsid w:val="00AD01D3"/>
    <w:rsid w:val="00AD07A8"/>
    <w:rsid w:val="00AD1C38"/>
    <w:rsid w:val="00AD233C"/>
    <w:rsid w:val="00AD2DDC"/>
    <w:rsid w:val="00AD302E"/>
    <w:rsid w:val="00AD383C"/>
    <w:rsid w:val="00AD3AA3"/>
    <w:rsid w:val="00AD3ACF"/>
    <w:rsid w:val="00AD3AFE"/>
    <w:rsid w:val="00AD3D87"/>
    <w:rsid w:val="00AD3E17"/>
    <w:rsid w:val="00AD3E1D"/>
    <w:rsid w:val="00AD459E"/>
    <w:rsid w:val="00AD48A6"/>
    <w:rsid w:val="00AD4AC3"/>
    <w:rsid w:val="00AD4EC4"/>
    <w:rsid w:val="00AD5144"/>
    <w:rsid w:val="00AD5942"/>
    <w:rsid w:val="00AD5A00"/>
    <w:rsid w:val="00AD6071"/>
    <w:rsid w:val="00AD61CD"/>
    <w:rsid w:val="00AD6FE8"/>
    <w:rsid w:val="00AD7455"/>
    <w:rsid w:val="00AD76B5"/>
    <w:rsid w:val="00AD7DD6"/>
    <w:rsid w:val="00AE0242"/>
    <w:rsid w:val="00AE0277"/>
    <w:rsid w:val="00AE06A1"/>
    <w:rsid w:val="00AE0728"/>
    <w:rsid w:val="00AE0D24"/>
    <w:rsid w:val="00AE1040"/>
    <w:rsid w:val="00AE1C70"/>
    <w:rsid w:val="00AE20D4"/>
    <w:rsid w:val="00AE20E2"/>
    <w:rsid w:val="00AE3BD6"/>
    <w:rsid w:val="00AE428F"/>
    <w:rsid w:val="00AE47CE"/>
    <w:rsid w:val="00AE4F67"/>
    <w:rsid w:val="00AE5B4D"/>
    <w:rsid w:val="00AE6E65"/>
    <w:rsid w:val="00AE7676"/>
    <w:rsid w:val="00AE7FD2"/>
    <w:rsid w:val="00AF00C2"/>
    <w:rsid w:val="00AF05C5"/>
    <w:rsid w:val="00AF06B1"/>
    <w:rsid w:val="00AF090D"/>
    <w:rsid w:val="00AF0BBD"/>
    <w:rsid w:val="00AF20D9"/>
    <w:rsid w:val="00AF2FD4"/>
    <w:rsid w:val="00AF44CD"/>
    <w:rsid w:val="00AF4B2F"/>
    <w:rsid w:val="00AF5C90"/>
    <w:rsid w:val="00AF5EF3"/>
    <w:rsid w:val="00AF612C"/>
    <w:rsid w:val="00B000E2"/>
    <w:rsid w:val="00B004B1"/>
    <w:rsid w:val="00B00E0B"/>
    <w:rsid w:val="00B012D0"/>
    <w:rsid w:val="00B01821"/>
    <w:rsid w:val="00B02727"/>
    <w:rsid w:val="00B03557"/>
    <w:rsid w:val="00B037D5"/>
    <w:rsid w:val="00B03F90"/>
    <w:rsid w:val="00B042C9"/>
    <w:rsid w:val="00B04365"/>
    <w:rsid w:val="00B04480"/>
    <w:rsid w:val="00B04650"/>
    <w:rsid w:val="00B0556F"/>
    <w:rsid w:val="00B07C77"/>
    <w:rsid w:val="00B10DFC"/>
    <w:rsid w:val="00B11619"/>
    <w:rsid w:val="00B1175F"/>
    <w:rsid w:val="00B117AA"/>
    <w:rsid w:val="00B117E1"/>
    <w:rsid w:val="00B122FC"/>
    <w:rsid w:val="00B1263A"/>
    <w:rsid w:val="00B12B3D"/>
    <w:rsid w:val="00B13865"/>
    <w:rsid w:val="00B138EB"/>
    <w:rsid w:val="00B13C4B"/>
    <w:rsid w:val="00B13EF8"/>
    <w:rsid w:val="00B13F0D"/>
    <w:rsid w:val="00B1418F"/>
    <w:rsid w:val="00B14E18"/>
    <w:rsid w:val="00B150EF"/>
    <w:rsid w:val="00B153CA"/>
    <w:rsid w:val="00B15644"/>
    <w:rsid w:val="00B16244"/>
    <w:rsid w:val="00B166CC"/>
    <w:rsid w:val="00B167C7"/>
    <w:rsid w:val="00B170B6"/>
    <w:rsid w:val="00B17740"/>
    <w:rsid w:val="00B17748"/>
    <w:rsid w:val="00B201EC"/>
    <w:rsid w:val="00B20588"/>
    <w:rsid w:val="00B210AB"/>
    <w:rsid w:val="00B21561"/>
    <w:rsid w:val="00B22007"/>
    <w:rsid w:val="00B220CA"/>
    <w:rsid w:val="00B22344"/>
    <w:rsid w:val="00B22901"/>
    <w:rsid w:val="00B23C70"/>
    <w:rsid w:val="00B23CDC"/>
    <w:rsid w:val="00B23D50"/>
    <w:rsid w:val="00B24ABE"/>
    <w:rsid w:val="00B24D01"/>
    <w:rsid w:val="00B24D6F"/>
    <w:rsid w:val="00B25127"/>
    <w:rsid w:val="00B2539C"/>
    <w:rsid w:val="00B256A4"/>
    <w:rsid w:val="00B26079"/>
    <w:rsid w:val="00B260FA"/>
    <w:rsid w:val="00B26CFE"/>
    <w:rsid w:val="00B26D2A"/>
    <w:rsid w:val="00B275F0"/>
    <w:rsid w:val="00B27A00"/>
    <w:rsid w:val="00B27B4D"/>
    <w:rsid w:val="00B301A8"/>
    <w:rsid w:val="00B304E5"/>
    <w:rsid w:val="00B30F88"/>
    <w:rsid w:val="00B3180F"/>
    <w:rsid w:val="00B31E8F"/>
    <w:rsid w:val="00B324B7"/>
    <w:rsid w:val="00B3290F"/>
    <w:rsid w:val="00B32A5C"/>
    <w:rsid w:val="00B32B2E"/>
    <w:rsid w:val="00B33BD7"/>
    <w:rsid w:val="00B33F30"/>
    <w:rsid w:val="00B33FCC"/>
    <w:rsid w:val="00B3498A"/>
    <w:rsid w:val="00B34D5B"/>
    <w:rsid w:val="00B34E4C"/>
    <w:rsid w:val="00B3504C"/>
    <w:rsid w:val="00B358B6"/>
    <w:rsid w:val="00B364BF"/>
    <w:rsid w:val="00B36963"/>
    <w:rsid w:val="00B36BF5"/>
    <w:rsid w:val="00B36D57"/>
    <w:rsid w:val="00B36F56"/>
    <w:rsid w:val="00B37FB8"/>
    <w:rsid w:val="00B40771"/>
    <w:rsid w:val="00B40A7E"/>
    <w:rsid w:val="00B410ED"/>
    <w:rsid w:val="00B4124A"/>
    <w:rsid w:val="00B41575"/>
    <w:rsid w:val="00B41672"/>
    <w:rsid w:val="00B41952"/>
    <w:rsid w:val="00B41CC2"/>
    <w:rsid w:val="00B423E8"/>
    <w:rsid w:val="00B42E7F"/>
    <w:rsid w:val="00B4355A"/>
    <w:rsid w:val="00B43AED"/>
    <w:rsid w:val="00B43B3A"/>
    <w:rsid w:val="00B44452"/>
    <w:rsid w:val="00B44AB0"/>
    <w:rsid w:val="00B44D66"/>
    <w:rsid w:val="00B44FDB"/>
    <w:rsid w:val="00B458B9"/>
    <w:rsid w:val="00B45C03"/>
    <w:rsid w:val="00B46DD5"/>
    <w:rsid w:val="00B47297"/>
    <w:rsid w:val="00B47715"/>
    <w:rsid w:val="00B479CB"/>
    <w:rsid w:val="00B5008D"/>
    <w:rsid w:val="00B506E2"/>
    <w:rsid w:val="00B518D1"/>
    <w:rsid w:val="00B53978"/>
    <w:rsid w:val="00B53B5E"/>
    <w:rsid w:val="00B53BFC"/>
    <w:rsid w:val="00B53C01"/>
    <w:rsid w:val="00B549FF"/>
    <w:rsid w:val="00B54C6E"/>
    <w:rsid w:val="00B551AD"/>
    <w:rsid w:val="00B5622D"/>
    <w:rsid w:val="00B5696B"/>
    <w:rsid w:val="00B56B06"/>
    <w:rsid w:val="00B572C0"/>
    <w:rsid w:val="00B57459"/>
    <w:rsid w:val="00B5799D"/>
    <w:rsid w:val="00B57BE6"/>
    <w:rsid w:val="00B57F81"/>
    <w:rsid w:val="00B605D8"/>
    <w:rsid w:val="00B61808"/>
    <w:rsid w:val="00B61C7C"/>
    <w:rsid w:val="00B61F1A"/>
    <w:rsid w:val="00B62670"/>
    <w:rsid w:val="00B62B77"/>
    <w:rsid w:val="00B62C50"/>
    <w:rsid w:val="00B638ED"/>
    <w:rsid w:val="00B63A20"/>
    <w:rsid w:val="00B63D3D"/>
    <w:rsid w:val="00B646DE"/>
    <w:rsid w:val="00B64E97"/>
    <w:rsid w:val="00B6553C"/>
    <w:rsid w:val="00B66A6E"/>
    <w:rsid w:val="00B671AE"/>
    <w:rsid w:val="00B675CE"/>
    <w:rsid w:val="00B67BEF"/>
    <w:rsid w:val="00B70357"/>
    <w:rsid w:val="00B7044C"/>
    <w:rsid w:val="00B70CB7"/>
    <w:rsid w:val="00B7103A"/>
    <w:rsid w:val="00B71470"/>
    <w:rsid w:val="00B71B54"/>
    <w:rsid w:val="00B71DBF"/>
    <w:rsid w:val="00B7292F"/>
    <w:rsid w:val="00B7295B"/>
    <w:rsid w:val="00B72A8A"/>
    <w:rsid w:val="00B72BA7"/>
    <w:rsid w:val="00B72F6D"/>
    <w:rsid w:val="00B73069"/>
    <w:rsid w:val="00B73941"/>
    <w:rsid w:val="00B73B64"/>
    <w:rsid w:val="00B73BBB"/>
    <w:rsid w:val="00B74971"/>
    <w:rsid w:val="00B74E60"/>
    <w:rsid w:val="00B7591C"/>
    <w:rsid w:val="00B75958"/>
    <w:rsid w:val="00B7797C"/>
    <w:rsid w:val="00B77B33"/>
    <w:rsid w:val="00B809C7"/>
    <w:rsid w:val="00B8191C"/>
    <w:rsid w:val="00B81D86"/>
    <w:rsid w:val="00B825DB"/>
    <w:rsid w:val="00B833CB"/>
    <w:rsid w:val="00B83C33"/>
    <w:rsid w:val="00B83E58"/>
    <w:rsid w:val="00B84173"/>
    <w:rsid w:val="00B8449A"/>
    <w:rsid w:val="00B84885"/>
    <w:rsid w:val="00B84AD4"/>
    <w:rsid w:val="00B85536"/>
    <w:rsid w:val="00B855C2"/>
    <w:rsid w:val="00B85ADB"/>
    <w:rsid w:val="00B86188"/>
    <w:rsid w:val="00B862DC"/>
    <w:rsid w:val="00B86353"/>
    <w:rsid w:val="00B86628"/>
    <w:rsid w:val="00B86CF0"/>
    <w:rsid w:val="00B8714C"/>
    <w:rsid w:val="00B879D9"/>
    <w:rsid w:val="00B90621"/>
    <w:rsid w:val="00B909D5"/>
    <w:rsid w:val="00B90B72"/>
    <w:rsid w:val="00B90E8C"/>
    <w:rsid w:val="00B91527"/>
    <w:rsid w:val="00B9169E"/>
    <w:rsid w:val="00B916D5"/>
    <w:rsid w:val="00B91B0D"/>
    <w:rsid w:val="00B948B7"/>
    <w:rsid w:val="00B94E86"/>
    <w:rsid w:val="00B9502D"/>
    <w:rsid w:val="00B9550A"/>
    <w:rsid w:val="00B956A2"/>
    <w:rsid w:val="00B95D2E"/>
    <w:rsid w:val="00B95DC5"/>
    <w:rsid w:val="00B95E61"/>
    <w:rsid w:val="00B96486"/>
    <w:rsid w:val="00B96D21"/>
    <w:rsid w:val="00B96F84"/>
    <w:rsid w:val="00BA05E2"/>
    <w:rsid w:val="00BA05E3"/>
    <w:rsid w:val="00BA1215"/>
    <w:rsid w:val="00BA18A2"/>
    <w:rsid w:val="00BA193B"/>
    <w:rsid w:val="00BA1D41"/>
    <w:rsid w:val="00BA2618"/>
    <w:rsid w:val="00BA29C8"/>
    <w:rsid w:val="00BA4C29"/>
    <w:rsid w:val="00BA51FF"/>
    <w:rsid w:val="00BA5558"/>
    <w:rsid w:val="00BA5E98"/>
    <w:rsid w:val="00BA624E"/>
    <w:rsid w:val="00BA6830"/>
    <w:rsid w:val="00BA6AA8"/>
    <w:rsid w:val="00BA6C0B"/>
    <w:rsid w:val="00BA76E1"/>
    <w:rsid w:val="00BA77C9"/>
    <w:rsid w:val="00BB0559"/>
    <w:rsid w:val="00BB0B2E"/>
    <w:rsid w:val="00BB12BC"/>
    <w:rsid w:val="00BB1351"/>
    <w:rsid w:val="00BB1918"/>
    <w:rsid w:val="00BB1F4D"/>
    <w:rsid w:val="00BB2A75"/>
    <w:rsid w:val="00BB406F"/>
    <w:rsid w:val="00BB616D"/>
    <w:rsid w:val="00BB64CC"/>
    <w:rsid w:val="00BB7765"/>
    <w:rsid w:val="00BB7AA3"/>
    <w:rsid w:val="00BB7DA4"/>
    <w:rsid w:val="00BB7F8E"/>
    <w:rsid w:val="00BC0207"/>
    <w:rsid w:val="00BC0220"/>
    <w:rsid w:val="00BC09B4"/>
    <w:rsid w:val="00BC0A09"/>
    <w:rsid w:val="00BC0CB8"/>
    <w:rsid w:val="00BC15B7"/>
    <w:rsid w:val="00BC16F8"/>
    <w:rsid w:val="00BC1CD3"/>
    <w:rsid w:val="00BC1E77"/>
    <w:rsid w:val="00BC2114"/>
    <w:rsid w:val="00BC212B"/>
    <w:rsid w:val="00BC2A0F"/>
    <w:rsid w:val="00BC2E94"/>
    <w:rsid w:val="00BC2EBD"/>
    <w:rsid w:val="00BC3726"/>
    <w:rsid w:val="00BC387E"/>
    <w:rsid w:val="00BC390A"/>
    <w:rsid w:val="00BC4255"/>
    <w:rsid w:val="00BC51C0"/>
    <w:rsid w:val="00BC5BE0"/>
    <w:rsid w:val="00BC6DA6"/>
    <w:rsid w:val="00BC7242"/>
    <w:rsid w:val="00BC73EF"/>
    <w:rsid w:val="00BC75DA"/>
    <w:rsid w:val="00BD09FC"/>
    <w:rsid w:val="00BD0EE9"/>
    <w:rsid w:val="00BD0F80"/>
    <w:rsid w:val="00BD1E0E"/>
    <w:rsid w:val="00BD20AE"/>
    <w:rsid w:val="00BD2AF6"/>
    <w:rsid w:val="00BD2DB3"/>
    <w:rsid w:val="00BD31DA"/>
    <w:rsid w:val="00BD3320"/>
    <w:rsid w:val="00BD3542"/>
    <w:rsid w:val="00BD4EF2"/>
    <w:rsid w:val="00BD598A"/>
    <w:rsid w:val="00BD610D"/>
    <w:rsid w:val="00BD79D4"/>
    <w:rsid w:val="00BD7C06"/>
    <w:rsid w:val="00BE07AA"/>
    <w:rsid w:val="00BE366D"/>
    <w:rsid w:val="00BE48B3"/>
    <w:rsid w:val="00BE4CD4"/>
    <w:rsid w:val="00BE7979"/>
    <w:rsid w:val="00BE7CFE"/>
    <w:rsid w:val="00BE7D76"/>
    <w:rsid w:val="00BF0545"/>
    <w:rsid w:val="00BF08A1"/>
    <w:rsid w:val="00BF097A"/>
    <w:rsid w:val="00BF0E00"/>
    <w:rsid w:val="00BF1D3C"/>
    <w:rsid w:val="00BF1E5E"/>
    <w:rsid w:val="00BF1EEC"/>
    <w:rsid w:val="00BF2DEE"/>
    <w:rsid w:val="00BF3625"/>
    <w:rsid w:val="00BF4109"/>
    <w:rsid w:val="00BF42FA"/>
    <w:rsid w:val="00BF43F7"/>
    <w:rsid w:val="00BF4562"/>
    <w:rsid w:val="00BF4A3C"/>
    <w:rsid w:val="00BF4F48"/>
    <w:rsid w:val="00BF5CAB"/>
    <w:rsid w:val="00BF60EE"/>
    <w:rsid w:val="00BF6976"/>
    <w:rsid w:val="00BF6C2A"/>
    <w:rsid w:val="00BF70F8"/>
    <w:rsid w:val="00C0034A"/>
    <w:rsid w:val="00C003A3"/>
    <w:rsid w:val="00C00ED4"/>
    <w:rsid w:val="00C0105D"/>
    <w:rsid w:val="00C0116E"/>
    <w:rsid w:val="00C01543"/>
    <w:rsid w:val="00C01F85"/>
    <w:rsid w:val="00C01FBD"/>
    <w:rsid w:val="00C01FF0"/>
    <w:rsid w:val="00C0216F"/>
    <w:rsid w:val="00C03D15"/>
    <w:rsid w:val="00C03D46"/>
    <w:rsid w:val="00C0463A"/>
    <w:rsid w:val="00C0482A"/>
    <w:rsid w:val="00C04CAB"/>
    <w:rsid w:val="00C05224"/>
    <w:rsid w:val="00C056D9"/>
    <w:rsid w:val="00C05839"/>
    <w:rsid w:val="00C05E97"/>
    <w:rsid w:val="00C0633F"/>
    <w:rsid w:val="00C0776D"/>
    <w:rsid w:val="00C107E1"/>
    <w:rsid w:val="00C10C4A"/>
    <w:rsid w:val="00C11379"/>
    <w:rsid w:val="00C11447"/>
    <w:rsid w:val="00C11E6C"/>
    <w:rsid w:val="00C123BB"/>
    <w:rsid w:val="00C129C8"/>
    <w:rsid w:val="00C13074"/>
    <w:rsid w:val="00C130CD"/>
    <w:rsid w:val="00C138A4"/>
    <w:rsid w:val="00C138D8"/>
    <w:rsid w:val="00C1437E"/>
    <w:rsid w:val="00C145CC"/>
    <w:rsid w:val="00C14F1F"/>
    <w:rsid w:val="00C150F2"/>
    <w:rsid w:val="00C15C66"/>
    <w:rsid w:val="00C1655A"/>
    <w:rsid w:val="00C16BC0"/>
    <w:rsid w:val="00C16E87"/>
    <w:rsid w:val="00C175BF"/>
    <w:rsid w:val="00C175FF"/>
    <w:rsid w:val="00C1766D"/>
    <w:rsid w:val="00C177D5"/>
    <w:rsid w:val="00C200FA"/>
    <w:rsid w:val="00C2043D"/>
    <w:rsid w:val="00C20952"/>
    <w:rsid w:val="00C21468"/>
    <w:rsid w:val="00C21592"/>
    <w:rsid w:val="00C221C7"/>
    <w:rsid w:val="00C226B7"/>
    <w:rsid w:val="00C229DE"/>
    <w:rsid w:val="00C22E2A"/>
    <w:rsid w:val="00C23A3D"/>
    <w:rsid w:val="00C243B0"/>
    <w:rsid w:val="00C2462B"/>
    <w:rsid w:val="00C24FDC"/>
    <w:rsid w:val="00C257FB"/>
    <w:rsid w:val="00C261FE"/>
    <w:rsid w:val="00C26B50"/>
    <w:rsid w:val="00C26CDA"/>
    <w:rsid w:val="00C26D23"/>
    <w:rsid w:val="00C27CF7"/>
    <w:rsid w:val="00C27FBC"/>
    <w:rsid w:val="00C3006D"/>
    <w:rsid w:val="00C306A7"/>
    <w:rsid w:val="00C309AE"/>
    <w:rsid w:val="00C30B65"/>
    <w:rsid w:val="00C316A4"/>
    <w:rsid w:val="00C31CAA"/>
    <w:rsid w:val="00C31E6E"/>
    <w:rsid w:val="00C32160"/>
    <w:rsid w:val="00C32868"/>
    <w:rsid w:val="00C328AF"/>
    <w:rsid w:val="00C32B44"/>
    <w:rsid w:val="00C330FB"/>
    <w:rsid w:val="00C33176"/>
    <w:rsid w:val="00C343EA"/>
    <w:rsid w:val="00C348F4"/>
    <w:rsid w:val="00C35CA8"/>
    <w:rsid w:val="00C36157"/>
    <w:rsid w:val="00C3636E"/>
    <w:rsid w:val="00C370B0"/>
    <w:rsid w:val="00C40304"/>
    <w:rsid w:val="00C40515"/>
    <w:rsid w:val="00C41103"/>
    <w:rsid w:val="00C41936"/>
    <w:rsid w:val="00C428A2"/>
    <w:rsid w:val="00C42AAD"/>
    <w:rsid w:val="00C43539"/>
    <w:rsid w:val="00C43857"/>
    <w:rsid w:val="00C439DB"/>
    <w:rsid w:val="00C44047"/>
    <w:rsid w:val="00C440DB"/>
    <w:rsid w:val="00C44679"/>
    <w:rsid w:val="00C44E9A"/>
    <w:rsid w:val="00C45789"/>
    <w:rsid w:val="00C45943"/>
    <w:rsid w:val="00C45B19"/>
    <w:rsid w:val="00C46416"/>
    <w:rsid w:val="00C46859"/>
    <w:rsid w:val="00C472FF"/>
    <w:rsid w:val="00C47652"/>
    <w:rsid w:val="00C47FA9"/>
    <w:rsid w:val="00C5035A"/>
    <w:rsid w:val="00C504F3"/>
    <w:rsid w:val="00C50645"/>
    <w:rsid w:val="00C51C91"/>
    <w:rsid w:val="00C52076"/>
    <w:rsid w:val="00C5274D"/>
    <w:rsid w:val="00C52CE8"/>
    <w:rsid w:val="00C52F9E"/>
    <w:rsid w:val="00C531FE"/>
    <w:rsid w:val="00C535B3"/>
    <w:rsid w:val="00C53AD7"/>
    <w:rsid w:val="00C54617"/>
    <w:rsid w:val="00C54773"/>
    <w:rsid w:val="00C548F7"/>
    <w:rsid w:val="00C549CF"/>
    <w:rsid w:val="00C56450"/>
    <w:rsid w:val="00C5664D"/>
    <w:rsid w:val="00C56E34"/>
    <w:rsid w:val="00C56FF1"/>
    <w:rsid w:val="00C57279"/>
    <w:rsid w:val="00C57C3A"/>
    <w:rsid w:val="00C57D5A"/>
    <w:rsid w:val="00C60000"/>
    <w:rsid w:val="00C60218"/>
    <w:rsid w:val="00C6056B"/>
    <w:rsid w:val="00C60649"/>
    <w:rsid w:val="00C60703"/>
    <w:rsid w:val="00C612C0"/>
    <w:rsid w:val="00C613A9"/>
    <w:rsid w:val="00C622C0"/>
    <w:rsid w:val="00C6294B"/>
    <w:rsid w:val="00C63C5C"/>
    <w:rsid w:val="00C6463F"/>
    <w:rsid w:val="00C64C4E"/>
    <w:rsid w:val="00C65810"/>
    <w:rsid w:val="00C65EB0"/>
    <w:rsid w:val="00C660B8"/>
    <w:rsid w:val="00C66315"/>
    <w:rsid w:val="00C6670B"/>
    <w:rsid w:val="00C66CF9"/>
    <w:rsid w:val="00C67167"/>
    <w:rsid w:val="00C675F5"/>
    <w:rsid w:val="00C67EA1"/>
    <w:rsid w:val="00C67ED2"/>
    <w:rsid w:val="00C70418"/>
    <w:rsid w:val="00C705FA"/>
    <w:rsid w:val="00C70BF5"/>
    <w:rsid w:val="00C71630"/>
    <w:rsid w:val="00C71815"/>
    <w:rsid w:val="00C71FB5"/>
    <w:rsid w:val="00C72293"/>
    <w:rsid w:val="00C72B63"/>
    <w:rsid w:val="00C72EC5"/>
    <w:rsid w:val="00C7326A"/>
    <w:rsid w:val="00C7421E"/>
    <w:rsid w:val="00C74EDD"/>
    <w:rsid w:val="00C74F7C"/>
    <w:rsid w:val="00C7604A"/>
    <w:rsid w:val="00C77028"/>
    <w:rsid w:val="00C77555"/>
    <w:rsid w:val="00C80850"/>
    <w:rsid w:val="00C82091"/>
    <w:rsid w:val="00C82984"/>
    <w:rsid w:val="00C82A23"/>
    <w:rsid w:val="00C82FF1"/>
    <w:rsid w:val="00C8308E"/>
    <w:rsid w:val="00C83259"/>
    <w:rsid w:val="00C8376A"/>
    <w:rsid w:val="00C838DB"/>
    <w:rsid w:val="00C83B44"/>
    <w:rsid w:val="00C84039"/>
    <w:rsid w:val="00C84119"/>
    <w:rsid w:val="00C8433B"/>
    <w:rsid w:val="00C84936"/>
    <w:rsid w:val="00C84A49"/>
    <w:rsid w:val="00C84AF5"/>
    <w:rsid w:val="00C84E43"/>
    <w:rsid w:val="00C851FE"/>
    <w:rsid w:val="00C85217"/>
    <w:rsid w:val="00C85256"/>
    <w:rsid w:val="00C857A1"/>
    <w:rsid w:val="00C858DF"/>
    <w:rsid w:val="00C858F1"/>
    <w:rsid w:val="00C85EB5"/>
    <w:rsid w:val="00C869D9"/>
    <w:rsid w:val="00C86EBE"/>
    <w:rsid w:val="00C87528"/>
    <w:rsid w:val="00C8777A"/>
    <w:rsid w:val="00C87C58"/>
    <w:rsid w:val="00C87F39"/>
    <w:rsid w:val="00C90E62"/>
    <w:rsid w:val="00C91115"/>
    <w:rsid w:val="00C91685"/>
    <w:rsid w:val="00C917C7"/>
    <w:rsid w:val="00C9232C"/>
    <w:rsid w:val="00C92BD8"/>
    <w:rsid w:val="00C93A35"/>
    <w:rsid w:val="00C93DEA"/>
    <w:rsid w:val="00C94142"/>
    <w:rsid w:val="00C94486"/>
    <w:rsid w:val="00C9470E"/>
    <w:rsid w:val="00C9473E"/>
    <w:rsid w:val="00C95300"/>
    <w:rsid w:val="00C95F64"/>
    <w:rsid w:val="00C9780F"/>
    <w:rsid w:val="00CA01BB"/>
    <w:rsid w:val="00CA0DD1"/>
    <w:rsid w:val="00CA0F6D"/>
    <w:rsid w:val="00CA2201"/>
    <w:rsid w:val="00CA2397"/>
    <w:rsid w:val="00CA280D"/>
    <w:rsid w:val="00CA3249"/>
    <w:rsid w:val="00CA34CF"/>
    <w:rsid w:val="00CA398C"/>
    <w:rsid w:val="00CA3E74"/>
    <w:rsid w:val="00CA4C8B"/>
    <w:rsid w:val="00CA52BB"/>
    <w:rsid w:val="00CA5A30"/>
    <w:rsid w:val="00CA5DE7"/>
    <w:rsid w:val="00CA65E1"/>
    <w:rsid w:val="00CA67FA"/>
    <w:rsid w:val="00CA6B35"/>
    <w:rsid w:val="00CA7793"/>
    <w:rsid w:val="00CA79EC"/>
    <w:rsid w:val="00CA7C70"/>
    <w:rsid w:val="00CB027C"/>
    <w:rsid w:val="00CB0668"/>
    <w:rsid w:val="00CB0FE6"/>
    <w:rsid w:val="00CB2439"/>
    <w:rsid w:val="00CB28DE"/>
    <w:rsid w:val="00CB35B7"/>
    <w:rsid w:val="00CB3674"/>
    <w:rsid w:val="00CB4222"/>
    <w:rsid w:val="00CB4412"/>
    <w:rsid w:val="00CB4EC4"/>
    <w:rsid w:val="00CB4EF9"/>
    <w:rsid w:val="00CB5F2B"/>
    <w:rsid w:val="00CB6019"/>
    <w:rsid w:val="00CB693A"/>
    <w:rsid w:val="00CB7045"/>
    <w:rsid w:val="00CB75E4"/>
    <w:rsid w:val="00CB7CEA"/>
    <w:rsid w:val="00CC03C2"/>
    <w:rsid w:val="00CC06B1"/>
    <w:rsid w:val="00CC108A"/>
    <w:rsid w:val="00CC17BC"/>
    <w:rsid w:val="00CC18F9"/>
    <w:rsid w:val="00CC2678"/>
    <w:rsid w:val="00CC2CC5"/>
    <w:rsid w:val="00CC2D8C"/>
    <w:rsid w:val="00CC33D3"/>
    <w:rsid w:val="00CC3BF3"/>
    <w:rsid w:val="00CC4F5A"/>
    <w:rsid w:val="00CC5B48"/>
    <w:rsid w:val="00CC65EF"/>
    <w:rsid w:val="00CC79BB"/>
    <w:rsid w:val="00CD0C42"/>
    <w:rsid w:val="00CD0E76"/>
    <w:rsid w:val="00CD1E02"/>
    <w:rsid w:val="00CD1F49"/>
    <w:rsid w:val="00CD1F9B"/>
    <w:rsid w:val="00CD2073"/>
    <w:rsid w:val="00CD21EE"/>
    <w:rsid w:val="00CD26A6"/>
    <w:rsid w:val="00CD2816"/>
    <w:rsid w:val="00CD28D3"/>
    <w:rsid w:val="00CD3001"/>
    <w:rsid w:val="00CD30A8"/>
    <w:rsid w:val="00CD34BD"/>
    <w:rsid w:val="00CD4103"/>
    <w:rsid w:val="00CD41F7"/>
    <w:rsid w:val="00CD43D5"/>
    <w:rsid w:val="00CD43E1"/>
    <w:rsid w:val="00CD4F99"/>
    <w:rsid w:val="00CD5384"/>
    <w:rsid w:val="00CD5A21"/>
    <w:rsid w:val="00CD5B94"/>
    <w:rsid w:val="00CD5F5C"/>
    <w:rsid w:val="00CD6B32"/>
    <w:rsid w:val="00CD6DA5"/>
    <w:rsid w:val="00CD7284"/>
    <w:rsid w:val="00CD7E1E"/>
    <w:rsid w:val="00CE0075"/>
    <w:rsid w:val="00CE0781"/>
    <w:rsid w:val="00CE0EF5"/>
    <w:rsid w:val="00CE1A47"/>
    <w:rsid w:val="00CE1ED4"/>
    <w:rsid w:val="00CE283B"/>
    <w:rsid w:val="00CE2BA5"/>
    <w:rsid w:val="00CE2DAC"/>
    <w:rsid w:val="00CE35A2"/>
    <w:rsid w:val="00CE41C2"/>
    <w:rsid w:val="00CE47FB"/>
    <w:rsid w:val="00CE4C74"/>
    <w:rsid w:val="00CE5276"/>
    <w:rsid w:val="00CE6A1E"/>
    <w:rsid w:val="00CE785C"/>
    <w:rsid w:val="00CE79E0"/>
    <w:rsid w:val="00CF0138"/>
    <w:rsid w:val="00CF0815"/>
    <w:rsid w:val="00CF0E16"/>
    <w:rsid w:val="00CF155C"/>
    <w:rsid w:val="00CF1D2B"/>
    <w:rsid w:val="00CF2394"/>
    <w:rsid w:val="00CF3088"/>
    <w:rsid w:val="00CF3175"/>
    <w:rsid w:val="00CF32D2"/>
    <w:rsid w:val="00CF36B5"/>
    <w:rsid w:val="00CF36F5"/>
    <w:rsid w:val="00CF4D43"/>
    <w:rsid w:val="00CF5063"/>
    <w:rsid w:val="00CF5737"/>
    <w:rsid w:val="00CF6386"/>
    <w:rsid w:val="00CF7EFD"/>
    <w:rsid w:val="00D002AE"/>
    <w:rsid w:val="00D00D76"/>
    <w:rsid w:val="00D01242"/>
    <w:rsid w:val="00D013B8"/>
    <w:rsid w:val="00D01658"/>
    <w:rsid w:val="00D01A40"/>
    <w:rsid w:val="00D02040"/>
    <w:rsid w:val="00D021EA"/>
    <w:rsid w:val="00D02921"/>
    <w:rsid w:val="00D02C76"/>
    <w:rsid w:val="00D03E00"/>
    <w:rsid w:val="00D043CF"/>
    <w:rsid w:val="00D04466"/>
    <w:rsid w:val="00D0455A"/>
    <w:rsid w:val="00D04F31"/>
    <w:rsid w:val="00D06EB1"/>
    <w:rsid w:val="00D0792D"/>
    <w:rsid w:val="00D07D8E"/>
    <w:rsid w:val="00D07E8E"/>
    <w:rsid w:val="00D07ED4"/>
    <w:rsid w:val="00D10227"/>
    <w:rsid w:val="00D10495"/>
    <w:rsid w:val="00D108CB"/>
    <w:rsid w:val="00D1172B"/>
    <w:rsid w:val="00D11C7F"/>
    <w:rsid w:val="00D12497"/>
    <w:rsid w:val="00D136A4"/>
    <w:rsid w:val="00D13A7E"/>
    <w:rsid w:val="00D13B6B"/>
    <w:rsid w:val="00D15B84"/>
    <w:rsid w:val="00D15C7B"/>
    <w:rsid w:val="00D167C5"/>
    <w:rsid w:val="00D16819"/>
    <w:rsid w:val="00D16C69"/>
    <w:rsid w:val="00D1740A"/>
    <w:rsid w:val="00D176F2"/>
    <w:rsid w:val="00D17FDF"/>
    <w:rsid w:val="00D20039"/>
    <w:rsid w:val="00D2057E"/>
    <w:rsid w:val="00D206D6"/>
    <w:rsid w:val="00D20856"/>
    <w:rsid w:val="00D20A31"/>
    <w:rsid w:val="00D20DE9"/>
    <w:rsid w:val="00D211B4"/>
    <w:rsid w:val="00D214FA"/>
    <w:rsid w:val="00D22A9A"/>
    <w:rsid w:val="00D2304C"/>
    <w:rsid w:val="00D231C0"/>
    <w:rsid w:val="00D23589"/>
    <w:rsid w:val="00D24734"/>
    <w:rsid w:val="00D24A63"/>
    <w:rsid w:val="00D24B1F"/>
    <w:rsid w:val="00D25271"/>
    <w:rsid w:val="00D25951"/>
    <w:rsid w:val="00D25BD2"/>
    <w:rsid w:val="00D27279"/>
    <w:rsid w:val="00D272D8"/>
    <w:rsid w:val="00D27B5B"/>
    <w:rsid w:val="00D27EA6"/>
    <w:rsid w:val="00D30BFB"/>
    <w:rsid w:val="00D30F1A"/>
    <w:rsid w:val="00D317C8"/>
    <w:rsid w:val="00D31921"/>
    <w:rsid w:val="00D31AB0"/>
    <w:rsid w:val="00D31BF5"/>
    <w:rsid w:val="00D31D41"/>
    <w:rsid w:val="00D32583"/>
    <w:rsid w:val="00D325A7"/>
    <w:rsid w:val="00D3334E"/>
    <w:rsid w:val="00D3341D"/>
    <w:rsid w:val="00D340D3"/>
    <w:rsid w:val="00D34284"/>
    <w:rsid w:val="00D34648"/>
    <w:rsid w:val="00D34991"/>
    <w:rsid w:val="00D352A1"/>
    <w:rsid w:val="00D35C1D"/>
    <w:rsid w:val="00D35DBF"/>
    <w:rsid w:val="00D35F16"/>
    <w:rsid w:val="00D37604"/>
    <w:rsid w:val="00D37F5A"/>
    <w:rsid w:val="00D4009E"/>
    <w:rsid w:val="00D4078B"/>
    <w:rsid w:val="00D408AE"/>
    <w:rsid w:val="00D40F81"/>
    <w:rsid w:val="00D41EF5"/>
    <w:rsid w:val="00D41F5A"/>
    <w:rsid w:val="00D4218D"/>
    <w:rsid w:val="00D43066"/>
    <w:rsid w:val="00D43395"/>
    <w:rsid w:val="00D434A0"/>
    <w:rsid w:val="00D43BEE"/>
    <w:rsid w:val="00D43D14"/>
    <w:rsid w:val="00D43E1D"/>
    <w:rsid w:val="00D444AF"/>
    <w:rsid w:val="00D448D9"/>
    <w:rsid w:val="00D452B1"/>
    <w:rsid w:val="00D45DE3"/>
    <w:rsid w:val="00D4668E"/>
    <w:rsid w:val="00D46F1A"/>
    <w:rsid w:val="00D476BA"/>
    <w:rsid w:val="00D47A93"/>
    <w:rsid w:val="00D47AE7"/>
    <w:rsid w:val="00D47B96"/>
    <w:rsid w:val="00D504B8"/>
    <w:rsid w:val="00D52036"/>
    <w:rsid w:val="00D522A6"/>
    <w:rsid w:val="00D526D2"/>
    <w:rsid w:val="00D527CA"/>
    <w:rsid w:val="00D52F33"/>
    <w:rsid w:val="00D53B45"/>
    <w:rsid w:val="00D54159"/>
    <w:rsid w:val="00D5498E"/>
    <w:rsid w:val="00D54AE8"/>
    <w:rsid w:val="00D54C68"/>
    <w:rsid w:val="00D5518E"/>
    <w:rsid w:val="00D55D58"/>
    <w:rsid w:val="00D55EFA"/>
    <w:rsid w:val="00D562E8"/>
    <w:rsid w:val="00D568A1"/>
    <w:rsid w:val="00D568F6"/>
    <w:rsid w:val="00D5690F"/>
    <w:rsid w:val="00D60A45"/>
    <w:rsid w:val="00D618E0"/>
    <w:rsid w:val="00D61FBB"/>
    <w:rsid w:val="00D62027"/>
    <w:rsid w:val="00D621EF"/>
    <w:rsid w:val="00D62951"/>
    <w:rsid w:val="00D63523"/>
    <w:rsid w:val="00D63593"/>
    <w:rsid w:val="00D6373A"/>
    <w:rsid w:val="00D64670"/>
    <w:rsid w:val="00D64925"/>
    <w:rsid w:val="00D64B5D"/>
    <w:rsid w:val="00D65059"/>
    <w:rsid w:val="00D65172"/>
    <w:rsid w:val="00D654BB"/>
    <w:rsid w:val="00D65B20"/>
    <w:rsid w:val="00D65CF6"/>
    <w:rsid w:val="00D65F0D"/>
    <w:rsid w:val="00D6620C"/>
    <w:rsid w:val="00D66935"/>
    <w:rsid w:val="00D6693D"/>
    <w:rsid w:val="00D66BAA"/>
    <w:rsid w:val="00D66DC2"/>
    <w:rsid w:val="00D6760B"/>
    <w:rsid w:val="00D67E92"/>
    <w:rsid w:val="00D67EBF"/>
    <w:rsid w:val="00D708B8"/>
    <w:rsid w:val="00D71160"/>
    <w:rsid w:val="00D7121A"/>
    <w:rsid w:val="00D7141C"/>
    <w:rsid w:val="00D71918"/>
    <w:rsid w:val="00D71BF3"/>
    <w:rsid w:val="00D727CB"/>
    <w:rsid w:val="00D72F8F"/>
    <w:rsid w:val="00D734BF"/>
    <w:rsid w:val="00D73EC0"/>
    <w:rsid w:val="00D75376"/>
    <w:rsid w:val="00D77081"/>
    <w:rsid w:val="00D772BD"/>
    <w:rsid w:val="00D77ABF"/>
    <w:rsid w:val="00D77D35"/>
    <w:rsid w:val="00D77E74"/>
    <w:rsid w:val="00D80886"/>
    <w:rsid w:val="00D81200"/>
    <w:rsid w:val="00D814DA"/>
    <w:rsid w:val="00D819F0"/>
    <w:rsid w:val="00D81ADD"/>
    <w:rsid w:val="00D81DB6"/>
    <w:rsid w:val="00D81EA5"/>
    <w:rsid w:val="00D82A66"/>
    <w:rsid w:val="00D82C68"/>
    <w:rsid w:val="00D82E34"/>
    <w:rsid w:val="00D83524"/>
    <w:rsid w:val="00D83767"/>
    <w:rsid w:val="00D83DB1"/>
    <w:rsid w:val="00D84C40"/>
    <w:rsid w:val="00D850AB"/>
    <w:rsid w:val="00D85502"/>
    <w:rsid w:val="00D85941"/>
    <w:rsid w:val="00D87172"/>
    <w:rsid w:val="00D87BBF"/>
    <w:rsid w:val="00D87CA4"/>
    <w:rsid w:val="00D90100"/>
    <w:rsid w:val="00D90348"/>
    <w:rsid w:val="00D909F7"/>
    <w:rsid w:val="00D90C1D"/>
    <w:rsid w:val="00D90EA3"/>
    <w:rsid w:val="00D90EFA"/>
    <w:rsid w:val="00D90F1A"/>
    <w:rsid w:val="00D91090"/>
    <w:rsid w:val="00D91C53"/>
    <w:rsid w:val="00D93097"/>
    <w:rsid w:val="00D934EE"/>
    <w:rsid w:val="00D93601"/>
    <w:rsid w:val="00D93882"/>
    <w:rsid w:val="00D93BCB"/>
    <w:rsid w:val="00D93BEA"/>
    <w:rsid w:val="00D93C76"/>
    <w:rsid w:val="00D93FBB"/>
    <w:rsid w:val="00D93FE5"/>
    <w:rsid w:val="00D948EF"/>
    <w:rsid w:val="00D95083"/>
    <w:rsid w:val="00D95246"/>
    <w:rsid w:val="00D95427"/>
    <w:rsid w:val="00D956B9"/>
    <w:rsid w:val="00D95E69"/>
    <w:rsid w:val="00D95E7B"/>
    <w:rsid w:val="00D95E8B"/>
    <w:rsid w:val="00D96E4C"/>
    <w:rsid w:val="00DA11A7"/>
    <w:rsid w:val="00DA1250"/>
    <w:rsid w:val="00DA15E6"/>
    <w:rsid w:val="00DA170B"/>
    <w:rsid w:val="00DA1F7C"/>
    <w:rsid w:val="00DA2078"/>
    <w:rsid w:val="00DA2328"/>
    <w:rsid w:val="00DA25D9"/>
    <w:rsid w:val="00DA2E26"/>
    <w:rsid w:val="00DA362D"/>
    <w:rsid w:val="00DA3DF4"/>
    <w:rsid w:val="00DA402B"/>
    <w:rsid w:val="00DA4056"/>
    <w:rsid w:val="00DA4666"/>
    <w:rsid w:val="00DA4F00"/>
    <w:rsid w:val="00DA551B"/>
    <w:rsid w:val="00DA5EAD"/>
    <w:rsid w:val="00DA6245"/>
    <w:rsid w:val="00DA630A"/>
    <w:rsid w:val="00DA66B8"/>
    <w:rsid w:val="00DA6DE2"/>
    <w:rsid w:val="00DA6FC9"/>
    <w:rsid w:val="00DA7584"/>
    <w:rsid w:val="00DA7704"/>
    <w:rsid w:val="00DA7BF2"/>
    <w:rsid w:val="00DA7DFC"/>
    <w:rsid w:val="00DA7F26"/>
    <w:rsid w:val="00DA7F93"/>
    <w:rsid w:val="00DB06D9"/>
    <w:rsid w:val="00DB0A48"/>
    <w:rsid w:val="00DB0D6A"/>
    <w:rsid w:val="00DB14BF"/>
    <w:rsid w:val="00DB2128"/>
    <w:rsid w:val="00DB2151"/>
    <w:rsid w:val="00DB2278"/>
    <w:rsid w:val="00DB2531"/>
    <w:rsid w:val="00DB2844"/>
    <w:rsid w:val="00DB2A0A"/>
    <w:rsid w:val="00DB2D0F"/>
    <w:rsid w:val="00DB336D"/>
    <w:rsid w:val="00DB34B2"/>
    <w:rsid w:val="00DB37D2"/>
    <w:rsid w:val="00DB40C0"/>
    <w:rsid w:val="00DB4587"/>
    <w:rsid w:val="00DB5273"/>
    <w:rsid w:val="00DB63DF"/>
    <w:rsid w:val="00DB64EB"/>
    <w:rsid w:val="00DB7326"/>
    <w:rsid w:val="00DC0502"/>
    <w:rsid w:val="00DC0EF2"/>
    <w:rsid w:val="00DC12B3"/>
    <w:rsid w:val="00DC12FA"/>
    <w:rsid w:val="00DC184D"/>
    <w:rsid w:val="00DC1C31"/>
    <w:rsid w:val="00DC2E94"/>
    <w:rsid w:val="00DC30AE"/>
    <w:rsid w:val="00DC3261"/>
    <w:rsid w:val="00DC4085"/>
    <w:rsid w:val="00DC408C"/>
    <w:rsid w:val="00DC4A66"/>
    <w:rsid w:val="00DC5127"/>
    <w:rsid w:val="00DC51D9"/>
    <w:rsid w:val="00DC527C"/>
    <w:rsid w:val="00DC5FCF"/>
    <w:rsid w:val="00DC6730"/>
    <w:rsid w:val="00DC686B"/>
    <w:rsid w:val="00DC6FEE"/>
    <w:rsid w:val="00DC74E4"/>
    <w:rsid w:val="00DC7A82"/>
    <w:rsid w:val="00DC7B0E"/>
    <w:rsid w:val="00DD1680"/>
    <w:rsid w:val="00DD1E19"/>
    <w:rsid w:val="00DD2694"/>
    <w:rsid w:val="00DD2F54"/>
    <w:rsid w:val="00DD3B46"/>
    <w:rsid w:val="00DD4C70"/>
    <w:rsid w:val="00DD5893"/>
    <w:rsid w:val="00DD727B"/>
    <w:rsid w:val="00DD76D6"/>
    <w:rsid w:val="00DD7C4C"/>
    <w:rsid w:val="00DE1314"/>
    <w:rsid w:val="00DE24EB"/>
    <w:rsid w:val="00DE264C"/>
    <w:rsid w:val="00DE26DF"/>
    <w:rsid w:val="00DE2FE9"/>
    <w:rsid w:val="00DE346C"/>
    <w:rsid w:val="00DE3CE8"/>
    <w:rsid w:val="00DE3D62"/>
    <w:rsid w:val="00DE405D"/>
    <w:rsid w:val="00DE4162"/>
    <w:rsid w:val="00DE523C"/>
    <w:rsid w:val="00DE57B1"/>
    <w:rsid w:val="00DE5BB4"/>
    <w:rsid w:val="00DE5EEA"/>
    <w:rsid w:val="00DE675F"/>
    <w:rsid w:val="00DE6A5C"/>
    <w:rsid w:val="00DE76F4"/>
    <w:rsid w:val="00DF02D1"/>
    <w:rsid w:val="00DF0BC4"/>
    <w:rsid w:val="00DF1806"/>
    <w:rsid w:val="00DF1F63"/>
    <w:rsid w:val="00DF257E"/>
    <w:rsid w:val="00DF26C5"/>
    <w:rsid w:val="00DF2E54"/>
    <w:rsid w:val="00DF3E02"/>
    <w:rsid w:val="00DF41A6"/>
    <w:rsid w:val="00DF4D5D"/>
    <w:rsid w:val="00DF5002"/>
    <w:rsid w:val="00DF561F"/>
    <w:rsid w:val="00DF5C42"/>
    <w:rsid w:val="00DF714F"/>
    <w:rsid w:val="00DF7CD2"/>
    <w:rsid w:val="00E00BBC"/>
    <w:rsid w:val="00E00BCF"/>
    <w:rsid w:val="00E021FC"/>
    <w:rsid w:val="00E02277"/>
    <w:rsid w:val="00E02450"/>
    <w:rsid w:val="00E03542"/>
    <w:rsid w:val="00E03643"/>
    <w:rsid w:val="00E03728"/>
    <w:rsid w:val="00E04AB7"/>
    <w:rsid w:val="00E04BFC"/>
    <w:rsid w:val="00E04FC3"/>
    <w:rsid w:val="00E056EB"/>
    <w:rsid w:val="00E0608E"/>
    <w:rsid w:val="00E060FB"/>
    <w:rsid w:val="00E06246"/>
    <w:rsid w:val="00E06453"/>
    <w:rsid w:val="00E0665F"/>
    <w:rsid w:val="00E06816"/>
    <w:rsid w:val="00E104AF"/>
    <w:rsid w:val="00E10505"/>
    <w:rsid w:val="00E11A8E"/>
    <w:rsid w:val="00E1227F"/>
    <w:rsid w:val="00E122E3"/>
    <w:rsid w:val="00E12336"/>
    <w:rsid w:val="00E12A9C"/>
    <w:rsid w:val="00E135BB"/>
    <w:rsid w:val="00E13CB6"/>
    <w:rsid w:val="00E14348"/>
    <w:rsid w:val="00E1474E"/>
    <w:rsid w:val="00E1601B"/>
    <w:rsid w:val="00E168C4"/>
    <w:rsid w:val="00E16ED3"/>
    <w:rsid w:val="00E213C6"/>
    <w:rsid w:val="00E215B9"/>
    <w:rsid w:val="00E2195E"/>
    <w:rsid w:val="00E22269"/>
    <w:rsid w:val="00E225AF"/>
    <w:rsid w:val="00E22F9E"/>
    <w:rsid w:val="00E22FB0"/>
    <w:rsid w:val="00E24D7F"/>
    <w:rsid w:val="00E24E78"/>
    <w:rsid w:val="00E263C3"/>
    <w:rsid w:val="00E269DD"/>
    <w:rsid w:val="00E2703A"/>
    <w:rsid w:val="00E27422"/>
    <w:rsid w:val="00E30473"/>
    <w:rsid w:val="00E3170C"/>
    <w:rsid w:val="00E3174F"/>
    <w:rsid w:val="00E31CCB"/>
    <w:rsid w:val="00E31EBD"/>
    <w:rsid w:val="00E326D6"/>
    <w:rsid w:val="00E32C81"/>
    <w:rsid w:val="00E32D21"/>
    <w:rsid w:val="00E331C8"/>
    <w:rsid w:val="00E338A3"/>
    <w:rsid w:val="00E33EDE"/>
    <w:rsid w:val="00E347AD"/>
    <w:rsid w:val="00E34BB8"/>
    <w:rsid w:val="00E3552E"/>
    <w:rsid w:val="00E35727"/>
    <w:rsid w:val="00E37B72"/>
    <w:rsid w:val="00E40E1F"/>
    <w:rsid w:val="00E40ECE"/>
    <w:rsid w:val="00E40FDB"/>
    <w:rsid w:val="00E410A3"/>
    <w:rsid w:val="00E411CE"/>
    <w:rsid w:val="00E413C9"/>
    <w:rsid w:val="00E41744"/>
    <w:rsid w:val="00E417EF"/>
    <w:rsid w:val="00E41801"/>
    <w:rsid w:val="00E41A27"/>
    <w:rsid w:val="00E41EFA"/>
    <w:rsid w:val="00E422D1"/>
    <w:rsid w:val="00E424E9"/>
    <w:rsid w:val="00E424FD"/>
    <w:rsid w:val="00E4270B"/>
    <w:rsid w:val="00E4290D"/>
    <w:rsid w:val="00E42CEE"/>
    <w:rsid w:val="00E43D8D"/>
    <w:rsid w:val="00E43DCE"/>
    <w:rsid w:val="00E44FFB"/>
    <w:rsid w:val="00E45032"/>
    <w:rsid w:val="00E457D3"/>
    <w:rsid w:val="00E45B46"/>
    <w:rsid w:val="00E46207"/>
    <w:rsid w:val="00E469F7"/>
    <w:rsid w:val="00E46BC5"/>
    <w:rsid w:val="00E479EA"/>
    <w:rsid w:val="00E47AC3"/>
    <w:rsid w:val="00E47CC9"/>
    <w:rsid w:val="00E50A3B"/>
    <w:rsid w:val="00E50B39"/>
    <w:rsid w:val="00E50CED"/>
    <w:rsid w:val="00E50D5D"/>
    <w:rsid w:val="00E51635"/>
    <w:rsid w:val="00E51C75"/>
    <w:rsid w:val="00E51CB1"/>
    <w:rsid w:val="00E5388A"/>
    <w:rsid w:val="00E53F5C"/>
    <w:rsid w:val="00E5437A"/>
    <w:rsid w:val="00E5487B"/>
    <w:rsid w:val="00E54958"/>
    <w:rsid w:val="00E54E0E"/>
    <w:rsid w:val="00E55583"/>
    <w:rsid w:val="00E563CC"/>
    <w:rsid w:val="00E5660D"/>
    <w:rsid w:val="00E60211"/>
    <w:rsid w:val="00E61484"/>
    <w:rsid w:val="00E61981"/>
    <w:rsid w:val="00E61C85"/>
    <w:rsid w:val="00E61E19"/>
    <w:rsid w:val="00E62B82"/>
    <w:rsid w:val="00E62CC6"/>
    <w:rsid w:val="00E64057"/>
    <w:rsid w:val="00E64680"/>
    <w:rsid w:val="00E6490E"/>
    <w:rsid w:val="00E64C74"/>
    <w:rsid w:val="00E661CC"/>
    <w:rsid w:val="00E66BC3"/>
    <w:rsid w:val="00E672D1"/>
    <w:rsid w:val="00E67567"/>
    <w:rsid w:val="00E67835"/>
    <w:rsid w:val="00E67FC5"/>
    <w:rsid w:val="00E70A55"/>
    <w:rsid w:val="00E70E18"/>
    <w:rsid w:val="00E71673"/>
    <w:rsid w:val="00E71B4B"/>
    <w:rsid w:val="00E733F7"/>
    <w:rsid w:val="00E7360E"/>
    <w:rsid w:val="00E73B1B"/>
    <w:rsid w:val="00E73B99"/>
    <w:rsid w:val="00E73C59"/>
    <w:rsid w:val="00E7437B"/>
    <w:rsid w:val="00E75D2A"/>
    <w:rsid w:val="00E76373"/>
    <w:rsid w:val="00E76E81"/>
    <w:rsid w:val="00E80479"/>
    <w:rsid w:val="00E8054E"/>
    <w:rsid w:val="00E80977"/>
    <w:rsid w:val="00E81768"/>
    <w:rsid w:val="00E81D48"/>
    <w:rsid w:val="00E822EE"/>
    <w:rsid w:val="00E82AD6"/>
    <w:rsid w:val="00E83766"/>
    <w:rsid w:val="00E8496A"/>
    <w:rsid w:val="00E84CF9"/>
    <w:rsid w:val="00E8524F"/>
    <w:rsid w:val="00E85307"/>
    <w:rsid w:val="00E8564B"/>
    <w:rsid w:val="00E8577A"/>
    <w:rsid w:val="00E85ADF"/>
    <w:rsid w:val="00E85B4D"/>
    <w:rsid w:val="00E86001"/>
    <w:rsid w:val="00E860F8"/>
    <w:rsid w:val="00E86E96"/>
    <w:rsid w:val="00E872CC"/>
    <w:rsid w:val="00E8769D"/>
    <w:rsid w:val="00E91688"/>
    <w:rsid w:val="00E91992"/>
    <w:rsid w:val="00E92B01"/>
    <w:rsid w:val="00E9324D"/>
    <w:rsid w:val="00E93D95"/>
    <w:rsid w:val="00E948E3"/>
    <w:rsid w:val="00E94A38"/>
    <w:rsid w:val="00E94A86"/>
    <w:rsid w:val="00E94BD0"/>
    <w:rsid w:val="00E94CBC"/>
    <w:rsid w:val="00E95A41"/>
    <w:rsid w:val="00E95F96"/>
    <w:rsid w:val="00E9607F"/>
    <w:rsid w:val="00E96421"/>
    <w:rsid w:val="00E965AB"/>
    <w:rsid w:val="00E96F10"/>
    <w:rsid w:val="00E97A5F"/>
    <w:rsid w:val="00E97C34"/>
    <w:rsid w:val="00EA026B"/>
    <w:rsid w:val="00EA0831"/>
    <w:rsid w:val="00EA10EC"/>
    <w:rsid w:val="00EA1DD5"/>
    <w:rsid w:val="00EA1FD9"/>
    <w:rsid w:val="00EA2008"/>
    <w:rsid w:val="00EA3924"/>
    <w:rsid w:val="00EA3D41"/>
    <w:rsid w:val="00EA3FE2"/>
    <w:rsid w:val="00EA455E"/>
    <w:rsid w:val="00EA4891"/>
    <w:rsid w:val="00EA552F"/>
    <w:rsid w:val="00EA5960"/>
    <w:rsid w:val="00EA6620"/>
    <w:rsid w:val="00EA6F22"/>
    <w:rsid w:val="00EA6F31"/>
    <w:rsid w:val="00EA76BF"/>
    <w:rsid w:val="00EB0D87"/>
    <w:rsid w:val="00EB1B24"/>
    <w:rsid w:val="00EB1D9B"/>
    <w:rsid w:val="00EB296D"/>
    <w:rsid w:val="00EB32DB"/>
    <w:rsid w:val="00EB377D"/>
    <w:rsid w:val="00EB3EE7"/>
    <w:rsid w:val="00EB410D"/>
    <w:rsid w:val="00EB4DC0"/>
    <w:rsid w:val="00EB4F5B"/>
    <w:rsid w:val="00EB543A"/>
    <w:rsid w:val="00EB64A3"/>
    <w:rsid w:val="00EB6AF2"/>
    <w:rsid w:val="00EB6DDA"/>
    <w:rsid w:val="00EB7627"/>
    <w:rsid w:val="00EC0238"/>
    <w:rsid w:val="00EC0620"/>
    <w:rsid w:val="00EC06AA"/>
    <w:rsid w:val="00EC0988"/>
    <w:rsid w:val="00EC1706"/>
    <w:rsid w:val="00EC1FEC"/>
    <w:rsid w:val="00EC2DCB"/>
    <w:rsid w:val="00EC3031"/>
    <w:rsid w:val="00EC3F27"/>
    <w:rsid w:val="00EC50CE"/>
    <w:rsid w:val="00EC5E51"/>
    <w:rsid w:val="00EC5F05"/>
    <w:rsid w:val="00EC5FFE"/>
    <w:rsid w:val="00EC6590"/>
    <w:rsid w:val="00EC6732"/>
    <w:rsid w:val="00EC70F2"/>
    <w:rsid w:val="00EC759D"/>
    <w:rsid w:val="00ED04BC"/>
    <w:rsid w:val="00ED06B7"/>
    <w:rsid w:val="00ED0F64"/>
    <w:rsid w:val="00ED16DF"/>
    <w:rsid w:val="00ED1F8F"/>
    <w:rsid w:val="00ED2413"/>
    <w:rsid w:val="00ED2670"/>
    <w:rsid w:val="00ED2F5C"/>
    <w:rsid w:val="00ED2FEA"/>
    <w:rsid w:val="00ED3161"/>
    <w:rsid w:val="00ED374B"/>
    <w:rsid w:val="00ED631E"/>
    <w:rsid w:val="00ED6A82"/>
    <w:rsid w:val="00ED6B8C"/>
    <w:rsid w:val="00ED7061"/>
    <w:rsid w:val="00ED73B0"/>
    <w:rsid w:val="00ED7D83"/>
    <w:rsid w:val="00EE000A"/>
    <w:rsid w:val="00EE022F"/>
    <w:rsid w:val="00EE05E8"/>
    <w:rsid w:val="00EE16E5"/>
    <w:rsid w:val="00EE19C1"/>
    <w:rsid w:val="00EE2002"/>
    <w:rsid w:val="00EE2D88"/>
    <w:rsid w:val="00EE2D9D"/>
    <w:rsid w:val="00EE364C"/>
    <w:rsid w:val="00EE480B"/>
    <w:rsid w:val="00EE512C"/>
    <w:rsid w:val="00EE5400"/>
    <w:rsid w:val="00EE5A15"/>
    <w:rsid w:val="00EE5B31"/>
    <w:rsid w:val="00EE5F06"/>
    <w:rsid w:val="00EE603D"/>
    <w:rsid w:val="00EE6B20"/>
    <w:rsid w:val="00EE7063"/>
    <w:rsid w:val="00EE79C6"/>
    <w:rsid w:val="00EF17FB"/>
    <w:rsid w:val="00EF214D"/>
    <w:rsid w:val="00EF21AA"/>
    <w:rsid w:val="00EF2916"/>
    <w:rsid w:val="00EF339B"/>
    <w:rsid w:val="00EF3982"/>
    <w:rsid w:val="00EF3D17"/>
    <w:rsid w:val="00EF3D19"/>
    <w:rsid w:val="00EF42D5"/>
    <w:rsid w:val="00EF560D"/>
    <w:rsid w:val="00EF5920"/>
    <w:rsid w:val="00EF5E10"/>
    <w:rsid w:val="00EF64EF"/>
    <w:rsid w:val="00EF707C"/>
    <w:rsid w:val="00F00219"/>
    <w:rsid w:val="00F0083C"/>
    <w:rsid w:val="00F00DA4"/>
    <w:rsid w:val="00F01B68"/>
    <w:rsid w:val="00F01BC7"/>
    <w:rsid w:val="00F02100"/>
    <w:rsid w:val="00F03349"/>
    <w:rsid w:val="00F0353E"/>
    <w:rsid w:val="00F03596"/>
    <w:rsid w:val="00F0407E"/>
    <w:rsid w:val="00F04573"/>
    <w:rsid w:val="00F046E5"/>
    <w:rsid w:val="00F055C2"/>
    <w:rsid w:val="00F06100"/>
    <w:rsid w:val="00F06E4F"/>
    <w:rsid w:val="00F06FFB"/>
    <w:rsid w:val="00F075AE"/>
    <w:rsid w:val="00F079CD"/>
    <w:rsid w:val="00F1008D"/>
    <w:rsid w:val="00F101F0"/>
    <w:rsid w:val="00F112D2"/>
    <w:rsid w:val="00F116EF"/>
    <w:rsid w:val="00F118DF"/>
    <w:rsid w:val="00F1217A"/>
    <w:rsid w:val="00F129A5"/>
    <w:rsid w:val="00F12A56"/>
    <w:rsid w:val="00F12CAF"/>
    <w:rsid w:val="00F12FF9"/>
    <w:rsid w:val="00F1371B"/>
    <w:rsid w:val="00F138E6"/>
    <w:rsid w:val="00F13E93"/>
    <w:rsid w:val="00F14DAE"/>
    <w:rsid w:val="00F15B26"/>
    <w:rsid w:val="00F1653E"/>
    <w:rsid w:val="00F16D9C"/>
    <w:rsid w:val="00F20B44"/>
    <w:rsid w:val="00F21835"/>
    <w:rsid w:val="00F21C61"/>
    <w:rsid w:val="00F22423"/>
    <w:rsid w:val="00F22E03"/>
    <w:rsid w:val="00F22FC6"/>
    <w:rsid w:val="00F23306"/>
    <w:rsid w:val="00F23A07"/>
    <w:rsid w:val="00F247CD"/>
    <w:rsid w:val="00F24FA0"/>
    <w:rsid w:val="00F24FEC"/>
    <w:rsid w:val="00F25024"/>
    <w:rsid w:val="00F256CA"/>
    <w:rsid w:val="00F25830"/>
    <w:rsid w:val="00F25AEC"/>
    <w:rsid w:val="00F25F3F"/>
    <w:rsid w:val="00F2622A"/>
    <w:rsid w:val="00F262E1"/>
    <w:rsid w:val="00F26820"/>
    <w:rsid w:val="00F2715B"/>
    <w:rsid w:val="00F30167"/>
    <w:rsid w:val="00F31429"/>
    <w:rsid w:val="00F31458"/>
    <w:rsid w:val="00F31988"/>
    <w:rsid w:val="00F325AD"/>
    <w:rsid w:val="00F32C79"/>
    <w:rsid w:val="00F33902"/>
    <w:rsid w:val="00F34371"/>
    <w:rsid w:val="00F35196"/>
    <w:rsid w:val="00F354F7"/>
    <w:rsid w:val="00F36646"/>
    <w:rsid w:val="00F3666A"/>
    <w:rsid w:val="00F368C7"/>
    <w:rsid w:val="00F36AA6"/>
    <w:rsid w:val="00F36DA7"/>
    <w:rsid w:val="00F400C7"/>
    <w:rsid w:val="00F40340"/>
    <w:rsid w:val="00F40ADA"/>
    <w:rsid w:val="00F419FA"/>
    <w:rsid w:val="00F41A88"/>
    <w:rsid w:val="00F41D95"/>
    <w:rsid w:val="00F42022"/>
    <w:rsid w:val="00F42447"/>
    <w:rsid w:val="00F42D02"/>
    <w:rsid w:val="00F42EA1"/>
    <w:rsid w:val="00F42EEC"/>
    <w:rsid w:val="00F44C48"/>
    <w:rsid w:val="00F45249"/>
    <w:rsid w:val="00F454DD"/>
    <w:rsid w:val="00F457B0"/>
    <w:rsid w:val="00F465ED"/>
    <w:rsid w:val="00F46DCA"/>
    <w:rsid w:val="00F475B3"/>
    <w:rsid w:val="00F47E14"/>
    <w:rsid w:val="00F47E9A"/>
    <w:rsid w:val="00F50A70"/>
    <w:rsid w:val="00F522B0"/>
    <w:rsid w:val="00F52921"/>
    <w:rsid w:val="00F533C7"/>
    <w:rsid w:val="00F53B2F"/>
    <w:rsid w:val="00F53C07"/>
    <w:rsid w:val="00F53DD1"/>
    <w:rsid w:val="00F540D4"/>
    <w:rsid w:val="00F54633"/>
    <w:rsid w:val="00F5486E"/>
    <w:rsid w:val="00F54DFB"/>
    <w:rsid w:val="00F5566B"/>
    <w:rsid w:val="00F561E0"/>
    <w:rsid w:val="00F567F6"/>
    <w:rsid w:val="00F5696D"/>
    <w:rsid w:val="00F5729E"/>
    <w:rsid w:val="00F5780F"/>
    <w:rsid w:val="00F57A3F"/>
    <w:rsid w:val="00F57A8E"/>
    <w:rsid w:val="00F57DA8"/>
    <w:rsid w:val="00F602FE"/>
    <w:rsid w:val="00F60471"/>
    <w:rsid w:val="00F60880"/>
    <w:rsid w:val="00F60E6C"/>
    <w:rsid w:val="00F60F29"/>
    <w:rsid w:val="00F61780"/>
    <w:rsid w:val="00F6199A"/>
    <w:rsid w:val="00F61B1A"/>
    <w:rsid w:val="00F62BE6"/>
    <w:rsid w:val="00F635B4"/>
    <w:rsid w:val="00F635BC"/>
    <w:rsid w:val="00F63D33"/>
    <w:rsid w:val="00F6488E"/>
    <w:rsid w:val="00F64C39"/>
    <w:rsid w:val="00F6574A"/>
    <w:rsid w:val="00F659A4"/>
    <w:rsid w:val="00F65FC1"/>
    <w:rsid w:val="00F663EA"/>
    <w:rsid w:val="00F6681F"/>
    <w:rsid w:val="00F7113C"/>
    <w:rsid w:val="00F71160"/>
    <w:rsid w:val="00F715A4"/>
    <w:rsid w:val="00F71FD5"/>
    <w:rsid w:val="00F72566"/>
    <w:rsid w:val="00F72A6E"/>
    <w:rsid w:val="00F7316A"/>
    <w:rsid w:val="00F73651"/>
    <w:rsid w:val="00F73718"/>
    <w:rsid w:val="00F73A9D"/>
    <w:rsid w:val="00F73C81"/>
    <w:rsid w:val="00F74A18"/>
    <w:rsid w:val="00F750BC"/>
    <w:rsid w:val="00F75E10"/>
    <w:rsid w:val="00F76015"/>
    <w:rsid w:val="00F7615C"/>
    <w:rsid w:val="00F767FA"/>
    <w:rsid w:val="00F76F6B"/>
    <w:rsid w:val="00F77DE6"/>
    <w:rsid w:val="00F804B5"/>
    <w:rsid w:val="00F80AD5"/>
    <w:rsid w:val="00F80AE4"/>
    <w:rsid w:val="00F810C6"/>
    <w:rsid w:val="00F81B47"/>
    <w:rsid w:val="00F81C6B"/>
    <w:rsid w:val="00F82314"/>
    <w:rsid w:val="00F823AD"/>
    <w:rsid w:val="00F82B0E"/>
    <w:rsid w:val="00F82B1D"/>
    <w:rsid w:val="00F82C5E"/>
    <w:rsid w:val="00F82E91"/>
    <w:rsid w:val="00F831EC"/>
    <w:rsid w:val="00F83474"/>
    <w:rsid w:val="00F8348F"/>
    <w:rsid w:val="00F83707"/>
    <w:rsid w:val="00F84EEC"/>
    <w:rsid w:val="00F851EF"/>
    <w:rsid w:val="00F85232"/>
    <w:rsid w:val="00F85DB5"/>
    <w:rsid w:val="00F85DBB"/>
    <w:rsid w:val="00F872E8"/>
    <w:rsid w:val="00F91012"/>
    <w:rsid w:val="00F91637"/>
    <w:rsid w:val="00F919CD"/>
    <w:rsid w:val="00F92004"/>
    <w:rsid w:val="00F9220A"/>
    <w:rsid w:val="00F92489"/>
    <w:rsid w:val="00F92B44"/>
    <w:rsid w:val="00F93355"/>
    <w:rsid w:val="00F93864"/>
    <w:rsid w:val="00F93BB8"/>
    <w:rsid w:val="00F947EF"/>
    <w:rsid w:val="00F94864"/>
    <w:rsid w:val="00F948C7"/>
    <w:rsid w:val="00F94B0E"/>
    <w:rsid w:val="00F95A0E"/>
    <w:rsid w:val="00F96488"/>
    <w:rsid w:val="00F96B7B"/>
    <w:rsid w:val="00F96C62"/>
    <w:rsid w:val="00FA0441"/>
    <w:rsid w:val="00FA128A"/>
    <w:rsid w:val="00FA170C"/>
    <w:rsid w:val="00FA1D8C"/>
    <w:rsid w:val="00FA1E1F"/>
    <w:rsid w:val="00FA2024"/>
    <w:rsid w:val="00FA2124"/>
    <w:rsid w:val="00FA3166"/>
    <w:rsid w:val="00FA31EA"/>
    <w:rsid w:val="00FA35A6"/>
    <w:rsid w:val="00FA37A3"/>
    <w:rsid w:val="00FA38F4"/>
    <w:rsid w:val="00FA44E8"/>
    <w:rsid w:val="00FA565A"/>
    <w:rsid w:val="00FA56EF"/>
    <w:rsid w:val="00FA5E7A"/>
    <w:rsid w:val="00FA6054"/>
    <w:rsid w:val="00FA6558"/>
    <w:rsid w:val="00FA7D5B"/>
    <w:rsid w:val="00FA7EF0"/>
    <w:rsid w:val="00FB122E"/>
    <w:rsid w:val="00FB2701"/>
    <w:rsid w:val="00FB2843"/>
    <w:rsid w:val="00FB2CA8"/>
    <w:rsid w:val="00FB362E"/>
    <w:rsid w:val="00FB3786"/>
    <w:rsid w:val="00FB4A9A"/>
    <w:rsid w:val="00FB5B3E"/>
    <w:rsid w:val="00FB5C4C"/>
    <w:rsid w:val="00FB7477"/>
    <w:rsid w:val="00FB747F"/>
    <w:rsid w:val="00FB7C6F"/>
    <w:rsid w:val="00FB7D66"/>
    <w:rsid w:val="00FC0B87"/>
    <w:rsid w:val="00FC0C72"/>
    <w:rsid w:val="00FC1841"/>
    <w:rsid w:val="00FC1A80"/>
    <w:rsid w:val="00FC3121"/>
    <w:rsid w:val="00FC3422"/>
    <w:rsid w:val="00FC4217"/>
    <w:rsid w:val="00FC4C50"/>
    <w:rsid w:val="00FC4D7D"/>
    <w:rsid w:val="00FC50BD"/>
    <w:rsid w:val="00FC5135"/>
    <w:rsid w:val="00FC522E"/>
    <w:rsid w:val="00FC58B5"/>
    <w:rsid w:val="00FC662E"/>
    <w:rsid w:val="00FC6737"/>
    <w:rsid w:val="00FC7841"/>
    <w:rsid w:val="00FC7D09"/>
    <w:rsid w:val="00FC7D78"/>
    <w:rsid w:val="00FD0758"/>
    <w:rsid w:val="00FD131F"/>
    <w:rsid w:val="00FD2062"/>
    <w:rsid w:val="00FD2138"/>
    <w:rsid w:val="00FD23A8"/>
    <w:rsid w:val="00FD2E78"/>
    <w:rsid w:val="00FD3046"/>
    <w:rsid w:val="00FD3B8D"/>
    <w:rsid w:val="00FD597F"/>
    <w:rsid w:val="00FD61ED"/>
    <w:rsid w:val="00FD6BAD"/>
    <w:rsid w:val="00FD6CC1"/>
    <w:rsid w:val="00FD725F"/>
    <w:rsid w:val="00FD7C3E"/>
    <w:rsid w:val="00FD7C8C"/>
    <w:rsid w:val="00FE0211"/>
    <w:rsid w:val="00FE215C"/>
    <w:rsid w:val="00FE24D2"/>
    <w:rsid w:val="00FE2837"/>
    <w:rsid w:val="00FE2BCF"/>
    <w:rsid w:val="00FE2FBB"/>
    <w:rsid w:val="00FE3511"/>
    <w:rsid w:val="00FE3573"/>
    <w:rsid w:val="00FE3C2A"/>
    <w:rsid w:val="00FE41E6"/>
    <w:rsid w:val="00FE43CD"/>
    <w:rsid w:val="00FE47DE"/>
    <w:rsid w:val="00FE4E28"/>
    <w:rsid w:val="00FE510F"/>
    <w:rsid w:val="00FE5500"/>
    <w:rsid w:val="00FE55CB"/>
    <w:rsid w:val="00FE670A"/>
    <w:rsid w:val="00FE6B5B"/>
    <w:rsid w:val="00FE6C51"/>
    <w:rsid w:val="00FE6D43"/>
    <w:rsid w:val="00FE75EF"/>
    <w:rsid w:val="00FE76E1"/>
    <w:rsid w:val="00FF0373"/>
    <w:rsid w:val="00FF0A1E"/>
    <w:rsid w:val="00FF11A2"/>
    <w:rsid w:val="00FF1265"/>
    <w:rsid w:val="00FF20B4"/>
    <w:rsid w:val="00FF27AC"/>
    <w:rsid w:val="00FF33D9"/>
    <w:rsid w:val="00FF3B45"/>
    <w:rsid w:val="00FF4102"/>
    <w:rsid w:val="00FF412F"/>
    <w:rsid w:val="00FF5DBF"/>
    <w:rsid w:val="00FF5EE0"/>
    <w:rsid w:val="00FF63C5"/>
    <w:rsid w:val="00FF6479"/>
    <w:rsid w:val="01005BC0"/>
    <w:rsid w:val="010C0E7F"/>
    <w:rsid w:val="010D4C05"/>
    <w:rsid w:val="011B7C36"/>
    <w:rsid w:val="01226A86"/>
    <w:rsid w:val="01367C3E"/>
    <w:rsid w:val="0144093A"/>
    <w:rsid w:val="01440A6F"/>
    <w:rsid w:val="01690947"/>
    <w:rsid w:val="01745C53"/>
    <w:rsid w:val="017752BD"/>
    <w:rsid w:val="01781CB5"/>
    <w:rsid w:val="01943FB6"/>
    <w:rsid w:val="01A62E3C"/>
    <w:rsid w:val="01B12714"/>
    <w:rsid w:val="01B23A3A"/>
    <w:rsid w:val="01B73B74"/>
    <w:rsid w:val="01BB12C4"/>
    <w:rsid w:val="01BF75CC"/>
    <w:rsid w:val="01C97E06"/>
    <w:rsid w:val="01CB37B0"/>
    <w:rsid w:val="01CC7B85"/>
    <w:rsid w:val="01D11DC8"/>
    <w:rsid w:val="01D273FC"/>
    <w:rsid w:val="01D9192B"/>
    <w:rsid w:val="01D923DC"/>
    <w:rsid w:val="01DB4F6A"/>
    <w:rsid w:val="01FC0A09"/>
    <w:rsid w:val="020B52AF"/>
    <w:rsid w:val="021C0388"/>
    <w:rsid w:val="021D2971"/>
    <w:rsid w:val="022219C7"/>
    <w:rsid w:val="022F513A"/>
    <w:rsid w:val="025E71D7"/>
    <w:rsid w:val="026824A2"/>
    <w:rsid w:val="02736307"/>
    <w:rsid w:val="027F5467"/>
    <w:rsid w:val="02813B5C"/>
    <w:rsid w:val="02843088"/>
    <w:rsid w:val="02851C04"/>
    <w:rsid w:val="02854CAE"/>
    <w:rsid w:val="02876D63"/>
    <w:rsid w:val="02994C84"/>
    <w:rsid w:val="02AB3D94"/>
    <w:rsid w:val="02AC6C27"/>
    <w:rsid w:val="02B66AC9"/>
    <w:rsid w:val="02BA28BF"/>
    <w:rsid w:val="02C2031C"/>
    <w:rsid w:val="02C4787B"/>
    <w:rsid w:val="02C74F9E"/>
    <w:rsid w:val="02D8656F"/>
    <w:rsid w:val="02D87C3F"/>
    <w:rsid w:val="02F70826"/>
    <w:rsid w:val="03017F58"/>
    <w:rsid w:val="030D0AD8"/>
    <w:rsid w:val="03153AB9"/>
    <w:rsid w:val="032379C3"/>
    <w:rsid w:val="03443E8A"/>
    <w:rsid w:val="03463200"/>
    <w:rsid w:val="035A3C77"/>
    <w:rsid w:val="035D42DA"/>
    <w:rsid w:val="0363074F"/>
    <w:rsid w:val="03677AF2"/>
    <w:rsid w:val="03701F47"/>
    <w:rsid w:val="038B4D7D"/>
    <w:rsid w:val="038E220A"/>
    <w:rsid w:val="039049AE"/>
    <w:rsid w:val="03911979"/>
    <w:rsid w:val="0394199F"/>
    <w:rsid w:val="039440F1"/>
    <w:rsid w:val="03966E60"/>
    <w:rsid w:val="0399264B"/>
    <w:rsid w:val="03A41C87"/>
    <w:rsid w:val="03B62DEA"/>
    <w:rsid w:val="03CA12A4"/>
    <w:rsid w:val="03E93E8E"/>
    <w:rsid w:val="03EE306F"/>
    <w:rsid w:val="03EF56F0"/>
    <w:rsid w:val="03FA30B0"/>
    <w:rsid w:val="03FB5F83"/>
    <w:rsid w:val="03FD4A5E"/>
    <w:rsid w:val="040F060E"/>
    <w:rsid w:val="04337821"/>
    <w:rsid w:val="044054E1"/>
    <w:rsid w:val="04416969"/>
    <w:rsid w:val="048C5CB1"/>
    <w:rsid w:val="0491734E"/>
    <w:rsid w:val="04923BE0"/>
    <w:rsid w:val="04950E22"/>
    <w:rsid w:val="049638EE"/>
    <w:rsid w:val="04A2117F"/>
    <w:rsid w:val="04A21877"/>
    <w:rsid w:val="04A449EC"/>
    <w:rsid w:val="04A557BA"/>
    <w:rsid w:val="04AE3B03"/>
    <w:rsid w:val="04C14A9E"/>
    <w:rsid w:val="04CD1AAD"/>
    <w:rsid w:val="04D53C76"/>
    <w:rsid w:val="04D72486"/>
    <w:rsid w:val="04DD6BA4"/>
    <w:rsid w:val="04E44EE6"/>
    <w:rsid w:val="04ED1866"/>
    <w:rsid w:val="04F12DD6"/>
    <w:rsid w:val="04F25C18"/>
    <w:rsid w:val="05025DA2"/>
    <w:rsid w:val="05047D81"/>
    <w:rsid w:val="05147BC4"/>
    <w:rsid w:val="05275456"/>
    <w:rsid w:val="052E0C2A"/>
    <w:rsid w:val="052F44A6"/>
    <w:rsid w:val="053D3CCE"/>
    <w:rsid w:val="0543047A"/>
    <w:rsid w:val="05564788"/>
    <w:rsid w:val="05592083"/>
    <w:rsid w:val="055C339F"/>
    <w:rsid w:val="056776D3"/>
    <w:rsid w:val="05773B98"/>
    <w:rsid w:val="057F3885"/>
    <w:rsid w:val="05906187"/>
    <w:rsid w:val="05923D43"/>
    <w:rsid w:val="05B078A2"/>
    <w:rsid w:val="05CD386E"/>
    <w:rsid w:val="05DF45BB"/>
    <w:rsid w:val="05EE0A29"/>
    <w:rsid w:val="060D1458"/>
    <w:rsid w:val="06130CEA"/>
    <w:rsid w:val="06354ADB"/>
    <w:rsid w:val="064579EB"/>
    <w:rsid w:val="06533296"/>
    <w:rsid w:val="065A4B7E"/>
    <w:rsid w:val="065B0EB1"/>
    <w:rsid w:val="065B3A2B"/>
    <w:rsid w:val="065C4327"/>
    <w:rsid w:val="0661212A"/>
    <w:rsid w:val="06707E0A"/>
    <w:rsid w:val="067B3611"/>
    <w:rsid w:val="06871082"/>
    <w:rsid w:val="06871D8C"/>
    <w:rsid w:val="068C56D1"/>
    <w:rsid w:val="069944D9"/>
    <w:rsid w:val="06BA6C36"/>
    <w:rsid w:val="06C50AF7"/>
    <w:rsid w:val="06E96B47"/>
    <w:rsid w:val="06EB7FAC"/>
    <w:rsid w:val="06F30441"/>
    <w:rsid w:val="06F3182A"/>
    <w:rsid w:val="06F65A6B"/>
    <w:rsid w:val="06FA1472"/>
    <w:rsid w:val="06FB71C4"/>
    <w:rsid w:val="0700596E"/>
    <w:rsid w:val="0701249E"/>
    <w:rsid w:val="07063852"/>
    <w:rsid w:val="070768EC"/>
    <w:rsid w:val="07087056"/>
    <w:rsid w:val="070D66AB"/>
    <w:rsid w:val="07124D86"/>
    <w:rsid w:val="07196B90"/>
    <w:rsid w:val="07273763"/>
    <w:rsid w:val="072F70A8"/>
    <w:rsid w:val="074E7563"/>
    <w:rsid w:val="07516F78"/>
    <w:rsid w:val="075D740C"/>
    <w:rsid w:val="076012A3"/>
    <w:rsid w:val="07617E57"/>
    <w:rsid w:val="077538CA"/>
    <w:rsid w:val="077A7133"/>
    <w:rsid w:val="0785769C"/>
    <w:rsid w:val="078C1D46"/>
    <w:rsid w:val="07961D35"/>
    <w:rsid w:val="079826C6"/>
    <w:rsid w:val="079D1EB3"/>
    <w:rsid w:val="07A63DCC"/>
    <w:rsid w:val="07AC2AD2"/>
    <w:rsid w:val="07AD1AF3"/>
    <w:rsid w:val="07B4687D"/>
    <w:rsid w:val="07B73861"/>
    <w:rsid w:val="07B950BF"/>
    <w:rsid w:val="07CA4934"/>
    <w:rsid w:val="07E82C4A"/>
    <w:rsid w:val="07F172BE"/>
    <w:rsid w:val="07F66A14"/>
    <w:rsid w:val="08025673"/>
    <w:rsid w:val="080F1B85"/>
    <w:rsid w:val="081F7344"/>
    <w:rsid w:val="08233C07"/>
    <w:rsid w:val="083802CB"/>
    <w:rsid w:val="084A0496"/>
    <w:rsid w:val="084A564B"/>
    <w:rsid w:val="085A155B"/>
    <w:rsid w:val="085F436A"/>
    <w:rsid w:val="086343FD"/>
    <w:rsid w:val="086568F8"/>
    <w:rsid w:val="087719CE"/>
    <w:rsid w:val="0881747F"/>
    <w:rsid w:val="0889292F"/>
    <w:rsid w:val="088F693D"/>
    <w:rsid w:val="0895329E"/>
    <w:rsid w:val="089532E9"/>
    <w:rsid w:val="08A251FA"/>
    <w:rsid w:val="08A95273"/>
    <w:rsid w:val="08B4747C"/>
    <w:rsid w:val="08B6370D"/>
    <w:rsid w:val="08B7501B"/>
    <w:rsid w:val="08C80431"/>
    <w:rsid w:val="08CE77D0"/>
    <w:rsid w:val="08D065DC"/>
    <w:rsid w:val="08D1044E"/>
    <w:rsid w:val="08E11CDF"/>
    <w:rsid w:val="08E61B02"/>
    <w:rsid w:val="08EB7E4B"/>
    <w:rsid w:val="08ED3A44"/>
    <w:rsid w:val="08F554D6"/>
    <w:rsid w:val="08FD0A79"/>
    <w:rsid w:val="0907481D"/>
    <w:rsid w:val="091341EC"/>
    <w:rsid w:val="0918763F"/>
    <w:rsid w:val="091E1680"/>
    <w:rsid w:val="09342BA0"/>
    <w:rsid w:val="09473C27"/>
    <w:rsid w:val="095922F6"/>
    <w:rsid w:val="095968D9"/>
    <w:rsid w:val="09610240"/>
    <w:rsid w:val="096B3E4A"/>
    <w:rsid w:val="097054A6"/>
    <w:rsid w:val="09776D1D"/>
    <w:rsid w:val="09802CFE"/>
    <w:rsid w:val="09831170"/>
    <w:rsid w:val="09B63041"/>
    <w:rsid w:val="09BB6EDC"/>
    <w:rsid w:val="09C24268"/>
    <w:rsid w:val="09CB2AFD"/>
    <w:rsid w:val="09D52DD5"/>
    <w:rsid w:val="09D63BF5"/>
    <w:rsid w:val="09D81176"/>
    <w:rsid w:val="09EB4A1F"/>
    <w:rsid w:val="0A2A78F7"/>
    <w:rsid w:val="0A344B2D"/>
    <w:rsid w:val="0A37318A"/>
    <w:rsid w:val="0A393ACA"/>
    <w:rsid w:val="0A3A2582"/>
    <w:rsid w:val="0A4C7D55"/>
    <w:rsid w:val="0A4F7C31"/>
    <w:rsid w:val="0A5618AB"/>
    <w:rsid w:val="0A5B36ED"/>
    <w:rsid w:val="0A617017"/>
    <w:rsid w:val="0A6A794C"/>
    <w:rsid w:val="0A6B5CB3"/>
    <w:rsid w:val="0A792C02"/>
    <w:rsid w:val="0A7C28B2"/>
    <w:rsid w:val="0A7C5EBA"/>
    <w:rsid w:val="0A8E3D38"/>
    <w:rsid w:val="0AA16206"/>
    <w:rsid w:val="0AA22A24"/>
    <w:rsid w:val="0AAF66AE"/>
    <w:rsid w:val="0AC2433A"/>
    <w:rsid w:val="0AD064D0"/>
    <w:rsid w:val="0AD265AC"/>
    <w:rsid w:val="0ADB53CF"/>
    <w:rsid w:val="0ADB7364"/>
    <w:rsid w:val="0AE76F5D"/>
    <w:rsid w:val="0B032C5C"/>
    <w:rsid w:val="0B050CE0"/>
    <w:rsid w:val="0B0B2BD7"/>
    <w:rsid w:val="0B183BAC"/>
    <w:rsid w:val="0B295D6B"/>
    <w:rsid w:val="0B48388F"/>
    <w:rsid w:val="0B4A31E6"/>
    <w:rsid w:val="0B537C68"/>
    <w:rsid w:val="0B6469CF"/>
    <w:rsid w:val="0B6B71F4"/>
    <w:rsid w:val="0B893E15"/>
    <w:rsid w:val="0BA841CD"/>
    <w:rsid w:val="0BB26CA1"/>
    <w:rsid w:val="0BBE1568"/>
    <w:rsid w:val="0BC245A2"/>
    <w:rsid w:val="0BD67113"/>
    <w:rsid w:val="0BE46780"/>
    <w:rsid w:val="0BF56FDE"/>
    <w:rsid w:val="0C0A1A78"/>
    <w:rsid w:val="0C0D4BF8"/>
    <w:rsid w:val="0C1122B8"/>
    <w:rsid w:val="0C3510EB"/>
    <w:rsid w:val="0C371D57"/>
    <w:rsid w:val="0C4A1B06"/>
    <w:rsid w:val="0C543183"/>
    <w:rsid w:val="0C7110ED"/>
    <w:rsid w:val="0C9D1239"/>
    <w:rsid w:val="0CA058D7"/>
    <w:rsid w:val="0CAE6749"/>
    <w:rsid w:val="0CB4159D"/>
    <w:rsid w:val="0CC07857"/>
    <w:rsid w:val="0CCB0399"/>
    <w:rsid w:val="0CD05DC4"/>
    <w:rsid w:val="0CDB5A71"/>
    <w:rsid w:val="0CDE0DAB"/>
    <w:rsid w:val="0CE33BD2"/>
    <w:rsid w:val="0CEC7380"/>
    <w:rsid w:val="0CFC6B2D"/>
    <w:rsid w:val="0CFE73EB"/>
    <w:rsid w:val="0D082744"/>
    <w:rsid w:val="0D1075C5"/>
    <w:rsid w:val="0D1E71AC"/>
    <w:rsid w:val="0D287497"/>
    <w:rsid w:val="0D31035F"/>
    <w:rsid w:val="0D365517"/>
    <w:rsid w:val="0D495390"/>
    <w:rsid w:val="0D4D6F32"/>
    <w:rsid w:val="0D5E3DBF"/>
    <w:rsid w:val="0D7253A6"/>
    <w:rsid w:val="0DA0278B"/>
    <w:rsid w:val="0DA42C27"/>
    <w:rsid w:val="0DB93943"/>
    <w:rsid w:val="0DBD06A8"/>
    <w:rsid w:val="0DC40D01"/>
    <w:rsid w:val="0DC8273C"/>
    <w:rsid w:val="0DC9482F"/>
    <w:rsid w:val="0DCA39A9"/>
    <w:rsid w:val="0DCA6ADD"/>
    <w:rsid w:val="0DCE7FC8"/>
    <w:rsid w:val="0DCF5FE5"/>
    <w:rsid w:val="0DDF6285"/>
    <w:rsid w:val="0DFD3CA7"/>
    <w:rsid w:val="0E056BB6"/>
    <w:rsid w:val="0E1459D3"/>
    <w:rsid w:val="0E1A08E8"/>
    <w:rsid w:val="0E290032"/>
    <w:rsid w:val="0E385DE9"/>
    <w:rsid w:val="0E3B60EC"/>
    <w:rsid w:val="0E480C76"/>
    <w:rsid w:val="0E4B25FA"/>
    <w:rsid w:val="0E696211"/>
    <w:rsid w:val="0E6E51A1"/>
    <w:rsid w:val="0E7E1E50"/>
    <w:rsid w:val="0E880E69"/>
    <w:rsid w:val="0E890670"/>
    <w:rsid w:val="0E8D77F5"/>
    <w:rsid w:val="0E962F47"/>
    <w:rsid w:val="0E97115A"/>
    <w:rsid w:val="0EA176A2"/>
    <w:rsid w:val="0EAC56B8"/>
    <w:rsid w:val="0EB3798F"/>
    <w:rsid w:val="0EBE0487"/>
    <w:rsid w:val="0EBF7D60"/>
    <w:rsid w:val="0EC473EF"/>
    <w:rsid w:val="0EC6210D"/>
    <w:rsid w:val="0EC67081"/>
    <w:rsid w:val="0EDA3198"/>
    <w:rsid w:val="0EDC16F2"/>
    <w:rsid w:val="0EDE1804"/>
    <w:rsid w:val="0EE00B9B"/>
    <w:rsid w:val="0EE8781F"/>
    <w:rsid w:val="0EEF4BF4"/>
    <w:rsid w:val="0EF571A9"/>
    <w:rsid w:val="0EF93766"/>
    <w:rsid w:val="0EFF7CCF"/>
    <w:rsid w:val="0F002641"/>
    <w:rsid w:val="0F024AD4"/>
    <w:rsid w:val="0F0E36FB"/>
    <w:rsid w:val="0F150D55"/>
    <w:rsid w:val="0F235805"/>
    <w:rsid w:val="0F2443AB"/>
    <w:rsid w:val="0F283897"/>
    <w:rsid w:val="0F435A6E"/>
    <w:rsid w:val="0F474A8C"/>
    <w:rsid w:val="0F4A0AFB"/>
    <w:rsid w:val="0F665281"/>
    <w:rsid w:val="0F6B043C"/>
    <w:rsid w:val="0F6E10DB"/>
    <w:rsid w:val="0F713DF1"/>
    <w:rsid w:val="0F795334"/>
    <w:rsid w:val="0F907AF8"/>
    <w:rsid w:val="0F92319E"/>
    <w:rsid w:val="0F9B03D0"/>
    <w:rsid w:val="0FA16654"/>
    <w:rsid w:val="0FA4081F"/>
    <w:rsid w:val="0FA602AD"/>
    <w:rsid w:val="0FBC68F1"/>
    <w:rsid w:val="0FC74053"/>
    <w:rsid w:val="0FCC1E98"/>
    <w:rsid w:val="0FD73D62"/>
    <w:rsid w:val="0FE55288"/>
    <w:rsid w:val="0FE62553"/>
    <w:rsid w:val="0FE710BB"/>
    <w:rsid w:val="10187992"/>
    <w:rsid w:val="102B76E2"/>
    <w:rsid w:val="102D1358"/>
    <w:rsid w:val="10376C23"/>
    <w:rsid w:val="10404530"/>
    <w:rsid w:val="104B131F"/>
    <w:rsid w:val="105118DD"/>
    <w:rsid w:val="105E1400"/>
    <w:rsid w:val="108004C4"/>
    <w:rsid w:val="10815641"/>
    <w:rsid w:val="10846ABD"/>
    <w:rsid w:val="10876815"/>
    <w:rsid w:val="108903B0"/>
    <w:rsid w:val="109A4AC6"/>
    <w:rsid w:val="10A84858"/>
    <w:rsid w:val="10A9466E"/>
    <w:rsid w:val="10B07B7C"/>
    <w:rsid w:val="10B53687"/>
    <w:rsid w:val="10B9125E"/>
    <w:rsid w:val="10BB0996"/>
    <w:rsid w:val="10C15E99"/>
    <w:rsid w:val="10C315E0"/>
    <w:rsid w:val="10D12958"/>
    <w:rsid w:val="10DA5383"/>
    <w:rsid w:val="10DB1AEB"/>
    <w:rsid w:val="10DC196A"/>
    <w:rsid w:val="10E36B31"/>
    <w:rsid w:val="110D2B46"/>
    <w:rsid w:val="11133EBB"/>
    <w:rsid w:val="11142123"/>
    <w:rsid w:val="11242C7A"/>
    <w:rsid w:val="11330051"/>
    <w:rsid w:val="11425D03"/>
    <w:rsid w:val="116D2E9F"/>
    <w:rsid w:val="11712273"/>
    <w:rsid w:val="11857A03"/>
    <w:rsid w:val="118C7154"/>
    <w:rsid w:val="119A1D44"/>
    <w:rsid w:val="11A42C63"/>
    <w:rsid w:val="11A711A2"/>
    <w:rsid w:val="11A813CC"/>
    <w:rsid w:val="11C0130B"/>
    <w:rsid w:val="11C1169B"/>
    <w:rsid w:val="11C62627"/>
    <w:rsid w:val="11DA1603"/>
    <w:rsid w:val="12192431"/>
    <w:rsid w:val="121E2303"/>
    <w:rsid w:val="122E5AB1"/>
    <w:rsid w:val="124162E8"/>
    <w:rsid w:val="12570B08"/>
    <w:rsid w:val="125F1CF4"/>
    <w:rsid w:val="126F14F3"/>
    <w:rsid w:val="127133EF"/>
    <w:rsid w:val="128A15A5"/>
    <w:rsid w:val="128F6263"/>
    <w:rsid w:val="12921D72"/>
    <w:rsid w:val="12990649"/>
    <w:rsid w:val="12A4157A"/>
    <w:rsid w:val="12BE482F"/>
    <w:rsid w:val="12BF6D23"/>
    <w:rsid w:val="12C00245"/>
    <w:rsid w:val="12CD26E1"/>
    <w:rsid w:val="12D14949"/>
    <w:rsid w:val="12D17465"/>
    <w:rsid w:val="12D34021"/>
    <w:rsid w:val="12D366B1"/>
    <w:rsid w:val="12E0534D"/>
    <w:rsid w:val="12FB0BA5"/>
    <w:rsid w:val="12FC37D7"/>
    <w:rsid w:val="130249F7"/>
    <w:rsid w:val="13027989"/>
    <w:rsid w:val="130541C7"/>
    <w:rsid w:val="13102C3A"/>
    <w:rsid w:val="1315136C"/>
    <w:rsid w:val="131E46DF"/>
    <w:rsid w:val="132E2B54"/>
    <w:rsid w:val="133964CC"/>
    <w:rsid w:val="1345744A"/>
    <w:rsid w:val="134A5E22"/>
    <w:rsid w:val="134F1173"/>
    <w:rsid w:val="13701B33"/>
    <w:rsid w:val="138C2E27"/>
    <w:rsid w:val="13962860"/>
    <w:rsid w:val="139A2859"/>
    <w:rsid w:val="139A79C0"/>
    <w:rsid w:val="139B5261"/>
    <w:rsid w:val="13A51339"/>
    <w:rsid w:val="13AD5D98"/>
    <w:rsid w:val="13B73B59"/>
    <w:rsid w:val="13B91855"/>
    <w:rsid w:val="13C33973"/>
    <w:rsid w:val="13CC3FA9"/>
    <w:rsid w:val="13CD66DF"/>
    <w:rsid w:val="13DA0B6B"/>
    <w:rsid w:val="13E31546"/>
    <w:rsid w:val="13F34037"/>
    <w:rsid w:val="14047D65"/>
    <w:rsid w:val="14071037"/>
    <w:rsid w:val="142C4669"/>
    <w:rsid w:val="142D2CD1"/>
    <w:rsid w:val="14386A44"/>
    <w:rsid w:val="145724EA"/>
    <w:rsid w:val="146D2242"/>
    <w:rsid w:val="147C273E"/>
    <w:rsid w:val="148C494F"/>
    <w:rsid w:val="148D27AB"/>
    <w:rsid w:val="14900876"/>
    <w:rsid w:val="149F092B"/>
    <w:rsid w:val="14A143FF"/>
    <w:rsid w:val="14A30A5C"/>
    <w:rsid w:val="14CB2D24"/>
    <w:rsid w:val="14CC462F"/>
    <w:rsid w:val="14D3062F"/>
    <w:rsid w:val="14E94AF6"/>
    <w:rsid w:val="154A4B46"/>
    <w:rsid w:val="155B5F63"/>
    <w:rsid w:val="156A3A71"/>
    <w:rsid w:val="156B5535"/>
    <w:rsid w:val="15725DC2"/>
    <w:rsid w:val="1579149E"/>
    <w:rsid w:val="158D6C71"/>
    <w:rsid w:val="159F0510"/>
    <w:rsid w:val="15A91D12"/>
    <w:rsid w:val="15B459CA"/>
    <w:rsid w:val="15BC3F16"/>
    <w:rsid w:val="15CC10FA"/>
    <w:rsid w:val="15E567DE"/>
    <w:rsid w:val="15EF0B3A"/>
    <w:rsid w:val="15F54C91"/>
    <w:rsid w:val="161E1E50"/>
    <w:rsid w:val="16223F38"/>
    <w:rsid w:val="162D33A9"/>
    <w:rsid w:val="16317E41"/>
    <w:rsid w:val="16355E1D"/>
    <w:rsid w:val="16486F21"/>
    <w:rsid w:val="16513D4E"/>
    <w:rsid w:val="16527D6C"/>
    <w:rsid w:val="16543215"/>
    <w:rsid w:val="166006BA"/>
    <w:rsid w:val="166E3624"/>
    <w:rsid w:val="16712D75"/>
    <w:rsid w:val="16720E18"/>
    <w:rsid w:val="1673702E"/>
    <w:rsid w:val="16763F4C"/>
    <w:rsid w:val="16A44B08"/>
    <w:rsid w:val="16A65948"/>
    <w:rsid w:val="16BB240F"/>
    <w:rsid w:val="16C62A29"/>
    <w:rsid w:val="16CC7E64"/>
    <w:rsid w:val="16DF3D0D"/>
    <w:rsid w:val="16FA2FE3"/>
    <w:rsid w:val="170F46CF"/>
    <w:rsid w:val="171107C4"/>
    <w:rsid w:val="171D6493"/>
    <w:rsid w:val="17221853"/>
    <w:rsid w:val="17346C6B"/>
    <w:rsid w:val="1737758D"/>
    <w:rsid w:val="17566CFB"/>
    <w:rsid w:val="17584E10"/>
    <w:rsid w:val="17780330"/>
    <w:rsid w:val="1789089E"/>
    <w:rsid w:val="17946CD1"/>
    <w:rsid w:val="17956C61"/>
    <w:rsid w:val="179848AB"/>
    <w:rsid w:val="17995571"/>
    <w:rsid w:val="179A69E6"/>
    <w:rsid w:val="17B753AA"/>
    <w:rsid w:val="17C31915"/>
    <w:rsid w:val="17C81AF7"/>
    <w:rsid w:val="17D45853"/>
    <w:rsid w:val="17F850A8"/>
    <w:rsid w:val="17FC6CEC"/>
    <w:rsid w:val="17FF2A63"/>
    <w:rsid w:val="181C65E4"/>
    <w:rsid w:val="18306E91"/>
    <w:rsid w:val="18415AE7"/>
    <w:rsid w:val="186B1F5B"/>
    <w:rsid w:val="1870782A"/>
    <w:rsid w:val="18791D1C"/>
    <w:rsid w:val="18921A36"/>
    <w:rsid w:val="18922A03"/>
    <w:rsid w:val="189B1F5E"/>
    <w:rsid w:val="18A83E50"/>
    <w:rsid w:val="18A90176"/>
    <w:rsid w:val="18B80002"/>
    <w:rsid w:val="18BD1A19"/>
    <w:rsid w:val="18C77F38"/>
    <w:rsid w:val="18CE51B5"/>
    <w:rsid w:val="18D36570"/>
    <w:rsid w:val="18DC588A"/>
    <w:rsid w:val="18E5171C"/>
    <w:rsid w:val="19035895"/>
    <w:rsid w:val="19037A06"/>
    <w:rsid w:val="19136A48"/>
    <w:rsid w:val="191504DC"/>
    <w:rsid w:val="192048C5"/>
    <w:rsid w:val="192153C4"/>
    <w:rsid w:val="19252E6B"/>
    <w:rsid w:val="19306ED5"/>
    <w:rsid w:val="194C6152"/>
    <w:rsid w:val="19556546"/>
    <w:rsid w:val="195C3ECA"/>
    <w:rsid w:val="19686ECA"/>
    <w:rsid w:val="196F04C8"/>
    <w:rsid w:val="197A64E3"/>
    <w:rsid w:val="19837991"/>
    <w:rsid w:val="199B2E4B"/>
    <w:rsid w:val="19B00C98"/>
    <w:rsid w:val="19B05D2E"/>
    <w:rsid w:val="19C5056F"/>
    <w:rsid w:val="19D44075"/>
    <w:rsid w:val="19DA04DE"/>
    <w:rsid w:val="19E21799"/>
    <w:rsid w:val="1A010B1B"/>
    <w:rsid w:val="1A10295A"/>
    <w:rsid w:val="1A2B7CE4"/>
    <w:rsid w:val="1A3A323B"/>
    <w:rsid w:val="1A420184"/>
    <w:rsid w:val="1A4744BB"/>
    <w:rsid w:val="1A4D2164"/>
    <w:rsid w:val="1A5A16AA"/>
    <w:rsid w:val="1A5E4557"/>
    <w:rsid w:val="1A604000"/>
    <w:rsid w:val="1A676687"/>
    <w:rsid w:val="1A7256A4"/>
    <w:rsid w:val="1A8963DB"/>
    <w:rsid w:val="1A9B55E6"/>
    <w:rsid w:val="1AA468F0"/>
    <w:rsid w:val="1ABE3866"/>
    <w:rsid w:val="1ACA02C2"/>
    <w:rsid w:val="1AED338C"/>
    <w:rsid w:val="1AF47C2F"/>
    <w:rsid w:val="1AF5208D"/>
    <w:rsid w:val="1AFB2830"/>
    <w:rsid w:val="1AFF5123"/>
    <w:rsid w:val="1B0E4710"/>
    <w:rsid w:val="1B1B363A"/>
    <w:rsid w:val="1B1C58CC"/>
    <w:rsid w:val="1B1F1338"/>
    <w:rsid w:val="1B226DE5"/>
    <w:rsid w:val="1B3C1082"/>
    <w:rsid w:val="1B3C6758"/>
    <w:rsid w:val="1B3E2EC8"/>
    <w:rsid w:val="1B566079"/>
    <w:rsid w:val="1B5E4D22"/>
    <w:rsid w:val="1B622A2B"/>
    <w:rsid w:val="1B6D3602"/>
    <w:rsid w:val="1B767E93"/>
    <w:rsid w:val="1B77540D"/>
    <w:rsid w:val="1B7940B7"/>
    <w:rsid w:val="1B8164CB"/>
    <w:rsid w:val="1B905287"/>
    <w:rsid w:val="1B985BAB"/>
    <w:rsid w:val="1BA7279E"/>
    <w:rsid w:val="1BB119C4"/>
    <w:rsid w:val="1BB712D7"/>
    <w:rsid w:val="1BC3696B"/>
    <w:rsid w:val="1BC83C3D"/>
    <w:rsid w:val="1BEB0E90"/>
    <w:rsid w:val="1BF44F21"/>
    <w:rsid w:val="1C19309E"/>
    <w:rsid w:val="1C1931A8"/>
    <w:rsid w:val="1C2306AC"/>
    <w:rsid w:val="1C2816DD"/>
    <w:rsid w:val="1C2B4D2E"/>
    <w:rsid w:val="1C337C53"/>
    <w:rsid w:val="1C3B50B3"/>
    <w:rsid w:val="1C481F97"/>
    <w:rsid w:val="1C4943E1"/>
    <w:rsid w:val="1C5C5660"/>
    <w:rsid w:val="1C6C1712"/>
    <w:rsid w:val="1C6F3D52"/>
    <w:rsid w:val="1C7303EE"/>
    <w:rsid w:val="1C841CEB"/>
    <w:rsid w:val="1C892BB3"/>
    <w:rsid w:val="1CAA7AF2"/>
    <w:rsid w:val="1CAC61AF"/>
    <w:rsid w:val="1CAD1CF3"/>
    <w:rsid w:val="1CBE5848"/>
    <w:rsid w:val="1CBF5DD2"/>
    <w:rsid w:val="1CC33FB9"/>
    <w:rsid w:val="1CC631A8"/>
    <w:rsid w:val="1CC72987"/>
    <w:rsid w:val="1CCB01B3"/>
    <w:rsid w:val="1CDE4D01"/>
    <w:rsid w:val="1CEB5835"/>
    <w:rsid w:val="1CED192A"/>
    <w:rsid w:val="1CFC33C3"/>
    <w:rsid w:val="1D062207"/>
    <w:rsid w:val="1D0F06C4"/>
    <w:rsid w:val="1D124AB7"/>
    <w:rsid w:val="1D152EF9"/>
    <w:rsid w:val="1D165D3D"/>
    <w:rsid w:val="1D180CF5"/>
    <w:rsid w:val="1D1F747D"/>
    <w:rsid w:val="1D281C09"/>
    <w:rsid w:val="1D303ACD"/>
    <w:rsid w:val="1D421B7C"/>
    <w:rsid w:val="1D4410F2"/>
    <w:rsid w:val="1D4D5258"/>
    <w:rsid w:val="1D4E539B"/>
    <w:rsid w:val="1D5748AB"/>
    <w:rsid w:val="1D665FFB"/>
    <w:rsid w:val="1D6B412A"/>
    <w:rsid w:val="1D7B694A"/>
    <w:rsid w:val="1D7F024A"/>
    <w:rsid w:val="1D8157E5"/>
    <w:rsid w:val="1D922B88"/>
    <w:rsid w:val="1D930624"/>
    <w:rsid w:val="1D9443A9"/>
    <w:rsid w:val="1D9B41BC"/>
    <w:rsid w:val="1DC76A7A"/>
    <w:rsid w:val="1DCD3D9A"/>
    <w:rsid w:val="1DD0799D"/>
    <w:rsid w:val="1DD1401B"/>
    <w:rsid w:val="1DD44D02"/>
    <w:rsid w:val="1DDE0416"/>
    <w:rsid w:val="1DE00CF6"/>
    <w:rsid w:val="1DE15257"/>
    <w:rsid w:val="1DE92432"/>
    <w:rsid w:val="1DEF0489"/>
    <w:rsid w:val="1DFA4328"/>
    <w:rsid w:val="1E0652C6"/>
    <w:rsid w:val="1E087184"/>
    <w:rsid w:val="1E126DA8"/>
    <w:rsid w:val="1E1301C4"/>
    <w:rsid w:val="1E1A012E"/>
    <w:rsid w:val="1E2F0D62"/>
    <w:rsid w:val="1E44399C"/>
    <w:rsid w:val="1E446169"/>
    <w:rsid w:val="1E4C74F6"/>
    <w:rsid w:val="1E4D0C04"/>
    <w:rsid w:val="1E6168D4"/>
    <w:rsid w:val="1E6E6DF7"/>
    <w:rsid w:val="1E6F67B2"/>
    <w:rsid w:val="1E754746"/>
    <w:rsid w:val="1E7C0575"/>
    <w:rsid w:val="1E7C2E17"/>
    <w:rsid w:val="1E80595A"/>
    <w:rsid w:val="1E832752"/>
    <w:rsid w:val="1E856C7B"/>
    <w:rsid w:val="1E87178C"/>
    <w:rsid w:val="1E8A6105"/>
    <w:rsid w:val="1E8F6084"/>
    <w:rsid w:val="1E94737A"/>
    <w:rsid w:val="1EA37C7F"/>
    <w:rsid w:val="1EA74FB6"/>
    <w:rsid w:val="1EA912BF"/>
    <w:rsid w:val="1EA9637B"/>
    <w:rsid w:val="1EB14DC5"/>
    <w:rsid w:val="1ED70F16"/>
    <w:rsid w:val="1ED73BEE"/>
    <w:rsid w:val="1EDF64F9"/>
    <w:rsid w:val="1EE01E89"/>
    <w:rsid w:val="1EE32DCE"/>
    <w:rsid w:val="1EE9793D"/>
    <w:rsid w:val="1EEF0C07"/>
    <w:rsid w:val="1EF06C07"/>
    <w:rsid w:val="1F021031"/>
    <w:rsid w:val="1F071090"/>
    <w:rsid w:val="1F080C3E"/>
    <w:rsid w:val="1F1A1B46"/>
    <w:rsid w:val="1F2F607E"/>
    <w:rsid w:val="1F2F60DF"/>
    <w:rsid w:val="1F310EFA"/>
    <w:rsid w:val="1F3946BF"/>
    <w:rsid w:val="1F3D4130"/>
    <w:rsid w:val="1F475FAF"/>
    <w:rsid w:val="1F497F8D"/>
    <w:rsid w:val="1F533EF2"/>
    <w:rsid w:val="1F631EE1"/>
    <w:rsid w:val="1F771EFC"/>
    <w:rsid w:val="1F807261"/>
    <w:rsid w:val="1F826B77"/>
    <w:rsid w:val="1F985697"/>
    <w:rsid w:val="1FAA122E"/>
    <w:rsid w:val="1FAB676D"/>
    <w:rsid w:val="1FBD5A68"/>
    <w:rsid w:val="1FC53400"/>
    <w:rsid w:val="1FC53F88"/>
    <w:rsid w:val="1FCD17FF"/>
    <w:rsid w:val="1FCE7C2C"/>
    <w:rsid w:val="1FEC3CCD"/>
    <w:rsid w:val="1FF1319D"/>
    <w:rsid w:val="200A2900"/>
    <w:rsid w:val="20121439"/>
    <w:rsid w:val="20267827"/>
    <w:rsid w:val="202926DA"/>
    <w:rsid w:val="203E4E07"/>
    <w:rsid w:val="20407809"/>
    <w:rsid w:val="204A11D0"/>
    <w:rsid w:val="206137C0"/>
    <w:rsid w:val="206324EE"/>
    <w:rsid w:val="20737D32"/>
    <w:rsid w:val="207C5D16"/>
    <w:rsid w:val="20850A2E"/>
    <w:rsid w:val="208659BD"/>
    <w:rsid w:val="20A968E2"/>
    <w:rsid w:val="20B46196"/>
    <w:rsid w:val="20BF68C2"/>
    <w:rsid w:val="20C20274"/>
    <w:rsid w:val="20CE0E0D"/>
    <w:rsid w:val="20D16CFE"/>
    <w:rsid w:val="20D47BF7"/>
    <w:rsid w:val="20D85E96"/>
    <w:rsid w:val="20DF7A94"/>
    <w:rsid w:val="20E26BB8"/>
    <w:rsid w:val="20E651BE"/>
    <w:rsid w:val="20EE1FCC"/>
    <w:rsid w:val="20F034CC"/>
    <w:rsid w:val="20F5396C"/>
    <w:rsid w:val="20F7513A"/>
    <w:rsid w:val="21022655"/>
    <w:rsid w:val="21065B8F"/>
    <w:rsid w:val="210834C0"/>
    <w:rsid w:val="21140758"/>
    <w:rsid w:val="21162771"/>
    <w:rsid w:val="21265F0D"/>
    <w:rsid w:val="213019E9"/>
    <w:rsid w:val="21407F96"/>
    <w:rsid w:val="214360BC"/>
    <w:rsid w:val="21473236"/>
    <w:rsid w:val="21531C14"/>
    <w:rsid w:val="21545390"/>
    <w:rsid w:val="215B233F"/>
    <w:rsid w:val="215D71E3"/>
    <w:rsid w:val="215F5410"/>
    <w:rsid w:val="21662432"/>
    <w:rsid w:val="21802242"/>
    <w:rsid w:val="21855EF3"/>
    <w:rsid w:val="218C73C0"/>
    <w:rsid w:val="2192526D"/>
    <w:rsid w:val="219A04A1"/>
    <w:rsid w:val="21A36B6E"/>
    <w:rsid w:val="21A41E80"/>
    <w:rsid w:val="21AB2A53"/>
    <w:rsid w:val="21B57E5D"/>
    <w:rsid w:val="21B94EF4"/>
    <w:rsid w:val="21BB0F86"/>
    <w:rsid w:val="21BE0313"/>
    <w:rsid w:val="21CA7F51"/>
    <w:rsid w:val="21D34CF9"/>
    <w:rsid w:val="21DD0A2B"/>
    <w:rsid w:val="21F51472"/>
    <w:rsid w:val="21F74B08"/>
    <w:rsid w:val="21FB0D14"/>
    <w:rsid w:val="21FB151F"/>
    <w:rsid w:val="22114554"/>
    <w:rsid w:val="221D65B4"/>
    <w:rsid w:val="221F01D7"/>
    <w:rsid w:val="2222590D"/>
    <w:rsid w:val="222F684B"/>
    <w:rsid w:val="22311E88"/>
    <w:rsid w:val="22330717"/>
    <w:rsid w:val="2244140B"/>
    <w:rsid w:val="22473182"/>
    <w:rsid w:val="2250043B"/>
    <w:rsid w:val="226D22BE"/>
    <w:rsid w:val="226F029A"/>
    <w:rsid w:val="2270065D"/>
    <w:rsid w:val="22841A1F"/>
    <w:rsid w:val="228D1BCE"/>
    <w:rsid w:val="228E620B"/>
    <w:rsid w:val="228E6AA3"/>
    <w:rsid w:val="22AB64D0"/>
    <w:rsid w:val="22C0336B"/>
    <w:rsid w:val="22E9331D"/>
    <w:rsid w:val="22EF221E"/>
    <w:rsid w:val="22F176B7"/>
    <w:rsid w:val="22F419BE"/>
    <w:rsid w:val="22F97233"/>
    <w:rsid w:val="22FC2A2C"/>
    <w:rsid w:val="22FD05DE"/>
    <w:rsid w:val="230768A4"/>
    <w:rsid w:val="230C020F"/>
    <w:rsid w:val="23165079"/>
    <w:rsid w:val="232F7BB1"/>
    <w:rsid w:val="233A150C"/>
    <w:rsid w:val="234B1BBD"/>
    <w:rsid w:val="234B2A0A"/>
    <w:rsid w:val="23521F0F"/>
    <w:rsid w:val="235B563B"/>
    <w:rsid w:val="23646CCD"/>
    <w:rsid w:val="23673BAF"/>
    <w:rsid w:val="23761434"/>
    <w:rsid w:val="238359F9"/>
    <w:rsid w:val="238A3D52"/>
    <w:rsid w:val="239566CF"/>
    <w:rsid w:val="23E04E5F"/>
    <w:rsid w:val="23E54412"/>
    <w:rsid w:val="23F04BCD"/>
    <w:rsid w:val="23FB16B9"/>
    <w:rsid w:val="23FD3472"/>
    <w:rsid w:val="23FD5D32"/>
    <w:rsid w:val="23FE0D2D"/>
    <w:rsid w:val="24041B6F"/>
    <w:rsid w:val="241178FE"/>
    <w:rsid w:val="242C2018"/>
    <w:rsid w:val="243F41ED"/>
    <w:rsid w:val="244270E2"/>
    <w:rsid w:val="24442D28"/>
    <w:rsid w:val="244D26E4"/>
    <w:rsid w:val="244F7D0F"/>
    <w:rsid w:val="24532315"/>
    <w:rsid w:val="24544D6F"/>
    <w:rsid w:val="245900B1"/>
    <w:rsid w:val="245B111B"/>
    <w:rsid w:val="245B4763"/>
    <w:rsid w:val="245D594F"/>
    <w:rsid w:val="24641C5A"/>
    <w:rsid w:val="24676957"/>
    <w:rsid w:val="246D4D84"/>
    <w:rsid w:val="247E5737"/>
    <w:rsid w:val="24841687"/>
    <w:rsid w:val="248F5B9C"/>
    <w:rsid w:val="24947160"/>
    <w:rsid w:val="249F432D"/>
    <w:rsid w:val="24AF3D47"/>
    <w:rsid w:val="24B5568F"/>
    <w:rsid w:val="24C106A8"/>
    <w:rsid w:val="24C91C70"/>
    <w:rsid w:val="24D42067"/>
    <w:rsid w:val="24E43596"/>
    <w:rsid w:val="24EE5DA2"/>
    <w:rsid w:val="250B5DA2"/>
    <w:rsid w:val="25102576"/>
    <w:rsid w:val="25113E73"/>
    <w:rsid w:val="25121ECE"/>
    <w:rsid w:val="251C7BA1"/>
    <w:rsid w:val="25250D53"/>
    <w:rsid w:val="253E53C4"/>
    <w:rsid w:val="25526F72"/>
    <w:rsid w:val="255721C6"/>
    <w:rsid w:val="256162B7"/>
    <w:rsid w:val="256B3A41"/>
    <w:rsid w:val="256E33CB"/>
    <w:rsid w:val="256E64BD"/>
    <w:rsid w:val="25736B07"/>
    <w:rsid w:val="25861A74"/>
    <w:rsid w:val="25890DB3"/>
    <w:rsid w:val="2592052D"/>
    <w:rsid w:val="25A9774A"/>
    <w:rsid w:val="25AC5848"/>
    <w:rsid w:val="25B338EE"/>
    <w:rsid w:val="25BD2826"/>
    <w:rsid w:val="25C84CF8"/>
    <w:rsid w:val="25C90C0D"/>
    <w:rsid w:val="25D82C8E"/>
    <w:rsid w:val="25E0183C"/>
    <w:rsid w:val="25E03F13"/>
    <w:rsid w:val="25E3454D"/>
    <w:rsid w:val="25F22C9E"/>
    <w:rsid w:val="26041BB4"/>
    <w:rsid w:val="260819A6"/>
    <w:rsid w:val="262F5CFC"/>
    <w:rsid w:val="263E4130"/>
    <w:rsid w:val="264447A7"/>
    <w:rsid w:val="26514424"/>
    <w:rsid w:val="2660023B"/>
    <w:rsid w:val="26634101"/>
    <w:rsid w:val="266C3FD9"/>
    <w:rsid w:val="267510A2"/>
    <w:rsid w:val="26797FF8"/>
    <w:rsid w:val="268E080A"/>
    <w:rsid w:val="26921DA2"/>
    <w:rsid w:val="2695321F"/>
    <w:rsid w:val="269A69FC"/>
    <w:rsid w:val="269C19F9"/>
    <w:rsid w:val="26A561DF"/>
    <w:rsid w:val="26A65760"/>
    <w:rsid w:val="26A96C8B"/>
    <w:rsid w:val="26BD6F6F"/>
    <w:rsid w:val="26C55731"/>
    <w:rsid w:val="26C86F8E"/>
    <w:rsid w:val="26CA6948"/>
    <w:rsid w:val="26D673B8"/>
    <w:rsid w:val="26E76703"/>
    <w:rsid w:val="26EC0F83"/>
    <w:rsid w:val="26FD2742"/>
    <w:rsid w:val="271C679F"/>
    <w:rsid w:val="27246295"/>
    <w:rsid w:val="272C0577"/>
    <w:rsid w:val="2741552E"/>
    <w:rsid w:val="2743221A"/>
    <w:rsid w:val="27437170"/>
    <w:rsid w:val="274B08DD"/>
    <w:rsid w:val="275E5636"/>
    <w:rsid w:val="27647960"/>
    <w:rsid w:val="278321B4"/>
    <w:rsid w:val="27861BFE"/>
    <w:rsid w:val="27874AA4"/>
    <w:rsid w:val="278C28A7"/>
    <w:rsid w:val="27A11FE5"/>
    <w:rsid w:val="27AE5D96"/>
    <w:rsid w:val="27B21056"/>
    <w:rsid w:val="27D34071"/>
    <w:rsid w:val="27D42DB5"/>
    <w:rsid w:val="27D43159"/>
    <w:rsid w:val="27DE57E5"/>
    <w:rsid w:val="27E15A69"/>
    <w:rsid w:val="27F436D5"/>
    <w:rsid w:val="27F450BA"/>
    <w:rsid w:val="27FF107F"/>
    <w:rsid w:val="282C6FFE"/>
    <w:rsid w:val="28315532"/>
    <w:rsid w:val="2836619E"/>
    <w:rsid w:val="283A34BE"/>
    <w:rsid w:val="283B1DB4"/>
    <w:rsid w:val="284D7670"/>
    <w:rsid w:val="28577FF6"/>
    <w:rsid w:val="285F228C"/>
    <w:rsid w:val="28691932"/>
    <w:rsid w:val="286A3C11"/>
    <w:rsid w:val="28757746"/>
    <w:rsid w:val="289844C2"/>
    <w:rsid w:val="28A75CC4"/>
    <w:rsid w:val="28C457E6"/>
    <w:rsid w:val="28CE3025"/>
    <w:rsid w:val="28CF7CAA"/>
    <w:rsid w:val="28D41FCD"/>
    <w:rsid w:val="28D51AF0"/>
    <w:rsid w:val="28D72413"/>
    <w:rsid w:val="28D95CCA"/>
    <w:rsid w:val="28DA7A39"/>
    <w:rsid w:val="28EF6113"/>
    <w:rsid w:val="28F45398"/>
    <w:rsid w:val="28FE08F5"/>
    <w:rsid w:val="28FF49DC"/>
    <w:rsid w:val="290B3CEC"/>
    <w:rsid w:val="29111BC0"/>
    <w:rsid w:val="29216738"/>
    <w:rsid w:val="29222FBF"/>
    <w:rsid w:val="292A7F87"/>
    <w:rsid w:val="294136FD"/>
    <w:rsid w:val="294605DE"/>
    <w:rsid w:val="296B7F70"/>
    <w:rsid w:val="29703BEE"/>
    <w:rsid w:val="29894DFA"/>
    <w:rsid w:val="299721A6"/>
    <w:rsid w:val="29A1387A"/>
    <w:rsid w:val="29AB7899"/>
    <w:rsid w:val="29AF73DB"/>
    <w:rsid w:val="29C11C6B"/>
    <w:rsid w:val="29D212F5"/>
    <w:rsid w:val="29E35D38"/>
    <w:rsid w:val="29EC7AE9"/>
    <w:rsid w:val="29F021E5"/>
    <w:rsid w:val="29F63A5F"/>
    <w:rsid w:val="2A092FA9"/>
    <w:rsid w:val="2A14162E"/>
    <w:rsid w:val="2A1919FE"/>
    <w:rsid w:val="2A204E4D"/>
    <w:rsid w:val="2A3E66BC"/>
    <w:rsid w:val="2A46422F"/>
    <w:rsid w:val="2A4C7C92"/>
    <w:rsid w:val="2A4F3AE9"/>
    <w:rsid w:val="2A6E1B10"/>
    <w:rsid w:val="2A6F5938"/>
    <w:rsid w:val="2A7B2FC2"/>
    <w:rsid w:val="2A7B5163"/>
    <w:rsid w:val="2A80279D"/>
    <w:rsid w:val="2A814C70"/>
    <w:rsid w:val="2A87065E"/>
    <w:rsid w:val="2A8C1265"/>
    <w:rsid w:val="2A8D1437"/>
    <w:rsid w:val="2AA21D83"/>
    <w:rsid w:val="2AA71B74"/>
    <w:rsid w:val="2AB45305"/>
    <w:rsid w:val="2AB853C7"/>
    <w:rsid w:val="2AC6201E"/>
    <w:rsid w:val="2AC82F85"/>
    <w:rsid w:val="2ADE17AA"/>
    <w:rsid w:val="2AF055C7"/>
    <w:rsid w:val="2AF57B89"/>
    <w:rsid w:val="2B033BC8"/>
    <w:rsid w:val="2B0B1A01"/>
    <w:rsid w:val="2B112284"/>
    <w:rsid w:val="2B15182A"/>
    <w:rsid w:val="2B15500A"/>
    <w:rsid w:val="2B4B3A3A"/>
    <w:rsid w:val="2B4F44B7"/>
    <w:rsid w:val="2B537557"/>
    <w:rsid w:val="2B7043C1"/>
    <w:rsid w:val="2B71352B"/>
    <w:rsid w:val="2B7B3C7B"/>
    <w:rsid w:val="2BA92598"/>
    <w:rsid w:val="2BB50CD6"/>
    <w:rsid w:val="2BD41879"/>
    <w:rsid w:val="2BDC28B5"/>
    <w:rsid w:val="2BE259D8"/>
    <w:rsid w:val="2BE61AA7"/>
    <w:rsid w:val="2BEA3AD9"/>
    <w:rsid w:val="2BF3469B"/>
    <w:rsid w:val="2C24235E"/>
    <w:rsid w:val="2C2751AB"/>
    <w:rsid w:val="2C2D11BE"/>
    <w:rsid w:val="2C3836D4"/>
    <w:rsid w:val="2C3C320F"/>
    <w:rsid w:val="2C4A5A63"/>
    <w:rsid w:val="2C4F15E3"/>
    <w:rsid w:val="2C52304C"/>
    <w:rsid w:val="2C5E258C"/>
    <w:rsid w:val="2C661990"/>
    <w:rsid w:val="2C681BB1"/>
    <w:rsid w:val="2C6D027B"/>
    <w:rsid w:val="2C7512BD"/>
    <w:rsid w:val="2C755FF0"/>
    <w:rsid w:val="2C7626B5"/>
    <w:rsid w:val="2C77118C"/>
    <w:rsid w:val="2C944F8C"/>
    <w:rsid w:val="2CA105D9"/>
    <w:rsid w:val="2CAD4127"/>
    <w:rsid w:val="2CD36774"/>
    <w:rsid w:val="2CD63290"/>
    <w:rsid w:val="2CEF5097"/>
    <w:rsid w:val="2CF26E69"/>
    <w:rsid w:val="2CF367E6"/>
    <w:rsid w:val="2D0631CE"/>
    <w:rsid w:val="2D171D48"/>
    <w:rsid w:val="2D1904F5"/>
    <w:rsid w:val="2D1D50BA"/>
    <w:rsid w:val="2D23448F"/>
    <w:rsid w:val="2D2E4257"/>
    <w:rsid w:val="2D2F091C"/>
    <w:rsid w:val="2D39704F"/>
    <w:rsid w:val="2D4D3A16"/>
    <w:rsid w:val="2D5A2786"/>
    <w:rsid w:val="2D5F10EE"/>
    <w:rsid w:val="2D9615A4"/>
    <w:rsid w:val="2D971616"/>
    <w:rsid w:val="2DA15728"/>
    <w:rsid w:val="2DBE6464"/>
    <w:rsid w:val="2DC84C9B"/>
    <w:rsid w:val="2DD5254E"/>
    <w:rsid w:val="2DD601DD"/>
    <w:rsid w:val="2DDD761F"/>
    <w:rsid w:val="2E060913"/>
    <w:rsid w:val="2E0A5BDE"/>
    <w:rsid w:val="2E235C4A"/>
    <w:rsid w:val="2E244ADD"/>
    <w:rsid w:val="2E2503B4"/>
    <w:rsid w:val="2E386CE7"/>
    <w:rsid w:val="2E6A068D"/>
    <w:rsid w:val="2E6C06FA"/>
    <w:rsid w:val="2E70171D"/>
    <w:rsid w:val="2E9E2889"/>
    <w:rsid w:val="2E9F44A0"/>
    <w:rsid w:val="2EC439A2"/>
    <w:rsid w:val="2EC95E4C"/>
    <w:rsid w:val="2ECB4C10"/>
    <w:rsid w:val="2ECE1FD8"/>
    <w:rsid w:val="2ECE6F9C"/>
    <w:rsid w:val="2ECF7203"/>
    <w:rsid w:val="2ED110EF"/>
    <w:rsid w:val="2EDB22D5"/>
    <w:rsid w:val="2EDD05DD"/>
    <w:rsid w:val="2EE378AD"/>
    <w:rsid w:val="2EE664A5"/>
    <w:rsid w:val="2EF26BDD"/>
    <w:rsid w:val="2F2C6813"/>
    <w:rsid w:val="2F321BE4"/>
    <w:rsid w:val="2F3977EA"/>
    <w:rsid w:val="2F475719"/>
    <w:rsid w:val="2F51378B"/>
    <w:rsid w:val="2F5803AE"/>
    <w:rsid w:val="2F6E38A5"/>
    <w:rsid w:val="2F741725"/>
    <w:rsid w:val="2F7453C5"/>
    <w:rsid w:val="2F905129"/>
    <w:rsid w:val="2F956BCB"/>
    <w:rsid w:val="2F981C8E"/>
    <w:rsid w:val="2FAD05A1"/>
    <w:rsid w:val="2FC43786"/>
    <w:rsid w:val="2FCB2AF5"/>
    <w:rsid w:val="2FD52430"/>
    <w:rsid w:val="2FDB548B"/>
    <w:rsid w:val="2FE43D44"/>
    <w:rsid w:val="2FE71610"/>
    <w:rsid w:val="2FF07892"/>
    <w:rsid w:val="2FF8414E"/>
    <w:rsid w:val="301541FB"/>
    <w:rsid w:val="30241AB9"/>
    <w:rsid w:val="30262F3D"/>
    <w:rsid w:val="3027407D"/>
    <w:rsid w:val="30310C19"/>
    <w:rsid w:val="30342224"/>
    <w:rsid w:val="30380E22"/>
    <w:rsid w:val="303E5314"/>
    <w:rsid w:val="304C07BD"/>
    <w:rsid w:val="30617920"/>
    <w:rsid w:val="30653AE9"/>
    <w:rsid w:val="306733B6"/>
    <w:rsid w:val="306E01BE"/>
    <w:rsid w:val="307A0628"/>
    <w:rsid w:val="30901C81"/>
    <w:rsid w:val="30940AB9"/>
    <w:rsid w:val="3095266A"/>
    <w:rsid w:val="30A60062"/>
    <w:rsid w:val="30A67382"/>
    <w:rsid w:val="30AC44C6"/>
    <w:rsid w:val="30BE0FEE"/>
    <w:rsid w:val="30C749A0"/>
    <w:rsid w:val="30D30A7F"/>
    <w:rsid w:val="30D43D8D"/>
    <w:rsid w:val="30D914BD"/>
    <w:rsid w:val="30DB24F3"/>
    <w:rsid w:val="30E05AF1"/>
    <w:rsid w:val="30E361E7"/>
    <w:rsid w:val="30FB4329"/>
    <w:rsid w:val="30FE7627"/>
    <w:rsid w:val="31223246"/>
    <w:rsid w:val="31414C82"/>
    <w:rsid w:val="3146566D"/>
    <w:rsid w:val="314A5848"/>
    <w:rsid w:val="3157089B"/>
    <w:rsid w:val="316A2C19"/>
    <w:rsid w:val="31706CEE"/>
    <w:rsid w:val="3180486A"/>
    <w:rsid w:val="31825E6C"/>
    <w:rsid w:val="31925B57"/>
    <w:rsid w:val="319378B5"/>
    <w:rsid w:val="31970FFD"/>
    <w:rsid w:val="319A19D3"/>
    <w:rsid w:val="319C64EA"/>
    <w:rsid w:val="319D1808"/>
    <w:rsid w:val="319D78D6"/>
    <w:rsid w:val="31A43958"/>
    <w:rsid w:val="31AA673C"/>
    <w:rsid w:val="31B765FA"/>
    <w:rsid w:val="31BA4378"/>
    <w:rsid w:val="31BE1E1F"/>
    <w:rsid w:val="31BE27BC"/>
    <w:rsid w:val="31CD1FFE"/>
    <w:rsid w:val="31D16ED0"/>
    <w:rsid w:val="31E56DA6"/>
    <w:rsid w:val="31EA05DF"/>
    <w:rsid w:val="31F53196"/>
    <w:rsid w:val="31F8749E"/>
    <w:rsid w:val="31FF42E8"/>
    <w:rsid w:val="32044812"/>
    <w:rsid w:val="320B5A11"/>
    <w:rsid w:val="32145564"/>
    <w:rsid w:val="32353516"/>
    <w:rsid w:val="325273FF"/>
    <w:rsid w:val="32560778"/>
    <w:rsid w:val="32595475"/>
    <w:rsid w:val="325E2596"/>
    <w:rsid w:val="32612477"/>
    <w:rsid w:val="3272598B"/>
    <w:rsid w:val="32755E30"/>
    <w:rsid w:val="327B4D02"/>
    <w:rsid w:val="327D4637"/>
    <w:rsid w:val="328109A3"/>
    <w:rsid w:val="328D235A"/>
    <w:rsid w:val="328D683D"/>
    <w:rsid w:val="329E39C5"/>
    <w:rsid w:val="32A635D6"/>
    <w:rsid w:val="32AA4378"/>
    <w:rsid w:val="32BE2719"/>
    <w:rsid w:val="32BF55E4"/>
    <w:rsid w:val="32EC52D3"/>
    <w:rsid w:val="32EF21EF"/>
    <w:rsid w:val="32FB36F1"/>
    <w:rsid w:val="330D190A"/>
    <w:rsid w:val="330D3D86"/>
    <w:rsid w:val="33263DA8"/>
    <w:rsid w:val="332653D7"/>
    <w:rsid w:val="332703AC"/>
    <w:rsid w:val="332A6B49"/>
    <w:rsid w:val="33321FF3"/>
    <w:rsid w:val="33495698"/>
    <w:rsid w:val="33567B8A"/>
    <w:rsid w:val="335F6C9E"/>
    <w:rsid w:val="33696082"/>
    <w:rsid w:val="336C0FB1"/>
    <w:rsid w:val="33731705"/>
    <w:rsid w:val="338A752E"/>
    <w:rsid w:val="338F3E9E"/>
    <w:rsid w:val="339D2536"/>
    <w:rsid w:val="33AF4B80"/>
    <w:rsid w:val="33B053D4"/>
    <w:rsid w:val="33B269D8"/>
    <w:rsid w:val="33C47E73"/>
    <w:rsid w:val="33C81457"/>
    <w:rsid w:val="33CD2817"/>
    <w:rsid w:val="33D63177"/>
    <w:rsid w:val="33DF223B"/>
    <w:rsid w:val="33E04672"/>
    <w:rsid w:val="33E45215"/>
    <w:rsid w:val="33E86B8E"/>
    <w:rsid w:val="33E9383E"/>
    <w:rsid w:val="33EF0196"/>
    <w:rsid w:val="33FF3DED"/>
    <w:rsid w:val="34026CBF"/>
    <w:rsid w:val="341A7B36"/>
    <w:rsid w:val="342B327B"/>
    <w:rsid w:val="342F374A"/>
    <w:rsid w:val="342F5183"/>
    <w:rsid w:val="34577F9E"/>
    <w:rsid w:val="345C0E39"/>
    <w:rsid w:val="345F1951"/>
    <w:rsid w:val="3466690A"/>
    <w:rsid w:val="347773BF"/>
    <w:rsid w:val="347B60C8"/>
    <w:rsid w:val="348234F4"/>
    <w:rsid w:val="3488261C"/>
    <w:rsid w:val="349161D6"/>
    <w:rsid w:val="349466C2"/>
    <w:rsid w:val="3499581E"/>
    <w:rsid w:val="349D3F89"/>
    <w:rsid w:val="34A20F8C"/>
    <w:rsid w:val="34AD29D1"/>
    <w:rsid w:val="34D61ECA"/>
    <w:rsid w:val="34DD5549"/>
    <w:rsid w:val="34EB7E48"/>
    <w:rsid w:val="34EE6829"/>
    <w:rsid w:val="35033DBA"/>
    <w:rsid w:val="351A36F2"/>
    <w:rsid w:val="35222A19"/>
    <w:rsid w:val="35283521"/>
    <w:rsid w:val="353368A4"/>
    <w:rsid w:val="35432C39"/>
    <w:rsid w:val="35485FF6"/>
    <w:rsid w:val="355528BF"/>
    <w:rsid w:val="3564486D"/>
    <w:rsid w:val="3566738A"/>
    <w:rsid w:val="356E0F17"/>
    <w:rsid w:val="357F19D9"/>
    <w:rsid w:val="359359D9"/>
    <w:rsid w:val="35A0014D"/>
    <w:rsid w:val="35A143F2"/>
    <w:rsid w:val="35BC16D6"/>
    <w:rsid w:val="35C6554C"/>
    <w:rsid w:val="35CD7AEC"/>
    <w:rsid w:val="35CF42BB"/>
    <w:rsid w:val="35D93EB6"/>
    <w:rsid w:val="35E702FC"/>
    <w:rsid w:val="35E93919"/>
    <w:rsid w:val="35F97E7E"/>
    <w:rsid w:val="35FD16BC"/>
    <w:rsid w:val="36004161"/>
    <w:rsid w:val="36030017"/>
    <w:rsid w:val="360C4468"/>
    <w:rsid w:val="360F2C98"/>
    <w:rsid w:val="361B4685"/>
    <w:rsid w:val="36285844"/>
    <w:rsid w:val="362B6B13"/>
    <w:rsid w:val="363B1A16"/>
    <w:rsid w:val="363B32A7"/>
    <w:rsid w:val="36433D78"/>
    <w:rsid w:val="364B2C1C"/>
    <w:rsid w:val="365E7E03"/>
    <w:rsid w:val="3666269D"/>
    <w:rsid w:val="36694090"/>
    <w:rsid w:val="36715E53"/>
    <w:rsid w:val="367B590F"/>
    <w:rsid w:val="368B6ADD"/>
    <w:rsid w:val="368D060D"/>
    <w:rsid w:val="36941BA3"/>
    <w:rsid w:val="369E5C4A"/>
    <w:rsid w:val="36A43E30"/>
    <w:rsid w:val="36B91D1A"/>
    <w:rsid w:val="36C556E2"/>
    <w:rsid w:val="36C62E02"/>
    <w:rsid w:val="36DA745C"/>
    <w:rsid w:val="36E12227"/>
    <w:rsid w:val="36EA75E1"/>
    <w:rsid w:val="36F03CC0"/>
    <w:rsid w:val="36F13121"/>
    <w:rsid w:val="370001EC"/>
    <w:rsid w:val="370E730B"/>
    <w:rsid w:val="371405C2"/>
    <w:rsid w:val="371F00C4"/>
    <w:rsid w:val="37281B0E"/>
    <w:rsid w:val="372A67BF"/>
    <w:rsid w:val="373A3A8D"/>
    <w:rsid w:val="373D397B"/>
    <w:rsid w:val="37417E5D"/>
    <w:rsid w:val="37487D33"/>
    <w:rsid w:val="374A2DF6"/>
    <w:rsid w:val="375010BA"/>
    <w:rsid w:val="375172C6"/>
    <w:rsid w:val="37674C69"/>
    <w:rsid w:val="377A6B5A"/>
    <w:rsid w:val="377C547E"/>
    <w:rsid w:val="377F6BD2"/>
    <w:rsid w:val="3785459C"/>
    <w:rsid w:val="379A24F9"/>
    <w:rsid w:val="379E2A01"/>
    <w:rsid w:val="37A34207"/>
    <w:rsid w:val="37A96A34"/>
    <w:rsid w:val="37AC2826"/>
    <w:rsid w:val="37B00B9E"/>
    <w:rsid w:val="37B07B18"/>
    <w:rsid w:val="37BA61B4"/>
    <w:rsid w:val="37C3527F"/>
    <w:rsid w:val="37CD6431"/>
    <w:rsid w:val="37EC1531"/>
    <w:rsid w:val="37F32051"/>
    <w:rsid w:val="38053D70"/>
    <w:rsid w:val="380B60AA"/>
    <w:rsid w:val="381546B9"/>
    <w:rsid w:val="38173944"/>
    <w:rsid w:val="381C1AE2"/>
    <w:rsid w:val="38257789"/>
    <w:rsid w:val="382A3DF3"/>
    <w:rsid w:val="383524DC"/>
    <w:rsid w:val="383A70AF"/>
    <w:rsid w:val="383B1650"/>
    <w:rsid w:val="38407F65"/>
    <w:rsid w:val="384215B9"/>
    <w:rsid w:val="384738B4"/>
    <w:rsid w:val="384B133B"/>
    <w:rsid w:val="384E69ED"/>
    <w:rsid w:val="38516301"/>
    <w:rsid w:val="385412F3"/>
    <w:rsid w:val="38552F48"/>
    <w:rsid w:val="38587E00"/>
    <w:rsid w:val="38720F43"/>
    <w:rsid w:val="38752751"/>
    <w:rsid w:val="3875679B"/>
    <w:rsid w:val="388459B3"/>
    <w:rsid w:val="389C67CF"/>
    <w:rsid w:val="38AB133B"/>
    <w:rsid w:val="38AF0692"/>
    <w:rsid w:val="38CD5B5B"/>
    <w:rsid w:val="38D3724A"/>
    <w:rsid w:val="38DE134A"/>
    <w:rsid w:val="38E62D5D"/>
    <w:rsid w:val="38EE3FDC"/>
    <w:rsid w:val="38F76792"/>
    <w:rsid w:val="38FB0DDA"/>
    <w:rsid w:val="38FC5BBE"/>
    <w:rsid w:val="38FF1A52"/>
    <w:rsid w:val="39041B77"/>
    <w:rsid w:val="3906061B"/>
    <w:rsid w:val="39084638"/>
    <w:rsid w:val="39130FA0"/>
    <w:rsid w:val="39181ECA"/>
    <w:rsid w:val="39207FBF"/>
    <w:rsid w:val="39231648"/>
    <w:rsid w:val="39267A05"/>
    <w:rsid w:val="392F0E4C"/>
    <w:rsid w:val="392F3B08"/>
    <w:rsid w:val="394365C3"/>
    <w:rsid w:val="39523995"/>
    <w:rsid w:val="39554854"/>
    <w:rsid w:val="395A1056"/>
    <w:rsid w:val="396235FF"/>
    <w:rsid w:val="397D5DA0"/>
    <w:rsid w:val="39901A8E"/>
    <w:rsid w:val="39916140"/>
    <w:rsid w:val="39A42FAE"/>
    <w:rsid w:val="39A74630"/>
    <w:rsid w:val="39B036A6"/>
    <w:rsid w:val="39C02146"/>
    <w:rsid w:val="39C67CD3"/>
    <w:rsid w:val="39CF5E44"/>
    <w:rsid w:val="39D221A9"/>
    <w:rsid w:val="39DA49A5"/>
    <w:rsid w:val="39F25747"/>
    <w:rsid w:val="3A0A2D57"/>
    <w:rsid w:val="3A3433DB"/>
    <w:rsid w:val="3A353CF2"/>
    <w:rsid w:val="3A486A13"/>
    <w:rsid w:val="3A4F35EA"/>
    <w:rsid w:val="3A4F5128"/>
    <w:rsid w:val="3A5B1972"/>
    <w:rsid w:val="3A62317E"/>
    <w:rsid w:val="3A7004BD"/>
    <w:rsid w:val="3A7A35B4"/>
    <w:rsid w:val="3A8B1917"/>
    <w:rsid w:val="3A9053F5"/>
    <w:rsid w:val="3A910A00"/>
    <w:rsid w:val="3A954849"/>
    <w:rsid w:val="3AA44C0C"/>
    <w:rsid w:val="3AA546A7"/>
    <w:rsid w:val="3AA5705C"/>
    <w:rsid w:val="3AAD2247"/>
    <w:rsid w:val="3AC778D7"/>
    <w:rsid w:val="3AFA586C"/>
    <w:rsid w:val="3B004F6B"/>
    <w:rsid w:val="3B0932D4"/>
    <w:rsid w:val="3B133C03"/>
    <w:rsid w:val="3B363621"/>
    <w:rsid w:val="3B3C3422"/>
    <w:rsid w:val="3B4C5442"/>
    <w:rsid w:val="3B572070"/>
    <w:rsid w:val="3B5D0FD2"/>
    <w:rsid w:val="3B694985"/>
    <w:rsid w:val="3B831E0B"/>
    <w:rsid w:val="3B8D7A55"/>
    <w:rsid w:val="3B9762A1"/>
    <w:rsid w:val="3B992BCD"/>
    <w:rsid w:val="3BA32679"/>
    <w:rsid w:val="3BB5528B"/>
    <w:rsid w:val="3BB81BD0"/>
    <w:rsid w:val="3BC426DB"/>
    <w:rsid w:val="3BC73DEB"/>
    <w:rsid w:val="3BCF77C4"/>
    <w:rsid w:val="3BDD4D96"/>
    <w:rsid w:val="3BE4204A"/>
    <w:rsid w:val="3BED40AB"/>
    <w:rsid w:val="3BF2560C"/>
    <w:rsid w:val="3BF50782"/>
    <w:rsid w:val="3BFE1AF7"/>
    <w:rsid w:val="3BFF49B4"/>
    <w:rsid w:val="3C287353"/>
    <w:rsid w:val="3C2F6CBF"/>
    <w:rsid w:val="3C316AD0"/>
    <w:rsid w:val="3C38542F"/>
    <w:rsid w:val="3C441C4E"/>
    <w:rsid w:val="3C451E62"/>
    <w:rsid w:val="3C453396"/>
    <w:rsid w:val="3C4537B4"/>
    <w:rsid w:val="3C535D8C"/>
    <w:rsid w:val="3C5D6440"/>
    <w:rsid w:val="3C5F5CAA"/>
    <w:rsid w:val="3C6D116F"/>
    <w:rsid w:val="3C771B66"/>
    <w:rsid w:val="3C7D1082"/>
    <w:rsid w:val="3C8521AB"/>
    <w:rsid w:val="3C92395C"/>
    <w:rsid w:val="3CB87C15"/>
    <w:rsid w:val="3CC730EF"/>
    <w:rsid w:val="3CD51AC5"/>
    <w:rsid w:val="3CD808D8"/>
    <w:rsid w:val="3CFE29B9"/>
    <w:rsid w:val="3D03686A"/>
    <w:rsid w:val="3D126427"/>
    <w:rsid w:val="3D151C5C"/>
    <w:rsid w:val="3D1679DA"/>
    <w:rsid w:val="3D277096"/>
    <w:rsid w:val="3D293EFE"/>
    <w:rsid w:val="3D3018F4"/>
    <w:rsid w:val="3D343827"/>
    <w:rsid w:val="3D425420"/>
    <w:rsid w:val="3D4408DE"/>
    <w:rsid w:val="3D4D29B9"/>
    <w:rsid w:val="3D4F7D2C"/>
    <w:rsid w:val="3D512EDC"/>
    <w:rsid w:val="3D59589E"/>
    <w:rsid w:val="3D5C396F"/>
    <w:rsid w:val="3D5F31B9"/>
    <w:rsid w:val="3D715851"/>
    <w:rsid w:val="3D757623"/>
    <w:rsid w:val="3D773B25"/>
    <w:rsid w:val="3D7844EE"/>
    <w:rsid w:val="3D8268A6"/>
    <w:rsid w:val="3D863FB4"/>
    <w:rsid w:val="3D88740C"/>
    <w:rsid w:val="3D9606F6"/>
    <w:rsid w:val="3D9F54BB"/>
    <w:rsid w:val="3DC41F95"/>
    <w:rsid w:val="3DEB2990"/>
    <w:rsid w:val="3DED232A"/>
    <w:rsid w:val="3E064876"/>
    <w:rsid w:val="3E1D744A"/>
    <w:rsid w:val="3E2543B3"/>
    <w:rsid w:val="3E2C5C35"/>
    <w:rsid w:val="3E307181"/>
    <w:rsid w:val="3E3603FE"/>
    <w:rsid w:val="3E38651A"/>
    <w:rsid w:val="3E44104E"/>
    <w:rsid w:val="3E4E0844"/>
    <w:rsid w:val="3E4E760B"/>
    <w:rsid w:val="3E570DE4"/>
    <w:rsid w:val="3E576D51"/>
    <w:rsid w:val="3E591B21"/>
    <w:rsid w:val="3E6D00BB"/>
    <w:rsid w:val="3E865927"/>
    <w:rsid w:val="3E876DE7"/>
    <w:rsid w:val="3E8E512A"/>
    <w:rsid w:val="3E960B04"/>
    <w:rsid w:val="3EA074A9"/>
    <w:rsid w:val="3EA10C94"/>
    <w:rsid w:val="3EA7571B"/>
    <w:rsid w:val="3EAB5757"/>
    <w:rsid w:val="3EAD1EE4"/>
    <w:rsid w:val="3EB130B9"/>
    <w:rsid w:val="3EB93F2E"/>
    <w:rsid w:val="3EBA719C"/>
    <w:rsid w:val="3EDC6EA9"/>
    <w:rsid w:val="3EE945C2"/>
    <w:rsid w:val="3EEF31EA"/>
    <w:rsid w:val="3EFC76B6"/>
    <w:rsid w:val="3F076F2C"/>
    <w:rsid w:val="3F0B1D06"/>
    <w:rsid w:val="3F2264E2"/>
    <w:rsid w:val="3F250A30"/>
    <w:rsid w:val="3F2A66F2"/>
    <w:rsid w:val="3F301B17"/>
    <w:rsid w:val="3F30326B"/>
    <w:rsid w:val="3F406301"/>
    <w:rsid w:val="3F4609B4"/>
    <w:rsid w:val="3F475325"/>
    <w:rsid w:val="3F6B105E"/>
    <w:rsid w:val="3F965254"/>
    <w:rsid w:val="3FA06387"/>
    <w:rsid w:val="3FAA061B"/>
    <w:rsid w:val="3FBF3805"/>
    <w:rsid w:val="3FCB2B44"/>
    <w:rsid w:val="3FD2458B"/>
    <w:rsid w:val="3FD67D5A"/>
    <w:rsid w:val="3FEB79E4"/>
    <w:rsid w:val="3FED2D19"/>
    <w:rsid w:val="3FFC202D"/>
    <w:rsid w:val="3FFF57C3"/>
    <w:rsid w:val="4005464C"/>
    <w:rsid w:val="401248B8"/>
    <w:rsid w:val="40136722"/>
    <w:rsid w:val="40291830"/>
    <w:rsid w:val="4030609B"/>
    <w:rsid w:val="403C73EA"/>
    <w:rsid w:val="403D46F1"/>
    <w:rsid w:val="40417CB7"/>
    <w:rsid w:val="404C595F"/>
    <w:rsid w:val="404D3271"/>
    <w:rsid w:val="40505530"/>
    <w:rsid w:val="40745093"/>
    <w:rsid w:val="407C7DBC"/>
    <w:rsid w:val="4081629C"/>
    <w:rsid w:val="40856D4A"/>
    <w:rsid w:val="408B146E"/>
    <w:rsid w:val="408C18AC"/>
    <w:rsid w:val="40BC7F32"/>
    <w:rsid w:val="40C83C7F"/>
    <w:rsid w:val="40EF05AE"/>
    <w:rsid w:val="40FA214F"/>
    <w:rsid w:val="410C38EA"/>
    <w:rsid w:val="411D0BF6"/>
    <w:rsid w:val="411F01D6"/>
    <w:rsid w:val="412671C4"/>
    <w:rsid w:val="413A2D64"/>
    <w:rsid w:val="413B2EE5"/>
    <w:rsid w:val="413D1971"/>
    <w:rsid w:val="41453EFD"/>
    <w:rsid w:val="414B3C5E"/>
    <w:rsid w:val="414C2CE1"/>
    <w:rsid w:val="415020CD"/>
    <w:rsid w:val="415467E8"/>
    <w:rsid w:val="416165C5"/>
    <w:rsid w:val="416377C6"/>
    <w:rsid w:val="41693449"/>
    <w:rsid w:val="416E71AF"/>
    <w:rsid w:val="41752405"/>
    <w:rsid w:val="41780545"/>
    <w:rsid w:val="417912A6"/>
    <w:rsid w:val="4188377E"/>
    <w:rsid w:val="418D50A3"/>
    <w:rsid w:val="418E19AF"/>
    <w:rsid w:val="419340CD"/>
    <w:rsid w:val="4199226C"/>
    <w:rsid w:val="419B224E"/>
    <w:rsid w:val="419E44E2"/>
    <w:rsid w:val="41AC7D33"/>
    <w:rsid w:val="41B1273C"/>
    <w:rsid w:val="41C000EE"/>
    <w:rsid w:val="41C02751"/>
    <w:rsid w:val="41D76352"/>
    <w:rsid w:val="41D83236"/>
    <w:rsid w:val="421264D1"/>
    <w:rsid w:val="422B295E"/>
    <w:rsid w:val="422B5513"/>
    <w:rsid w:val="42417C47"/>
    <w:rsid w:val="42475E86"/>
    <w:rsid w:val="425367FF"/>
    <w:rsid w:val="42577552"/>
    <w:rsid w:val="42590F4C"/>
    <w:rsid w:val="42595D52"/>
    <w:rsid w:val="42796127"/>
    <w:rsid w:val="428501A6"/>
    <w:rsid w:val="429C0607"/>
    <w:rsid w:val="429E5815"/>
    <w:rsid w:val="429F6F24"/>
    <w:rsid w:val="42A31170"/>
    <w:rsid w:val="42AE1F9F"/>
    <w:rsid w:val="42CF0520"/>
    <w:rsid w:val="42D10BFE"/>
    <w:rsid w:val="42EA6903"/>
    <w:rsid w:val="42F54B1F"/>
    <w:rsid w:val="42FE3092"/>
    <w:rsid w:val="430D4343"/>
    <w:rsid w:val="430F7D05"/>
    <w:rsid w:val="43104A37"/>
    <w:rsid w:val="431122DB"/>
    <w:rsid w:val="43306328"/>
    <w:rsid w:val="43361789"/>
    <w:rsid w:val="43404414"/>
    <w:rsid w:val="43482DCE"/>
    <w:rsid w:val="434D157C"/>
    <w:rsid w:val="43510C35"/>
    <w:rsid w:val="43515E7A"/>
    <w:rsid w:val="4360368F"/>
    <w:rsid w:val="43682C8F"/>
    <w:rsid w:val="43684793"/>
    <w:rsid w:val="436F777D"/>
    <w:rsid w:val="43725BE1"/>
    <w:rsid w:val="437A30D7"/>
    <w:rsid w:val="437D3E16"/>
    <w:rsid w:val="437D6869"/>
    <w:rsid w:val="439965E5"/>
    <w:rsid w:val="439B6FB6"/>
    <w:rsid w:val="43B14294"/>
    <w:rsid w:val="43B90D31"/>
    <w:rsid w:val="43C2141A"/>
    <w:rsid w:val="43C611F3"/>
    <w:rsid w:val="43C81BEB"/>
    <w:rsid w:val="43CA65B6"/>
    <w:rsid w:val="43CB2ADC"/>
    <w:rsid w:val="43CE08CB"/>
    <w:rsid w:val="43D03597"/>
    <w:rsid w:val="43D212F7"/>
    <w:rsid w:val="43F53B62"/>
    <w:rsid w:val="442C60EC"/>
    <w:rsid w:val="44323DBA"/>
    <w:rsid w:val="443250D9"/>
    <w:rsid w:val="444461A4"/>
    <w:rsid w:val="4445571E"/>
    <w:rsid w:val="44462EDE"/>
    <w:rsid w:val="444D3C01"/>
    <w:rsid w:val="446A001B"/>
    <w:rsid w:val="447553E3"/>
    <w:rsid w:val="44763226"/>
    <w:rsid w:val="44801884"/>
    <w:rsid w:val="449213E3"/>
    <w:rsid w:val="44A63CEA"/>
    <w:rsid w:val="44AE72D8"/>
    <w:rsid w:val="44B037C6"/>
    <w:rsid w:val="44C238A8"/>
    <w:rsid w:val="44C3628A"/>
    <w:rsid w:val="44D65966"/>
    <w:rsid w:val="44DA016F"/>
    <w:rsid w:val="44E47433"/>
    <w:rsid w:val="44E560E7"/>
    <w:rsid w:val="44F33CB5"/>
    <w:rsid w:val="44FC368E"/>
    <w:rsid w:val="451E01CD"/>
    <w:rsid w:val="452330E6"/>
    <w:rsid w:val="45460341"/>
    <w:rsid w:val="454E2E2F"/>
    <w:rsid w:val="45621452"/>
    <w:rsid w:val="45851E34"/>
    <w:rsid w:val="45861EBD"/>
    <w:rsid w:val="45871288"/>
    <w:rsid w:val="45892D40"/>
    <w:rsid w:val="45923ECC"/>
    <w:rsid w:val="45986C8F"/>
    <w:rsid w:val="459929A5"/>
    <w:rsid w:val="45A177F1"/>
    <w:rsid w:val="45AF07CA"/>
    <w:rsid w:val="45B80146"/>
    <w:rsid w:val="45CB1B35"/>
    <w:rsid w:val="45CC4911"/>
    <w:rsid w:val="45D6638E"/>
    <w:rsid w:val="45ED6FB4"/>
    <w:rsid w:val="45F72C57"/>
    <w:rsid w:val="4607158D"/>
    <w:rsid w:val="460F13A7"/>
    <w:rsid w:val="46145006"/>
    <w:rsid w:val="46285E03"/>
    <w:rsid w:val="46293C63"/>
    <w:rsid w:val="462969F3"/>
    <w:rsid w:val="462C64E2"/>
    <w:rsid w:val="464003A5"/>
    <w:rsid w:val="46465B33"/>
    <w:rsid w:val="46567C04"/>
    <w:rsid w:val="465E5B23"/>
    <w:rsid w:val="465E69AD"/>
    <w:rsid w:val="465E7E20"/>
    <w:rsid w:val="466509DA"/>
    <w:rsid w:val="466A7C03"/>
    <w:rsid w:val="466E4408"/>
    <w:rsid w:val="46781E90"/>
    <w:rsid w:val="46867598"/>
    <w:rsid w:val="468869E8"/>
    <w:rsid w:val="469472D9"/>
    <w:rsid w:val="469F4434"/>
    <w:rsid w:val="46B161B1"/>
    <w:rsid w:val="46B7734E"/>
    <w:rsid w:val="46BE6D05"/>
    <w:rsid w:val="46D56D0B"/>
    <w:rsid w:val="46D77B23"/>
    <w:rsid w:val="46E648D5"/>
    <w:rsid w:val="46E717E8"/>
    <w:rsid w:val="46EC15F3"/>
    <w:rsid w:val="46EF659E"/>
    <w:rsid w:val="46F542F9"/>
    <w:rsid w:val="46F64AD7"/>
    <w:rsid w:val="47082BB4"/>
    <w:rsid w:val="470930FE"/>
    <w:rsid w:val="470B6E99"/>
    <w:rsid w:val="471074FA"/>
    <w:rsid w:val="47114FB0"/>
    <w:rsid w:val="472C2746"/>
    <w:rsid w:val="472F73A2"/>
    <w:rsid w:val="47306C55"/>
    <w:rsid w:val="47422A15"/>
    <w:rsid w:val="475A3100"/>
    <w:rsid w:val="475B2BD6"/>
    <w:rsid w:val="47714AE6"/>
    <w:rsid w:val="4779083D"/>
    <w:rsid w:val="477B5941"/>
    <w:rsid w:val="478842F1"/>
    <w:rsid w:val="47895707"/>
    <w:rsid w:val="47990916"/>
    <w:rsid w:val="479C1CE7"/>
    <w:rsid w:val="47A47D92"/>
    <w:rsid w:val="47A81679"/>
    <w:rsid w:val="47AB5478"/>
    <w:rsid w:val="47AC4C2E"/>
    <w:rsid w:val="47B65527"/>
    <w:rsid w:val="47BE0578"/>
    <w:rsid w:val="47CF30AF"/>
    <w:rsid w:val="47D07C91"/>
    <w:rsid w:val="47D377B4"/>
    <w:rsid w:val="47D76642"/>
    <w:rsid w:val="47DC364B"/>
    <w:rsid w:val="47DD4412"/>
    <w:rsid w:val="47FC64CA"/>
    <w:rsid w:val="481D0801"/>
    <w:rsid w:val="481F055B"/>
    <w:rsid w:val="482B50D0"/>
    <w:rsid w:val="48312B01"/>
    <w:rsid w:val="48317FF5"/>
    <w:rsid w:val="48363A60"/>
    <w:rsid w:val="48377961"/>
    <w:rsid w:val="483A51FB"/>
    <w:rsid w:val="4843142F"/>
    <w:rsid w:val="484963B0"/>
    <w:rsid w:val="48524B8D"/>
    <w:rsid w:val="48563CCB"/>
    <w:rsid w:val="48741C8C"/>
    <w:rsid w:val="487F4007"/>
    <w:rsid w:val="488173D0"/>
    <w:rsid w:val="48834F91"/>
    <w:rsid w:val="488E634C"/>
    <w:rsid w:val="48967A43"/>
    <w:rsid w:val="48BA5701"/>
    <w:rsid w:val="48C92A5A"/>
    <w:rsid w:val="48CB1ABD"/>
    <w:rsid w:val="48CB7245"/>
    <w:rsid w:val="48CE3F42"/>
    <w:rsid w:val="48D0622F"/>
    <w:rsid w:val="48D61488"/>
    <w:rsid w:val="48F30875"/>
    <w:rsid w:val="48FE5D55"/>
    <w:rsid w:val="48FE62A3"/>
    <w:rsid w:val="490B50C7"/>
    <w:rsid w:val="49282515"/>
    <w:rsid w:val="49304AC4"/>
    <w:rsid w:val="49323223"/>
    <w:rsid w:val="493E2414"/>
    <w:rsid w:val="49451ED4"/>
    <w:rsid w:val="49795CD5"/>
    <w:rsid w:val="497E7274"/>
    <w:rsid w:val="498A0958"/>
    <w:rsid w:val="498B7FC9"/>
    <w:rsid w:val="4996164A"/>
    <w:rsid w:val="49A01570"/>
    <w:rsid w:val="49A519B4"/>
    <w:rsid w:val="49A95DDD"/>
    <w:rsid w:val="49AA7387"/>
    <w:rsid w:val="49C1707A"/>
    <w:rsid w:val="49C62173"/>
    <w:rsid w:val="49CE5014"/>
    <w:rsid w:val="49D228C2"/>
    <w:rsid w:val="49D616DD"/>
    <w:rsid w:val="49EB7E5B"/>
    <w:rsid w:val="49EC41B6"/>
    <w:rsid w:val="49ED60A8"/>
    <w:rsid w:val="49EF7FB4"/>
    <w:rsid w:val="49FD361F"/>
    <w:rsid w:val="4A075406"/>
    <w:rsid w:val="4A076B08"/>
    <w:rsid w:val="4A151425"/>
    <w:rsid w:val="4A161761"/>
    <w:rsid w:val="4A1F1913"/>
    <w:rsid w:val="4A2B16EE"/>
    <w:rsid w:val="4A3C350F"/>
    <w:rsid w:val="4A447C06"/>
    <w:rsid w:val="4A456FD6"/>
    <w:rsid w:val="4A6A5001"/>
    <w:rsid w:val="4A796445"/>
    <w:rsid w:val="4A8164FA"/>
    <w:rsid w:val="4A855568"/>
    <w:rsid w:val="4A881336"/>
    <w:rsid w:val="4A88242F"/>
    <w:rsid w:val="4A8A4D64"/>
    <w:rsid w:val="4AA27DF9"/>
    <w:rsid w:val="4AAD23A2"/>
    <w:rsid w:val="4AAE707B"/>
    <w:rsid w:val="4AB03803"/>
    <w:rsid w:val="4AB46BF3"/>
    <w:rsid w:val="4AC75F46"/>
    <w:rsid w:val="4AE160E6"/>
    <w:rsid w:val="4AEA65E4"/>
    <w:rsid w:val="4AF0544D"/>
    <w:rsid w:val="4AF073EA"/>
    <w:rsid w:val="4B064EA0"/>
    <w:rsid w:val="4B1222D7"/>
    <w:rsid w:val="4B165846"/>
    <w:rsid w:val="4B1F1F3E"/>
    <w:rsid w:val="4B2C70A5"/>
    <w:rsid w:val="4B2E5801"/>
    <w:rsid w:val="4B336509"/>
    <w:rsid w:val="4B386890"/>
    <w:rsid w:val="4B3F3C37"/>
    <w:rsid w:val="4B410489"/>
    <w:rsid w:val="4B4642DE"/>
    <w:rsid w:val="4B4C58AE"/>
    <w:rsid w:val="4B4E6A13"/>
    <w:rsid w:val="4B533BEB"/>
    <w:rsid w:val="4B597ADB"/>
    <w:rsid w:val="4B5F0A19"/>
    <w:rsid w:val="4B602D45"/>
    <w:rsid w:val="4B6101F0"/>
    <w:rsid w:val="4B610563"/>
    <w:rsid w:val="4B641743"/>
    <w:rsid w:val="4B6E3B53"/>
    <w:rsid w:val="4B8B3D3F"/>
    <w:rsid w:val="4BC812CB"/>
    <w:rsid w:val="4BC9158D"/>
    <w:rsid w:val="4BCA07DE"/>
    <w:rsid w:val="4BE62E83"/>
    <w:rsid w:val="4C13547A"/>
    <w:rsid w:val="4C1C379A"/>
    <w:rsid w:val="4C206461"/>
    <w:rsid w:val="4C4A2DC7"/>
    <w:rsid w:val="4C4C6EC3"/>
    <w:rsid w:val="4C502580"/>
    <w:rsid w:val="4C5C177D"/>
    <w:rsid w:val="4C63364E"/>
    <w:rsid w:val="4C700508"/>
    <w:rsid w:val="4C761780"/>
    <w:rsid w:val="4C820DB9"/>
    <w:rsid w:val="4C841FD0"/>
    <w:rsid w:val="4C950224"/>
    <w:rsid w:val="4C9D0670"/>
    <w:rsid w:val="4CB47806"/>
    <w:rsid w:val="4CC431D1"/>
    <w:rsid w:val="4CC56146"/>
    <w:rsid w:val="4CE67A7B"/>
    <w:rsid w:val="4D002528"/>
    <w:rsid w:val="4D011802"/>
    <w:rsid w:val="4D0E2F25"/>
    <w:rsid w:val="4D0E718F"/>
    <w:rsid w:val="4D0F01A4"/>
    <w:rsid w:val="4D0F6B40"/>
    <w:rsid w:val="4D356A1A"/>
    <w:rsid w:val="4D503BCE"/>
    <w:rsid w:val="4D623AC1"/>
    <w:rsid w:val="4D6D4C8B"/>
    <w:rsid w:val="4D8F17AC"/>
    <w:rsid w:val="4D93342A"/>
    <w:rsid w:val="4D942728"/>
    <w:rsid w:val="4D95069F"/>
    <w:rsid w:val="4D9D3A3E"/>
    <w:rsid w:val="4DA77CAE"/>
    <w:rsid w:val="4DB8377A"/>
    <w:rsid w:val="4DBF5C8C"/>
    <w:rsid w:val="4DD06E8D"/>
    <w:rsid w:val="4DD86B21"/>
    <w:rsid w:val="4DDA223F"/>
    <w:rsid w:val="4DE368DC"/>
    <w:rsid w:val="4DEF06B9"/>
    <w:rsid w:val="4DFB0A8B"/>
    <w:rsid w:val="4E11100C"/>
    <w:rsid w:val="4E1D6686"/>
    <w:rsid w:val="4E227FA5"/>
    <w:rsid w:val="4E263C17"/>
    <w:rsid w:val="4E2C1C7C"/>
    <w:rsid w:val="4E5378C2"/>
    <w:rsid w:val="4E64379D"/>
    <w:rsid w:val="4E6C3AAB"/>
    <w:rsid w:val="4E6E08D0"/>
    <w:rsid w:val="4E724ABB"/>
    <w:rsid w:val="4E755457"/>
    <w:rsid w:val="4E793B27"/>
    <w:rsid w:val="4E823E5C"/>
    <w:rsid w:val="4E9657D3"/>
    <w:rsid w:val="4E9C493A"/>
    <w:rsid w:val="4EA61A25"/>
    <w:rsid w:val="4EB239F4"/>
    <w:rsid w:val="4EC53BFD"/>
    <w:rsid w:val="4ED9123C"/>
    <w:rsid w:val="4EDC683E"/>
    <w:rsid w:val="4EF21B4C"/>
    <w:rsid w:val="4F096AE3"/>
    <w:rsid w:val="4F2946FD"/>
    <w:rsid w:val="4F2E231D"/>
    <w:rsid w:val="4F346272"/>
    <w:rsid w:val="4F413EC4"/>
    <w:rsid w:val="4F432869"/>
    <w:rsid w:val="4F460C05"/>
    <w:rsid w:val="4F4E1FC9"/>
    <w:rsid w:val="4F622E13"/>
    <w:rsid w:val="4F681E5A"/>
    <w:rsid w:val="4F6E58FF"/>
    <w:rsid w:val="4F8516DA"/>
    <w:rsid w:val="4FBD320B"/>
    <w:rsid w:val="4FCD3FB6"/>
    <w:rsid w:val="4FCF2710"/>
    <w:rsid w:val="4FDA682D"/>
    <w:rsid w:val="4FE50B05"/>
    <w:rsid w:val="4FE76DC8"/>
    <w:rsid w:val="4FFE6AAA"/>
    <w:rsid w:val="50096B4F"/>
    <w:rsid w:val="500D61C8"/>
    <w:rsid w:val="500D6B3D"/>
    <w:rsid w:val="501430EE"/>
    <w:rsid w:val="5016747C"/>
    <w:rsid w:val="50277859"/>
    <w:rsid w:val="5032540D"/>
    <w:rsid w:val="50412F31"/>
    <w:rsid w:val="50475761"/>
    <w:rsid w:val="50510B14"/>
    <w:rsid w:val="50605382"/>
    <w:rsid w:val="507455B2"/>
    <w:rsid w:val="507E5134"/>
    <w:rsid w:val="50851E59"/>
    <w:rsid w:val="50892FFA"/>
    <w:rsid w:val="50910749"/>
    <w:rsid w:val="509B7993"/>
    <w:rsid w:val="50A06333"/>
    <w:rsid w:val="50A36F1C"/>
    <w:rsid w:val="50A914C4"/>
    <w:rsid w:val="50AB4FC2"/>
    <w:rsid w:val="50B4157A"/>
    <w:rsid w:val="50C2660C"/>
    <w:rsid w:val="50C410EF"/>
    <w:rsid w:val="50D61C6B"/>
    <w:rsid w:val="50D63E54"/>
    <w:rsid w:val="50EC4DE2"/>
    <w:rsid w:val="50FA0EF8"/>
    <w:rsid w:val="50FD15D3"/>
    <w:rsid w:val="50FE4090"/>
    <w:rsid w:val="510429C2"/>
    <w:rsid w:val="5105455D"/>
    <w:rsid w:val="510B4C8E"/>
    <w:rsid w:val="511E0C68"/>
    <w:rsid w:val="512873FA"/>
    <w:rsid w:val="512A5326"/>
    <w:rsid w:val="51371247"/>
    <w:rsid w:val="513B13B5"/>
    <w:rsid w:val="514E5F70"/>
    <w:rsid w:val="51523037"/>
    <w:rsid w:val="51590606"/>
    <w:rsid w:val="515B22DE"/>
    <w:rsid w:val="515D4FCE"/>
    <w:rsid w:val="517C1108"/>
    <w:rsid w:val="518C5295"/>
    <w:rsid w:val="518C789D"/>
    <w:rsid w:val="51936DD7"/>
    <w:rsid w:val="51957B46"/>
    <w:rsid w:val="51A37047"/>
    <w:rsid w:val="51A47627"/>
    <w:rsid w:val="51BB278C"/>
    <w:rsid w:val="51C12542"/>
    <w:rsid w:val="51D74CBE"/>
    <w:rsid w:val="51DA7FED"/>
    <w:rsid w:val="51FD413A"/>
    <w:rsid w:val="52007A8C"/>
    <w:rsid w:val="52104FFF"/>
    <w:rsid w:val="52211FAF"/>
    <w:rsid w:val="52250642"/>
    <w:rsid w:val="52255F5C"/>
    <w:rsid w:val="522C4567"/>
    <w:rsid w:val="523D285A"/>
    <w:rsid w:val="523E13E2"/>
    <w:rsid w:val="52685D01"/>
    <w:rsid w:val="526C0297"/>
    <w:rsid w:val="526D635A"/>
    <w:rsid w:val="528D5E3D"/>
    <w:rsid w:val="528E1729"/>
    <w:rsid w:val="528F721F"/>
    <w:rsid w:val="529178C9"/>
    <w:rsid w:val="52977C1F"/>
    <w:rsid w:val="529B68E9"/>
    <w:rsid w:val="52AA1843"/>
    <w:rsid w:val="52B3458B"/>
    <w:rsid w:val="52B57B1C"/>
    <w:rsid w:val="52BA4047"/>
    <w:rsid w:val="52BB7D86"/>
    <w:rsid w:val="52C264E3"/>
    <w:rsid w:val="52D4078A"/>
    <w:rsid w:val="52D6044B"/>
    <w:rsid w:val="52E01A25"/>
    <w:rsid w:val="52E70008"/>
    <w:rsid w:val="52EE3732"/>
    <w:rsid w:val="531075ED"/>
    <w:rsid w:val="532276C0"/>
    <w:rsid w:val="532C5BE7"/>
    <w:rsid w:val="5330634E"/>
    <w:rsid w:val="53325E87"/>
    <w:rsid w:val="533D67BA"/>
    <w:rsid w:val="53580FC5"/>
    <w:rsid w:val="536B0F23"/>
    <w:rsid w:val="536F693E"/>
    <w:rsid w:val="538101D9"/>
    <w:rsid w:val="53861733"/>
    <w:rsid w:val="538F684E"/>
    <w:rsid w:val="53904751"/>
    <w:rsid w:val="53913FA5"/>
    <w:rsid w:val="5399360B"/>
    <w:rsid w:val="539B3ADB"/>
    <w:rsid w:val="539F58D3"/>
    <w:rsid w:val="53A16392"/>
    <w:rsid w:val="53AA0F3C"/>
    <w:rsid w:val="53AF5AB6"/>
    <w:rsid w:val="53B246F1"/>
    <w:rsid w:val="53CF148F"/>
    <w:rsid w:val="53F016FE"/>
    <w:rsid w:val="53F919B0"/>
    <w:rsid w:val="53FA4C39"/>
    <w:rsid w:val="540A1C32"/>
    <w:rsid w:val="54170A2F"/>
    <w:rsid w:val="54224D68"/>
    <w:rsid w:val="54235180"/>
    <w:rsid w:val="542B1ACE"/>
    <w:rsid w:val="54377D9E"/>
    <w:rsid w:val="5440466B"/>
    <w:rsid w:val="54543A57"/>
    <w:rsid w:val="546222D1"/>
    <w:rsid w:val="54736AE9"/>
    <w:rsid w:val="549C57B7"/>
    <w:rsid w:val="54A84910"/>
    <w:rsid w:val="54C508FA"/>
    <w:rsid w:val="54CB08E9"/>
    <w:rsid w:val="54CE70E8"/>
    <w:rsid w:val="54DF3CF1"/>
    <w:rsid w:val="54EF6816"/>
    <w:rsid w:val="54FC01BB"/>
    <w:rsid w:val="54FD25CD"/>
    <w:rsid w:val="550E0687"/>
    <w:rsid w:val="55153225"/>
    <w:rsid w:val="55212812"/>
    <w:rsid w:val="552546DC"/>
    <w:rsid w:val="552D4C8B"/>
    <w:rsid w:val="552E6336"/>
    <w:rsid w:val="55305981"/>
    <w:rsid w:val="55315DC7"/>
    <w:rsid w:val="55367D83"/>
    <w:rsid w:val="553B36D0"/>
    <w:rsid w:val="553C6B77"/>
    <w:rsid w:val="55733767"/>
    <w:rsid w:val="55741004"/>
    <w:rsid w:val="5580353E"/>
    <w:rsid w:val="55807832"/>
    <w:rsid w:val="55856A84"/>
    <w:rsid w:val="558633CC"/>
    <w:rsid w:val="558A260A"/>
    <w:rsid w:val="55962A13"/>
    <w:rsid w:val="559C431B"/>
    <w:rsid w:val="55A1715E"/>
    <w:rsid w:val="55AD1311"/>
    <w:rsid w:val="55D4250D"/>
    <w:rsid w:val="55DC28C1"/>
    <w:rsid w:val="55EC5779"/>
    <w:rsid w:val="560845F2"/>
    <w:rsid w:val="561C6376"/>
    <w:rsid w:val="562D3F48"/>
    <w:rsid w:val="56314890"/>
    <w:rsid w:val="564053C6"/>
    <w:rsid w:val="5640701F"/>
    <w:rsid w:val="56492923"/>
    <w:rsid w:val="564F14B1"/>
    <w:rsid w:val="56546B56"/>
    <w:rsid w:val="56564CB0"/>
    <w:rsid w:val="56596818"/>
    <w:rsid w:val="565B441E"/>
    <w:rsid w:val="5679265F"/>
    <w:rsid w:val="5679778D"/>
    <w:rsid w:val="568658CA"/>
    <w:rsid w:val="568D5DA2"/>
    <w:rsid w:val="56934229"/>
    <w:rsid w:val="56991657"/>
    <w:rsid w:val="56A91ABE"/>
    <w:rsid w:val="56B44CA1"/>
    <w:rsid w:val="56B57B35"/>
    <w:rsid w:val="56BD143B"/>
    <w:rsid w:val="56CD2D2E"/>
    <w:rsid w:val="56D55AC8"/>
    <w:rsid w:val="56DE3C02"/>
    <w:rsid w:val="56ED3534"/>
    <w:rsid w:val="56F71305"/>
    <w:rsid w:val="56FF6A72"/>
    <w:rsid w:val="5702695C"/>
    <w:rsid w:val="57200A06"/>
    <w:rsid w:val="572A42A8"/>
    <w:rsid w:val="572F79B6"/>
    <w:rsid w:val="57530D15"/>
    <w:rsid w:val="575A78BB"/>
    <w:rsid w:val="575B0DE0"/>
    <w:rsid w:val="575D3493"/>
    <w:rsid w:val="576C4FA5"/>
    <w:rsid w:val="576D6333"/>
    <w:rsid w:val="57706C73"/>
    <w:rsid w:val="57722EBF"/>
    <w:rsid w:val="577548D2"/>
    <w:rsid w:val="5787203A"/>
    <w:rsid w:val="5799669C"/>
    <w:rsid w:val="579B1CAD"/>
    <w:rsid w:val="57A2560F"/>
    <w:rsid w:val="57AE5849"/>
    <w:rsid w:val="57AF1BBC"/>
    <w:rsid w:val="57AF5A4B"/>
    <w:rsid w:val="57B00029"/>
    <w:rsid w:val="57B03F89"/>
    <w:rsid w:val="57B87F91"/>
    <w:rsid w:val="57BA3889"/>
    <w:rsid w:val="57BA7C85"/>
    <w:rsid w:val="57D56BE3"/>
    <w:rsid w:val="57E163A7"/>
    <w:rsid w:val="57ED4E19"/>
    <w:rsid w:val="57F73AB7"/>
    <w:rsid w:val="58016DF1"/>
    <w:rsid w:val="581519F7"/>
    <w:rsid w:val="58193A7B"/>
    <w:rsid w:val="581E2C79"/>
    <w:rsid w:val="583352B2"/>
    <w:rsid w:val="58336291"/>
    <w:rsid w:val="58345851"/>
    <w:rsid w:val="583905A0"/>
    <w:rsid w:val="584152B8"/>
    <w:rsid w:val="58553887"/>
    <w:rsid w:val="58564F08"/>
    <w:rsid w:val="585B6052"/>
    <w:rsid w:val="58676457"/>
    <w:rsid w:val="586903A7"/>
    <w:rsid w:val="58712232"/>
    <w:rsid w:val="58736A7E"/>
    <w:rsid w:val="5879180B"/>
    <w:rsid w:val="58890783"/>
    <w:rsid w:val="58966F4F"/>
    <w:rsid w:val="589B5F03"/>
    <w:rsid w:val="58A158A4"/>
    <w:rsid w:val="58AB6CCA"/>
    <w:rsid w:val="58B50618"/>
    <w:rsid w:val="58BA7F30"/>
    <w:rsid w:val="58BC6550"/>
    <w:rsid w:val="58E11EF7"/>
    <w:rsid w:val="58E21D8C"/>
    <w:rsid w:val="58E704EE"/>
    <w:rsid w:val="58EF7102"/>
    <w:rsid w:val="58F57EE5"/>
    <w:rsid w:val="58F668BF"/>
    <w:rsid w:val="58FE34F3"/>
    <w:rsid w:val="591C7613"/>
    <w:rsid w:val="5925218F"/>
    <w:rsid w:val="59254398"/>
    <w:rsid w:val="593B5F39"/>
    <w:rsid w:val="595D3E8C"/>
    <w:rsid w:val="59623027"/>
    <w:rsid w:val="596C5216"/>
    <w:rsid w:val="596E248C"/>
    <w:rsid w:val="59706FA4"/>
    <w:rsid w:val="59724024"/>
    <w:rsid w:val="59732113"/>
    <w:rsid w:val="598F46C5"/>
    <w:rsid w:val="59A24B33"/>
    <w:rsid w:val="59D25B72"/>
    <w:rsid w:val="59DE2596"/>
    <w:rsid w:val="59E2666F"/>
    <w:rsid w:val="59EA2E6D"/>
    <w:rsid w:val="59EC0B0F"/>
    <w:rsid w:val="5A0E7190"/>
    <w:rsid w:val="5A113409"/>
    <w:rsid w:val="5A117D61"/>
    <w:rsid w:val="5A1C2421"/>
    <w:rsid w:val="5A2336D2"/>
    <w:rsid w:val="5A2731D5"/>
    <w:rsid w:val="5A3453CA"/>
    <w:rsid w:val="5A3B5DCE"/>
    <w:rsid w:val="5A527B2E"/>
    <w:rsid w:val="5A5842D3"/>
    <w:rsid w:val="5A5D09D6"/>
    <w:rsid w:val="5A610FE3"/>
    <w:rsid w:val="5A6F0406"/>
    <w:rsid w:val="5A7F2804"/>
    <w:rsid w:val="5AA448F5"/>
    <w:rsid w:val="5AA4686E"/>
    <w:rsid w:val="5AB52C76"/>
    <w:rsid w:val="5ABC27BE"/>
    <w:rsid w:val="5ACB6F33"/>
    <w:rsid w:val="5AD25F67"/>
    <w:rsid w:val="5AD71421"/>
    <w:rsid w:val="5AF41BE9"/>
    <w:rsid w:val="5AF82B40"/>
    <w:rsid w:val="5AF91647"/>
    <w:rsid w:val="5B097937"/>
    <w:rsid w:val="5B0F6826"/>
    <w:rsid w:val="5B240328"/>
    <w:rsid w:val="5B25458A"/>
    <w:rsid w:val="5B393D61"/>
    <w:rsid w:val="5B690D89"/>
    <w:rsid w:val="5B706522"/>
    <w:rsid w:val="5B865B9B"/>
    <w:rsid w:val="5B8D4624"/>
    <w:rsid w:val="5B9100EE"/>
    <w:rsid w:val="5B946821"/>
    <w:rsid w:val="5B9A1241"/>
    <w:rsid w:val="5BA403B2"/>
    <w:rsid w:val="5BA52DB4"/>
    <w:rsid w:val="5BAA3239"/>
    <w:rsid w:val="5BB72F9F"/>
    <w:rsid w:val="5BBB3AD2"/>
    <w:rsid w:val="5BBD1B67"/>
    <w:rsid w:val="5BBF5865"/>
    <w:rsid w:val="5BC314F6"/>
    <w:rsid w:val="5BCD42BC"/>
    <w:rsid w:val="5BCD44AE"/>
    <w:rsid w:val="5BD368A3"/>
    <w:rsid w:val="5BD76072"/>
    <w:rsid w:val="5BDD52CF"/>
    <w:rsid w:val="5BFA2E59"/>
    <w:rsid w:val="5C095E23"/>
    <w:rsid w:val="5C1F706A"/>
    <w:rsid w:val="5C201500"/>
    <w:rsid w:val="5C2F21A3"/>
    <w:rsid w:val="5C300A1E"/>
    <w:rsid w:val="5C53422E"/>
    <w:rsid w:val="5C6A00C8"/>
    <w:rsid w:val="5C6F72B4"/>
    <w:rsid w:val="5C7772F0"/>
    <w:rsid w:val="5C854CC6"/>
    <w:rsid w:val="5C9A14CD"/>
    <w:rsid w:val="5CAA11A7"/>
    <w:rsid w:val="5CB20212"/>
    <w:rsid w:val="5CB92FB0"/>
    <w:rsid w:val="5CC42D8B"/>
    <w:rsid w:val="5CCB72AB"/>
    <w:rsid w:val="5CD27FAC"/>
    <w:rsid w:val="5CD645BC"/>
    <w:rsid w:val="5CD9635D"/>
    <w:rsid w:val="5CDA48B5"/>
    <w:rsid w:val="5CDA4A07"/>
    <w:rsid w:val="5CEA5015"/>
    <w:rsid w:val="5CFB504A"/>
    <w:rsid w:val="5CFD722A"/>
    <w:rsid w:val="5D1B6472"/>
    <w:rsid w:val="5D2105A4"/>
    <w:rsid w:val="5D244380"/>
    <w:rsid w:val="5D270797"/>
    <w:rsid w:val="5D445D78"/>
    <w:rsid w:val="5D4D7388"/>
    <w:rsid w:val="5D560DEC"/>
    <w:rsid w:val="5D56128D"/>
    <w:rsid w:val="5D5B4549"/>
    <w:rsid w:val="5D724AA7"/>
    <w:rsid w:val="5D73676E"/>
    <w:rsid w:val="5D7F1874"/>
    <w:rsid w:val="5D8072E2"/>
    <w:rsid w:val="5D832F64"/>
    <w:rsid w:val="5D925387"/>
    <w:rsid w:val="5D97753E"/>
    <w:rsid w:val="5DB52224"/>
    <w:rsid w:val="5DB96B3C"/>
    <w:rsid w:val="5DC3202A"/>
    <w:rsid w:val="5DD0775B"/>
    <w:rsid w:val="5DD9140C"/>
    <w:rsid w:val="5DD95619"/>
    <w:rsid w:val="5DE773C0"/>
    <w:rsid w:val="5DF03203"/>
    <w:rsid w:val="5DF34333"/>
    <w:rsid w:val="5DF35533"/>
    <w:rsid w:val="5DFD3DC7"/>
    <w:rsid w:val="5E06658C"/>
    <w:rsid w:val="5E075C82"/>
    <w:rsid w:val="5E0A3B5A"/>
    <w:rsid w:val="5E1A2E7F"/>
    <w:rsid w:val="5E1F20AE"/>
    <w:rsid w:val="5E227B4C"/>
    <w:rsid w:val="5E2637F0"/>
    <w:rsid w:val="5E28260B"/>
    <w:rsid w:val="5E3A5CAA"/>
    <w:rsid w:val="5E3B4789"/>
    <w:rsid w:val="5E411FD1"/>
    <w:rsid w:val="5E4D5CF1"/>
    <w:rsid w:val="5E515530"/>
    <w:rsid w:val="5E53070A"/>
    <w:rsid w:val="5E5C1FB5"/>
    <w:rsid w:val="5E5F7D7F"/>
    <w:rsid w:val="5E6D5BA2"/>
    <w:rsid w:val="5E733AF0"/>
    <w:rsid w:val="5E746319"/>
    <w:rsid w:val="5E816BC4"/>
    <w:rsid w:val="5E9B1EEF"/>
    <w:rsid w:val="5E9B4483"/>
    <w:rsid w:val="5EBE2535"/>
    <w:rsid w:val="5EE14431"/>
    <w:rsid w:val="5EE1610B"/>
    <w:rsid w:val="5EF408D4"/>
    <w:rsid w:val="5EFA62E0"/>
    <w:rsid w:val="5EFF4E6F"/>
    <w:rsid w:val="5F025764"/>
    <w:rsid w:val="5F0C6330"/>
    <w:rsid w:val="5F27476D"/>
    <w:rsid w:val="5F295F12"/>
    <w:rsid w:val="5F2D56D6"/>
    <w:rsid w:val="5F2E35CC"/>
    <w:rsid w:val="5F3E0284"/>
    <w:rsid w:val="5F3E1C7F"/>
    <w:rsid w:val="5F3F03B1"/>
    <w:rsid w:val="5F502F10"/>
    <w:rsid w:val="5F5066E7"/>
    <w:rsid w:val="5F554545"/>
    <w:rsid w:val="5F654BC3"/>
    <w:rsid w:val="5F6B7A89"/>
    <w:rsid w:val="5F886B99"/>
    <w:rsid w:val="5F945A0A"/>
    <w:rsid w:val="5F9A375A"/>
    <w:rsid w:val="5F9B142E"/>
    <w:rsid w:val="5FA42A6E"/>
    <w:rsid w:val="5FAD502C"/>
    <w:rsid w:val="5FB412B3"/>
    <w:rsid w:val="5FC95D88"/>
    <w:rsid w:val="5FCA6E7E"/>
    <w:rsid w:val="5FD66563"/>
    <w:rsid w:val="5FD73843"/>
    <w:rsid w:val="5FDB224A"/>
    <w:rsid w:val="5FDD3F28"/>
    <w:rsid w:val="5FF66D6B"/>
    <w:rsid w:val="600275F6"/>
    <w:rsid w:val="60090933"/>
    <w:rsid w:val="600F6F53"/>
    <w:rsid w:val="601A0E2D"/>
    <w:rsid w:val="6026462B"/>
    <w:rsid w:val="6028598E"/>
    <w:rsid w:val="602D2EBA"/>
    <w:rsid w:val="602E21DD"/>
    <w:rsid w:val="60346F2F"/>
    <w:rsid w:val="603B399C"/>
    <w:rsid w:val="60420969"/>
    <w:rsid w:val="60425FB2"/>
    <w:rsid w:val="60595754"/>
    <w:rsid w:val="605D38F9"/>
    <w:rsid w:val="605E64E6"/>
    <w:rsid w:val="60615514"/>
    <w:rsid w:val="60680A95"/>
    <w:rsid w:val="606E7CEC"/>
    <w:rsid w:val="60753EC8"/>
    <w:rsid w:val="60862FFA"/>
    <w:rsid w:val="60A85B89"/>
    <w:rsid w:val="60B62B5E"/>
    <w:rsid w:val="60C470E2"/>
    <w:rsid w:val="60EE2686"/>
    <w:rsid w:val="60F6355C"/>
    <w:rsid w:val="61021C14"/>
    <w:rsid w:val="610B05BD"/>
    <w:rsid w:val="611B7F62"/>
    <w:rsid w:val="611C1F33"/>
    <w:rsid w:val="611E6CFB"/>
    <w:rsid w:val="613B6CD2"/>
    <w:rsid w:val="613D4743"/>
    <w:rsid w:val="61527BBD"/>
    <w:rsid w:val="61531955"/>
    <w:rsid w:val="61567A4B"/>
    <w:rsid w:val="6160150F"/>
    <w:rsid w:val="61721899"/>
    <w:rsid w:val="61811AEF"/>
    <w:rsid w:val="61824270"/>
    <w:rsid w:val="61837349"/>
    <w:rsid w:val="618C2F1E"/>
    <w:rsid w:val="61C40083"/>
    <w:rsid w:val="61CD3FD8"/>
    <w:rsid w:val="61F1096D"/>
    <w:rsid w:val="62003A0C"/>
    <w:rsid w:val="6218692F"/>
    <w:rsid w:val="621C0550"/>
    <w:rsid w:val="62253A49"/>
    <w:rsid w:val="62311640"/>
    <w:rsid w:val="62430BBF"/>
    <w:rsid w:val="624F5755"/>
    <w:rsid w:val="62604786"/>
    <w:rsid w:val="62604C2E"/>
    <w:rsid w:val="62614D42"/>
    <w:rsid w:val="627F3215"/>
    <w:rsid w:val="62837D71"/>
    <w:rsid w:val="628E6A0C"/>
    <w:rsid w:val="62941F78"/>
    <w:rsid w:val="62942E46"/>
    <w:rsid w:val="62950F3E"/>
    <w:rsid w:val="62A35F47"/>
    <w:rsid w:val="62A6024F"/>
    <w:rsid w:val="62AB4476"/>
    <w:rsid w:val="62BF48A6"/>
    <w:rsid w:val="62CA63D9"/>
    <w:rsid w:val="62E4104F"/>
    <w:rsid w:val="62E7424E"/>
    <w:rsid w:val="62EE66E3"/>
    <w:rsid w:val="62FA0F53"/>
    <w:rsid w:val="63027F83"/>
    <w:rsid w:val="63055713"/>
    <w:rsid w:val="63064D5F"/>
    <w:rsid w:val="63106751"/>
    <w:rsid w:val="631515AB"/>
    <w:rsid w:val="63160FF8"/>
    <w:rsid w:val="63267135"/>
    <w:rsid w:val="63283B42"/>
    <w:rsid w:val="63442115"/>
    <w:rsid w:val="63462A44"/>
    <w:rsid w:val="634A30A4"/>
    <w:rsid w:val="634E09D6"/>
    <w:rsid w:val="63516264"/>
    <w:rsid w:val="63543230"/>
    <w:rsid w:val="63705A55"/>
    <w:rsid w:val="63713FC3"/>
    <w:rsid w:val="63802D54"/>
    <w:rsid w:val="638F1A7A"/>
    <w:rsid w:val="63BE0156"/>
    <w:rsid w:val="63C4055A"/>
    <w:rsid w:val="63CC50BB"/>
    <w:rsid w:val="63DD5D28"/>
    <w:rsid w:val="63E17EDB"/>
    <w:rsid w:val="63EC2E22"/>
    <w:rsid w:val="63F35764"/>
    <w:rsid w:val="64081EE2"/>
    <w:rsid w:val="640E6E04"/>
    <w:rsid w:val="6431667C"/>
    <w:rsid w:val="64366657"/>
    <w:rsid w:val="643E6A39"/>
    <w:rsid w:val="64526D39"/>
    <w:rsid w:val="646265EF"/>
    <w:rsid w:val="646A19DA"/>
    <w:rsid w:val="646E4F8A"/>
    <w:rsid w:val="647340C9"/>
    <w:rsid w:val="6476161E"/>
    <w:rsid w:val="647B7C20"/>
    <w:rsid w:val="64843C20"/>
    <w:rsid w:val="6487480F"/>
    <w:rsid w:val="648A1998"/>
    <w:rsid w:val="6495641A"/>
    <w:rsid w:val="649C5875"/>
    <w:rsid w:val="64A10CBA"/>
    <w:rsid w:val="64AB6BE2"/>
    <w:rsid w:val="64B16566"/>
    <w:rsid w:val="64B22384"/>
    <w:rsid w:val="64CA2BC8"/>
    <w:rsid w:val="64DD499A"/>
    <w:rsid w:val="64EC6B7B"/>
    <w:rsid w:val="64FA1EE0"/>
    <w:rsid w:val="65023321"/>
    <w:rsid w:val="65052A6D"/>
    <w:rsid w:val="65184C6D"/>
    <w:rsid w:val="651E466F"/>
    <w:rsid w:val="653C26BC"/>
    <w:rsid w:val="65417DD7"/>
    <w:rsid w:val="65450A1E"/>
    <w:rsid w:val="65456751"/>
    <w:rsid w:val="654E1400"/>
    <w:rsid w:val="65676DB0"/>
    <w:rsid w:val="65745FC1"/>
    <w:rsid w:val="65765658"/>
    <w:rsid w:val="657C1708"/>
    <w:rsid w:val="657E55FC"/>
    <w:rsid w:val="658104A7"/>
    <w:rsid w:val="658B70F9"/>
    <w:rsid w:val="6590236F"/>
    <w:rsid w:val="659235CB"/>
    <w:rsid w:val="659C70B4"/>
    <w:rsid w:val="65A30790"/>
    <w:rsid w:val="65B11DC3"/>
    <w:rsid w:val="65B26AA4"/>
    <w:rsid w:val="65B5084C"/>
    <w:rsid w:val="65C95A92"/>
    <w:rsid w:val="65CF67DD"/>
    <w:rsid w:val="65D24068"/>
    <w:rsid w:val="65D659CD"/>
    <w:rsid w:val="65EE4E61"/>
    <w:rsid w:val="65F24085"/>
    <w:rsid w:val="65F929EC"/>
    <w:rsid w:val="661802B7"/>
    <w:rsid w:val="66335FBE"/>
    <w:rsid w:val="664E0109"/>
    <w:rsid w:val="66672E07"/>
    <w:rsid w:val="6669074A"/>
    <w:rsid w:val="667C2A36"/>
    <w:rsid w:val="668510DE"/>
    <w:rsid w:val="668A375D"/>
    <w:rsid w:val="66937B83"/>
    <w:rsid w:val="66942BBB"/>
    <w:rsid w:val="66974AC4"/>
    <w:rsid w:val="66981E06"/>
    <w:rsid w:val="669B35ED"/>
    <w:rsid w:val="66A45854"/>
    <w:rsid w:val="66A6017C"/>
    <w:rsid w:val="66B554AD"/>
    <w:rsid w:val="66C93E37"/>
    <w:rsid w:val="66C95698"/>
    <w:rsid w:val="66DD3CD3"/>
    <w:rsid w:val="66E41ACF"/>
    <w:rsid w:val="66EE2EFD"/>
    <w:rsid w:val="66F51590"/>
    <w:rsid w:val="66FC53AC"/>
    <w:rsid w:val="66FD44BB"/>
    <w:rsid w:val="67095ABC"/>
    <w:rsid w:val="671E5C6C"/>
    <w:rsid w:val="67410DC7"/>
    <w:rsid w:val="674F511B"/>
    <w:rsid w:val="67536097"/>
    <w:rsid w:val="6765140A"/>
    <w:rsid w:val="676F560D"/>
    <w:rsid w:val="67713917"/>
    <w:rsid w:val="6779361E"/>
    <w:rsid w:val="677D2A35"/>
    <w:rsid w:val="677D44BF"/>
    <w:rsid w:val="67867F5D"/>
    <w:rsid w:val="67926753"/>
    <w:rsid w:val="67926D99"/>
    <w:rsid w:val="67AA1B4C"/>
    <w:rsid w:val="67AD4125"/>
    <w:rsid w:val="67B2708F"/>
    <w:rsid w:val="67B97253"/>
    <w:rsid w:val="67BA0271"/>
    <w:rsid w:val="67BE2B7E"/>
    <w:rsid w:val="67CB39D3"/>
    <w:rsid w:val="67D85919"/>
    <w:rsid w:val="67F112C2"/>
    <w:rsid w:val="68044820"/>
    <w:rsid w:val="680666DA"/>
    <w:rsid w:val="680F26D5"/>
    <w:rsid w:val="681874CB"/>
    <w:rsid w:val="682E0682"/>
    <w:rsid w:val="684B7B7F"/>
    <w:rsid w:val="68537297"/>
    <w:rsid w:val="685403B5"/>
    <w:rsid w:val="68567900"/>
    <w:rsid w:val="685A0D83"/>
    <w:rsid w:val="685D4CDD"/>
    <w:rsid w:val="6876739E"/>
    <w:rsid w:val="68A47E7A"/>
    <w:rsid w:val="68BB0A7B"/>
    <w:rsid w:val="68C241A7"/>
    <w:rsid w:val="68D1387C"/>
    <w:rsid w:val="68D40CF0"/>
    <w:rsid w:val="68F37227"/>
    <w:rsid w:val="68FA20A7"/>
    <w:rsid w:val="69015325"/>
    <w:rsid w:val="69034856"/>
    <w:rsid w:val="69103D4B"/>
    <w:rsid w:val="691D7211"/>
    <w:rsid w:val="69255D69"/>
    <w:rsid w:val="692F4C41"/>
    <w:rsid w:val="69385B6A"/>
    <w:rsid w:val="693C32E8"/>
    <w:rsid w:val="694D5BF4"/>
    <w:rsid w:val="695639BB"/>
    <w:rsid w:val="696133B9"/>
    <w:rsid w:val="69785C34"/>
    <w:rsid w:val="69815F95"/>
    <w:rsid w:val="69834847"/>
    <w:rsid w:val="69834D36"/>
    <w:rsid w:val="69857D16"/>
    <w:rsid w:val="698B039B"/>
    <w:rsid w:val="69936D1C"/>
    <w:rsid w:val="6995471E"/>
    <w:rsid w:val="69A21E43"/>
    <w:rsid w:val="69D432BB"/>
    <w:rsid w:val="69EA416C"/>
    <w:rsid w:val="69F43265"/>
    <w:rsid w:val="69F75BEB"/>
    <w:rsid w:val="69F8525B"/>
    <w:rsid w:val="69FB03B8"/>
    <w:rsid w:val="69FD6425"/>
    <w:rsid w:val="6A062393"/>
    <w:rsid w:val="6A15155C"/>
    <w:rsid w:val="6A1621B0"/>
    <w:rsid w:val="6A1A67FF"/>
    <w:rsid w:val="6A2B0BF6"/>
    <w:rsid w:val="6A2F2321"/>
    <w:rsid w:val="6A3139A0"/>
    <w:rsid w:val="6A323027"/>
    <w:rsid w:val="6A482E63"/>
    <w:rsid w:val="6A4D24D1"/>
    <w:rsid w:val="6A525111"/>
    <w:rsid w:val="6A58175E"/>
    <w:rsid w:val="6A5D017D"/>
    <w:rsid w:val="6A653E1E"/>
    <w:rsid w:val="6A6B4808"/>
    <w:rsid w:val="6A780AF9"/>
    <w:rsid w:val="6A7B599A"/>
    <w:rsid w:val="6A821A7E"/>
    <w:rsid w:val="6A8B5F60"/>
    <w:rsid w:val="6A8F587F"/>
    <w:rsid w:val="6AA67527"/>
    <w:rsid w:val="6AA741A3"/>
    <w:rsid w:val="6ABC3153"/>
    <w:rsid w:val="6AC523C4"/>
    <w:rsid w:val="6AC6069D"/>
    <w:rsid w:val="6ACA2E12"/>
    <w:rsid w:val="6AD77AE1"/>
    <w:rsid w:val="6AED1672"/>
    <w:rsid w:val="6AF17CFB"/>
    <w:rsid w:val="6AFC6A15"/>
    <w:rsid w:val="6AFE7906"/>
    <w:rsid w:val="6B051606"/>
    <w:rsid w:val="6B0607DA"/>
    <w:rsid w:val="6B0768C4"/>
    <w:rsid w:val="6B0F15EF"/>
    <w:rsid w:val="6B241BF1"/>
    <w:rsid w:val="6B2F74C2"/>
    <w:rsid w:val="6B4C1DFE"/>
    <w:rsid w:val="6B5B61FA"/>
    <w:rsid w:val="6B7A1051"/>
    <w:rsid w:val="6B8B1602"/>
    <w:rsid w:val="6B9558CA"/>
    <w:rsid w:val="6BA61437"/>
    <w:rsid w:val="6BA705EE"/>
    <w:rsid w:val="6BAB0C1A"/>
    <w:rsid w:val="6BBA3686"/>
    <w:rsid w:val="6BBB0D50"/>
    <w:rsid w:val="6BC0106C"/>
    <w:rsid w:val="6BD6031D"/>
    <w:rsid w:val="6BEF18F5"/>
    <w:rsid w:val="6BF37F1E"/>
    <w:rsid w:val="6BF56726"/>
    <w:rsid w:val="6C1D41EA"/>
    <w:rsid w:val="6C1F5C3F"/>
    <w:rsid w:val="6C233A89"/>
    <w:rsid w:val="6C2423DB"/>
    <w:rsid w:val="6C242B31"/>
    <w:rsid w:val="6C2570A6"/>
    <w:rsid w:val="6C354FC7"/>
    <w:rsid w:val="6C3A6B5E"/>
    <w:rsid w:val="6C4155A5"/>
    <w:rsid w:val="6C4E4423"/>
    <w:rsid w:val="6C4E5035"/>
    <w:rsid w:val="6C4E7D57"/>
    <w:rsid w:val="6C53248F"/>
    <w:rsid w:val="6C561D67"/>
    <w:rsid w:val="6C5A7F43"/>
    <w:rsid w:val="6C5E4691"/>
    <w:rsid w:val="6C6900F0"/>
    <w:rsid w:val="6C6917C5"/>
    <w:rsid w:val="6C760843"/>
    <w:rsid w:val="6C7F6FA8"/>
    <w:rsid w:val="6C9A5050"/>
    <w:rsid w:val="6C9B72B6"/>
    <w:rsid w:val="6CAA0421"/>
    <w:rsid w:val="6CB15B85"/>
    <w:rsid w:val="6CBE424F"/>
    <w:rsid w:val="6CC93165"/>
    <w:rsid w:val="6CCF2BA8"/>
    <w:rsid w:val="6CD026B6"/>
    <w:rsid w:val="6CD42ACB"/>
    <w:rsid w:val="6CE40227"/>
    <w:rsid w:val="6CE6401D"/>
    <w:rsid w:val="6CEA6B14"/>
    <w:rsid w:val="6CEF0971"/>
    <w:rsid w:val="6CF67220"/>
    <w:rsid w:val="6D021E57"/>
    <w:rsid w:val="6D10501F"/>
    <w:rsid w:val="6D192268"/>
    <w:rsid w:val="6D2512E2"/>
    <w:rsid w:val="6D29010C"/>
    <w:rsid w:val="6D2D049C"/>
    <w:rsid w:val="6D2E2FB4"/>
    <w:rsid w:val="6D350777"/>
    <w:rsid w:val="6D387C12"/>
    <w:rsid w:val="6D411F07"/>
    <w:rsid w:val="6D476541"/>
    <w:rsid w:val="6D47716B"/>
    <w:rsid w:val="6D512228"/>
    <w:rsid w:val="6D592048"/>
    <w:rsid w:val="6D7120D5"/>
    <w:rsid w:val="6D73753C"/>
    <w:rsid w:val="6D75282F"/>
    <w:rsid w:val="6D775144"/>
    <w:rsid w:val="6D9D4A38"/>
    <w:rsid w:val="6D9D734D"/>
    <w:rsid w:val="6DA11322"/>
    <w:rsid w:val="6DA1460C"/>
    <w:rsid w:val="6DA27C16"/>
    <w:rsid w:val="6DA6750F"/>
    <w:rsid w:val="6DB67F41"/>
    <w:rsid w:val="6DBA4EF6"/>
    <w:rsid w:val="6DC5503B"/>
    <w:rsid w:val="6DD85AEA"/>
    <w:rsid w:val="6DDB0C33"/>
    <w:rsid w:val="6DE570C4"/>
    <w:rsid w:val="6DFB756C"/>
    <w:rsid w:val="6DFC27BF"/>
    <w:rsid w:val="6E0A0803"/>
    <w:rsid w:val="6E3043F0"/>
    <w:rsid w:val="6E3A2868"/>
    <w:rsid w:val="6E3F1B13"/>
    <w:rsid w:val="6E431D7F"/>
    <w:rsid w:val="6E5556F5"/>
    <w:rsid w:val="6E563E28"/>
    <w:rsid w:val="6E5C02B7"/>
    <w:rsid w:val="6E65786C"/>
    <w:rsid w:val="6E7A2334"/>
    <w:rsid w:val="6E943A9E"/>
    <w:rsid w:val="6E993C64"/>
    <w:rsid w:val="6EA6067F"/>
    <w:rsid w:val="6EAC68CF"/>
    <w:rsid w:val="6EAE6AE7"/>
    <w:rsid w:val="6ED270C1"/>
    <w:rsid w:val="6ED60BBA"/>
    <w:rsid w:val="6ED70895"/>
    <w:rsid w:val="6ED87944"/>
    <w:rsid w:val="6ED93B4C"/>
    <w:rsid w:val="6ED9624A"/>
    <w:rsid w:val="6EE42354"/>
    <w:rsid w:val="6F024278"/>
    <w:rsid w:val="6F0A440A"/>
    <w:rsid w:val="6F0C3C5E"/>
    <w:rsid w:val="6F1059E9"/>
    <w:rsid w:val="6F12669D"/>
    <w:rsid w:val="6F167279"/>
    <w:rsid w:val="6F1A251F"/>
    <w:rsid w:val="6F221469"/>
    <w:rsid w:val="6F302E54"/>
    <w:rsid w:val="6F454179"/>
    <w:rsid w:val="6F4725E9"/>
    <w:rsid w:val="6F482A8B"/>
    <w:rsid w:val="6F526212"/>
    <w:rsid w:val="6F542ECA"/>
    <w:rsid w:val="6F550771"/>
    <w:rsid w:val="6F69143A"/>
    <w:rsid w:val="6F6B6A28"/>
    <w:rsid w:val="6F820B45"/>
    <w:rsid w:val="6F9A46F1"/>
    <w:rsid w:val="6FA548EC"/>
    <w:rsid w:val="6FA80062"/>
    <w:rsid w:val="6FCB43DE"/>
    <w:rsid w:val="6FCD445B"/>
    <w:rsid w:val="6FD7504A"/>
    <w:rsid w:val="6FDA165A"/>
    <w:rsid w:val="6FE13539"/>
    <w:rsid w:val="6FE45F1A"/>
    <w:rsid w:val="6FEF6D2A"/>
    <w:rsid w:val="6FF964BB"/>
    <w:rsid w:val="702B36CF"/>
    <w:rsid w:val="70301D17"/>
    <w:rsid w:val="70311860"/>
    <w:rsid w:val="7031787B"/>
    <w:rsid w:val="70352A8E"/>
    <w:rsid w:val="70425075"/>
    <w:rsid w:val="705F5452"/>
    <w:rsid w:val="7069107E"/>
    <w:rsid w:val="706978B7"/>
    <w:rsid w:val="70775988"/>
    <w:rsid w:val="707E45A9"/>
    <w:rsid w:val="707F05A8"/>
    <w:rsid w:val="70836C97"/>
    <w:rsid w:val="70870507"/>
    <w:rsid w:val="70B748D4"/>
    <w:rsid w:val="70BD2FAE"/>
    <w:rsid w:val="70C90F9A"/>
    <w:rsid w:val="70D37CF3"/>
    <w:rsid w:val="70D523B3"/>
    <w:rsid w:val="70E00B57"/>
    <w:rsid w:val="70E61BAB"/>
    <w:rsid w:val="70E94538"/>
    <w:rsid w:val="70FD6694"/>
    <w:rsid w:val="710423C0"/>
    <w:rsid w:val="71053B1C"/>
    <w:rsid w:val="710C71BB"/>
    <w:rsid w:val="710D01FA"/>
    <w:rsid w:val="7111653A"/>
    <w:rsid w:val="71131179"/>
    <w:rsid w:val="711B2691"/>
    <w:rsid w:val="711C3EA2"/>
    <w:rsid w:val="711D3DAF"/>
    <w:rsid w:val="71287F9B"/>
    <w:rsid w:val="71301746"/>
    <w:rsid w:val="71397E35"/>
    <w:rsid w:val="7145380E"/>
    <w:rsid w:val="71535C3D"/>
    <w:rsid w:val="717A316B"/>
    <w:rsid w:val="718F41D2"/>
    <w:rsid w:val="71A07CA7"/>
    <w:rsid w:val="71AC343C"/>
    <w:rsid w:val="71AD5DA2"/>
    <w:rsid w:val="71B961D0"/>
    <w:rsid w:val="71BC6B2A"/>
    <w:rsid w:val="71C52EFA"/>
    <w:rsid w:val="71C72339"/>
    <w:rsid w:val="71D31B29"/>
    <w:rsid w:val="71D5078F"/>
    <w:rsid w:val="71E0767C"/>
    <w:rsid w:val="71E66C62"/>
    <w:rsid w:val="71EC03CF"/>
    <w:rsid w:val="71EC04F0"/>
    <w:rsid w:val="71EC4C5D"/>
    <w:rsid w:val="71F06DAF"/>
    <w:rsid w:val="71F712E9"/>
    <w:rsid w:val="71F955A4"/>
    <w:rsid w:val="72113E1D"/>
    <w:rsid w:val="721C3D97"/>
    <w:rsid w:val="72257655"/>
    <w:rsid w:val="72480189"/>
    <w:rsid w:val="724E729D"/>
    <w:rsid w:val="72541842"/>
    <w:rsid w:val="725474BD"/>
    <w:rsid w:val="726D067B"/>
    <w:rsid w:val="72824197"/>
    <w:rsid w:val="72832620"/>
    <w:rsid w:val="72903379"/>
    <w:rsid w:val="72A64B67"/>
    <w:rsid w:val="72B8000A"/>
    <w:rsid w:val="72BC7AC5"/>
    <w:rsid w:val="72D5126E"/>
    <w:rsid w:val="72D747B6"/>
    <w:rsid w:val="72E718F5"/>
    <w:rsid w:val="72ED0FE4"/>
    <w:rsid w:val="72FE512B"/>
    <w:rsid w:val="73145547"/>
    <w:rsid w:val="73300F44"/>
    <w:rsid w:val="73302F0B"/>
    <w:rsid w:val="7337185B"/>
    <w:rsid w:val="734721A0"/>
    <w:rsid w:val="734F0486"/>
    <w:rsid w:val="735A59C1"/>
    <w:rsid w:val="73671865"/>
    <w:rsid w:val="7385335D"/>
    <w:rsid w:val="73963050"/>
    <w:rsid w:val="73A05F25"/>
    <w:rsid w:val="73A100F3"/>
    <w:rsid w:val="73B90E24"/>
    <w:rsid w:val="73CB2972"/>
    <w:rsid w:val="73D34C88"/>
    <w:rsid w:val="73E10CB1"/>
    <w:rsid w:val="740B0F31"/>
    <w:rsid w:val="741534AD"/>
    <w:rsid w:val="741A79A2"/>
    <w:rsid w:val="741B556C"/>
    <w:rsid w:val="74471244"/>
    <w:rsid w:val="74487C78"/>
    <w:rsid w:val="74496DC8"/>
    <w:rsid w:val="744A5EDF"/>
    <w:rsid w:val="744C3872"/>
    <w:rsid w:val="746B279D"/>
    <w:rsid w:val="74757067"/>
    <w:rsid w:val="74857FC4"/>
    <w:rsid w:val="74917E54"/>
    <w:rsid w:val="74A60097"/>
    <w:rsid w:val="74B31BEB"/>
    <w:rsid w:val="74B747BB"/>
    <w:rsid w:val="74BD3BFA"/>
    <w:rsid w:val="74D22E0E"/>
    <w:rsid w:val="74DC2AE7"/>
    <w:rsid w:val="74DC570E"/>
    <w:rsid w:val="74E42AD2"/>
    <w:rsid w:val="74F14B6D"/>
    <w:rsid w:val="750453A7"/>
    <w:rsid w:val="75092AE6"/>
    <w:rsid w:val="750E270F"/>
    <w:rsid w:val="750F48DC"/>
    <w:rsid w:val="7510741B"/>
    <w:rsid w:val="751C1CE8"/>
    <w:rsid w:val="75246C2C"/>
    <w:rsid w:val="75262C6D"/>
    <w:rsid w:val="75360A18"/>
    <w:rsid w:val="753C6829"/>
    <w:rsid w:val="754624E7"/>
    <w:rsid w:val="755938D5"/>
    <w:rsid w:val="755A24B8"/>
    <w:rsid w:val="755C76EF"/>
    <w:rsid w:val="75641195"/>
    <w:rsid w:val="757E79DB"/>
    <w:rsid w:val="758764EB"/>
    <w:rsid w:val="758F1DFE"/>
    <w:rsid w:val="75A31282"/>
    <w:rsid w:val="75A343EA"/>
    <w:rsid w:val="75B8348B"/>
    <w:rsid w:val="75C07866"/>
    <w:rsid w:val="75D56DF4"/>
    <w:rsid w:val="75DA41A3"/>
    <w:rsid w:val="75E51575"/>
    <w:rsid w:val="75ED5EAA"/>
    <w:rsid w:val="761463AC"/>
    <w:rsid w:val="76163FAD"/>
    <w:rsid w:val="761E215B"/>
    <w:rsid w:val="763714E6"/>
    <w:rsid w:val="76380A3D"/>
    <w:rsid w:val="763A52F6"/>
    <w:rsid w:val="7645279C"/>
    <w:rsid w:val="76545713"/>
    <w:rsid w:val="765749F8"/>
    <w:rsid w:val="765C27BB"/>
    <w:rsid w:val="766A41E8"/>
    <w:rsid w:val="766A5ED3"/>
    <w:rsid w:val="767F5D79"/>
    <w:rsid w:val="7682117D"/>
    <w:rsid w:val="76847639"/>
    <w:rsid w:val="76861894"/>
    <w:rsid w:val="76893C23"/>
    <w:rsid w:val="768D4C33"/>
    <w:rsid w:val="769A5315"/>
    <w:rsid w:val="76B147F5"/>
    <w:rsid w:val="76BA5E5D"/>
    <w:rsid w:val="76BF07D7"/>
    <w:rsid w:val="76C25C86"/>
    <w:rsid w:val="76CB4A29"/>
    <w:rsid w:val="76CE1A69"/>
    <w:rsid w:val="76DD0F24"/>
    <w:rsid w:val="76EC2BBF"/>
    <w:rsid w:val="76FD1A24"/>
    <w:rsid w:val="77065D41"/>
    <w:rsid w:val="770C04A5"/>
    <w:rsid w:val="770C55D3"/>
    <w:rsid w:val="770D5AE9"/>
    <w:rsid w:val="771931D8"/>
    <w:rsid w:val="771A0BFD"/>
    <w:rsid w:val="77287C85"/>
    <w:rsid w:val="773F235A"/>
    <w:rsid w:val="774B1853"/>
    <w:rsid w:val="775F4E3C"/>
    <w:rsid w:val="77667221"/>
    <w:rsid w:val="776D3059"/>
    <w:rsid w:val="7785476A"/>
    <w:rsid w:val="7787584A"/>
    <w:rsid w:val="7792530C"/>
    <w:rsid w:val="779A122B"/>
    <w:rsid w:val="77A87374"/>
    <w:rsid w:val="77B20B40"/>
    <w:rsid w:val="77C426BE"/>
    <w:rsid w:val="77C53BFE"/>
    <w:rsid w:val="77D642C5"/>
    <w:rsid w:val="77EC18B0"/>
    <w:rsid w:val="780F7597"/>
    <w:rsid w:val="78165B53"/>
    <w:rsid w:val="78290D56"/>
    <w:rsid w:val="78365D3B"/>
    <w:rsid w:val="783D28B6"/>
    <w:rsid w:val="783D2F86"/>
    <w:rsid w:val="78450E33"/>
    <w:rsid w:val="784715FD"/>
    <w:rsid w:val="785D31BC"/>
    <w:rsid w:val="78611295"/>
    <w:rsid w:val="78637DDD"/>
    <w:rsid w:val="786A2279"/>
    <w:rsid w:val="78713AAB"/>
    <w:rsid w:val="7880070B"/>
    <w:rsid w:val="78905150"/>
    <w:rsid w:val="78B13EAA"/>
    <w:rsid w:val="78B31E9F"/>
    <w:rsid w:val="78B476B6"/>
    <w:rsid w:val="78BC5D0B"/>
    <w:rsid w:val="78C9766A"/>
    <w:rsid w:val="78CA66A9"/>
    <w:rsid w:val="78D047D8"/>
    <w:rsid w:val="78DE2D7C"/>
    <w:rsid w:val="78EF721E"/>
    <w:rsid w:val="78F218BE"/>
    <w:rsid w:val="78F674EE"/>
    <w:rsid w:val="78F73DCD"/>
    <w:rsid w:val="78FC750E"/>
    <w:rsid w:val="79007E63"/>
    <w:rsid w:val="79214C93"/>
    <w:rsid w:val="793D0F8C"/>
    <w:rsid w:val="793D697F"/>
    <w:rsid w:val="793D7164"/>
    <w:rsid w:val="79450D54"/>
    <w:rsid w:val="79496CB8"/>
    <w:rsid w:val="79530DF9"/>
    <w:rsid w:val="795A7AC1"/>
    <w:rsid w:val="795B54DA"/>
    <w:rsid w:val="79625B0B"/>
    <w:rsid w:val="79685B4B"/>
    <w:rsid w:val="796F5004"/>
    <w:rsid w:val="797C0775"/>
    <w:rsid w:val="797F181D"/>
    <w:rsid w:val="79A3701B"/>
    <w:rsid w:val="79A45D8C"/>
    <w:rsid w:val="79C43ADB"/>
    <w:rsid w:val="79C575A2"/>
    <w:rsid w:val="79D0169C"/>
    <w:rsid w:val="79E47C3C"/>
    <w:rsid w:val="79F05A97"/>
    <w:rsid w:val="79F43595"/>
    <w:rsid w:val="79F71E4C"/>
    <w:rsid w:val="79FF3927"/>
    <w:rsid w:val="7A0457C0"/>
    <w:rsid w:val="7A06316A"/>
    <w:rsid w:val="7A2746F8"/>
    <w:rsid w:val="7A2D4FDC"/>
    <w:rsid w:val="7A321AD4"/>
    <w:rsid w:val="7A386A68"/>
    <w:rsid w:val="7A5052C1"/>
    <w:rsid w:val="7A5D52E7"/>
    <w:rsid w:val="7A645F46"/>
    <w:rsid w:val="7A731BA7"/>
    <w:rsid w:val="7A845AF2"/>
    <w:rsid w:val="7A9467C5"/>
    <w:rsid w:val="7A952E99"/>
    <w:rsid w:val="7A972EF9"/>
    <w:rsid w:val="7AAE10DD"/>
    <w:rsid w:val="7AB57DA0"/>
    <w:rsid w:val="7ACD5BD9"/>
    <w:rsid w:val="7AD27DB6"/>
    <w:rsid w:val="7AD3553E"/>
    <w:rsid w:val="7AD3735D"/>
    <w:rsid w:val="7ADB66F6"/>
    <w:rsid w:val="7AED2134"/>
    <w:rsid w:val="7B016DB5"/>
    <w:rsid w:val="7B165E1A"/>
    <w:rsid w:val="7B1804A1"/>
    <w:rsid w:val="7B2122FF"/>
    <w:rsid w:val="7B2138E8"/>
    <w:rsid w:val="7B252BE5"/>
    <w:rsid w:val="7B34669E"/>
    <w:rsid w:val="7B3F77CE"/>
    <w:rsid w:val="7B4C66A7"/>
    <w:rsid w:val="7B58289E"/>
    <w:rsid w:val="7B5D3E3A"/>
    <w:rsid w:val="7B601819"/>
    <w:rsid w:val="7B696A09"/>
    <w:rsid w:val="7B736A7E"/>
    <w:rsid w:val="7B7570C8"/>
    <w:rsid w:val="7B757CC0"/>
    <w:rsid w:val="7B82187C"/>
    <w:rsid w:val="7BA30016"/>
    <w:rsid w:val="7BA92696"/>
    <w:rsid w:val="7BC5080E"/>
    <w:rsid w:val="7BDD2125"/>
    <w:rsid w:val="7BE270B7"/>
    <w:rsid w:val="7BE92F6D"/>
    <w:rsid w:val="7BEA52D1"/>
    <w:rsid w:val="7BEF2A81"/>
    <w:rsid w:val="7BF86A75"/>
    <w:rsid w:val="7C05661E"/>
    <w:rsid w:val="7C337277"/>
    <w:rsid w:val="7C3F1632"/>
    <w:rsid w:val="7C3F4D4E"/>
    <w:rsid w:val="7C433CA3"/>
    <w:rsid w:val="7C6D4C45"/>
    <w:rsid w:val="7C74569A"/>
    <w:rsid w:val="7C756E99"/>
    <w:rsid w:val="7C8346A0"/>
    <w:rsid w:val="7C972F11"/>
    <w:rsid w:val="7CAD4358"/>
    <w:rsid w:val="7CAF2579"/>
    <w:rsid w:val="7CB96F0F"/>
    <w:rsid w:val="7CC4168A"/>
    <w:rsid w:val="7CCD58D3"/>
    <w:rsid w:val="7CD0034F"/>
    <w:rsid w:val="7CDB1F4D"/>
    <w:rsid w:val="7CE865B5"/>
    <w:rsid w:val="7CEB02F3"/>
    <w:rsid w:val="7CF37286"/>
    <w:rsid w:val="7D043918"/>
    <w:rsid w:val="7D053E99"/>
    <w:rsid w:val="7D127EA7"/>
    <w:rsid w:val="7D18271F"/>
    <w:rsid w:val="7D2D4CF3"/>
    <w:rsid w:val="7D384B70"/>
    <w:rsid w:val="7D3B1AF7"/>
    <w:rsid w:val="7D45314F"/>
    <w:rsid w:val="7D5319FD"/>
    <w:rsid w:val="7D802E9A"/>
    <w:rsid w:val="7D816BD6"/>
    <w:rsid w:val="7D8D653E"/>
    <w:rsid w:val="7D964D82"/>
    <w:rsid w:val="7D9A5C24"/>
    <w:rsid w:val="7DA537E5"/>
    <w:rsid w:val="7DA876E5"/>
    <w:rsid w:val="7DAC36DA"/>
    <w:rsid w:val="7DAE2F15"/>
    <w:rsid w:val="7DB73DB7"/>
    <w:rsid w:val="7DBE723A"/>
    <w:rsid w:val="7DD230D6"/>
    <w:rsid w:val="7DD8540B"/>
    <w:rsid w:val="7DE922C3"/>
    <w:rsid w:val="7DEB67A7"/>
    <w:rsid w:val="7DF96C29"/>
    <w:rsid w:val="7E132448"/>
    <w:rsid w:val="7E196154"/>
    <w:rsid w:val="7E244C22"/>
    <w:rsid w:val="7E335C1F"/>
    <w:rsid w:val="7E381C04"/>
    <w:rsid w:val="7E385E9F"/>
    <w:rsid w:val="7E4009A5"/>
    <w:rsid w:val="7E45247A"/>
    <w:rsid w:val="7E511E74"/>
    <w:rsid w:val="7E6263D6"/>
    <w:rsid w:val="7E7401CF"/>
    <w:rsid w:val="7E8132C4"/>
    <w:rsid w:val="7E827628"/>
    <w:rsid w:val="7E8A2AA9"/>
    <w:rsid w:val="7E995F74"/>
    <w:rsid w:val="7EAB258B"/>
    <w:rsid w:val="7EB17BAB"/>
    <w:rsid w:val="7EB22327"/>
    <w:rsid w:val="7EBC49E5"/>
    <w:rsid w:val="7EDA13B6"/>
    <w:rsid w:val="7EDB128A"/>
    <w:rsid w:val="7EEB33A8"/>
    <w:rsid w:val="7EF57557"/>
    <w:rsid w:val="7EF92EC8"/>
    <w:rsid w:val="7EFD110B"/>
    <w:rsid w:val="7F143EC9"/>
    <w:rsid w:val="7F1875EC"/>
    <w:rsid w:val="7F196892"/>
    <w:rsid w:val="7F1D7676"/>
    <w:rsid w:val="7F1E716A"/>
    <w:rsid w:val="7F2009DA"/>
    <w:rsid w:val="7F462F56"/>
    <w:rsid w:val="7F4770A4"/>
    <w:rsid w:val="7F4A2694"/>
    <w:rsid w:val="7F4B42CF"/>
    <w:rsid w:val="7F5242AC"/>
    <w:rsid w:val="7F5E459C"/>
    <w:rsid w:val="7F5F21E1"/>
    <w:rsid w:val="7F7571BB"/>
    <w:rsid w:val="7F792079"/>
    <w:rsid w:val="7F7C151F"/>
    <w:rsid w:val="7F9A7FDA"/>
    <w:rsid w:val="7F9D044C"/>
    <w:rsid w:val="7FA160A4"/>
    <w:rsid w:val="7FB631B2"/>
    <w:rsid w:val="7FBE1F39"/>
    <w:rsid w:val="7FDF6258"/>
    <w:rsid w:val="7FE13BD2"/>
    <w:rsid w:val="7FEF4E8B"/>
    <w:rsid w:val="7FF77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qFormat="1" w:uiPriority="99" w:name="footnote reference"/>
    <w:lsdException w:qFormat="1"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HAnsi" w:cstheme="minorBidi"/>
      <w:sz w:val="24"/>
      <w:szCs w:val="30"/>
      <w:lang w:val="en-US" w:eastAsia="en-GB" w:bidi="th-TH"/>
    </w:rPr>
  </w:style>
  <w:style w:type="paragraph" w:styleId="2">
    <w:name w:val="heading 1"/>
    <w:basedOn w:val="1"/>
    <w:next w:val="1"/>
    <w:link w:val="31"/>
    <w:qFormat/>
    <w:uiPriority w:val="9"/>
    <w:pPr>
      <w:spacing w:before="100" w:beforeAutospacing="1" w:after="100" w:afterAutospacing="1"/>
      <w:contextualSpacing/>
      <w:jc w:val="center"/>
      <w:outlineLvl w:val="0"/>
    </w:pPr>
    <w:rPr>
      <w:rFonts w:ascii="TH SarabunPSK" w:hAnsi="TH SarabunPSK" w:cs="TH SarabunPSK"/>
      <w:b/>
      <w:bCs/>
      <w:sz w:val="32"/>
      <w:szCs w:val="32"/>
    </w:rPr>
  </w:style>
  <w:style w:type="paragraph" w:styleId="3">
    <w:name w:val="heading 2"/>
    <w:basedOn w:val="1"/>
    <w:next w:val="1"/>
    <w:link w:val="32"/>
    <w:unhideWhenUsed/>
    <w:qFormat/>
    <w:uiPriority w:val="9"/>
    <w:pPr>
      <w:outlineLvl w:val="1"/>
    </w:pPr>
    <w:rPr>
      <w:szCs w:val="24"/>
    </w:rPr>
  </w:style>
  <w:style w:type="paragraph" w:styleId="4">
    <w:name w:val="heading 3"/>
    <w:basedOn w:val="5"/>
    <w:next w:val="1"/>
    <w:link w:val="35"/>
    <w:unhideWhenUsed/>
    <w:qFormat/>
    <w:uiPriority w:val="9"/>
    <w:pPr>
      <w:outlineLvl w:val="2"/>
    </w:pPr>
    <w:rPr>
      <w:rFonts w:ascii="TH SarabunPSK" w:hAnsi="TH SarabunPSK" w:cs="TH SarabunPSK"/>
      <w:sz w:val="32"/>
      <w:szCs w:val="32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nhideWhenUsed/>
    <w:qFormat/>
    <w:uiPriority w:val="99"/>
    <w:pPr>
      <w:spacing w:before="100" w:beforeAutospacing="1" w:after="100" w:afterAutospacing="1"/>
    </w:pPr>
    <w:rPr>
      <w:rFonts w:ascii="Times New Roman" w:hAnsi="Times New Roman" w:eastAsia="Times New Roman" w:cs="Times New Roman"/>
      <w:szCs w:val="24"/>
    </w:rPr>
  </w:style>
  <w:style w:type="paragraph" w:styleId="8">
    <w:name w:val="Balloon Text"/>
    <w:basedOn w:val="1"/>
    <w:link w:val="41"/>
    <w:semiHidden/>
    <w:unhideWhenUsed/>
    <w:qFormat/>
    <w:uiPriority w:val="99"/>
    <w:rPr>
      <w:rFonts w:ascii="Times New Roman" w:hAnsi="Times New Roman" w:eastAsia="Times New Roman" w:cs="Angsana New"/>
      <w:sz w:val="18"/>
      <w:szCs w:val="22"/>
    </w:rPr>
  </w:style>
  <w:style w:type="character" w:styleId="9">
    <w:name w:val="annotation reference"/>
    <w:basedOn w:val="6"/>
    <w:semiHidden/>
    <w:unhideWhenUsed/>
    <w:qFormat/>
    <w:uiPriority w:val="99"/>
    <w:rPr>
      <w:sz w:val="16"/>
      <w:szCs w:val="16"/>
    </w:rPr>
  </w:style>
  <w:style w:type="paragraph" w:styleId="10">
    <w:name w:val="annotation text"/>
    <w:basedOn w:val="1"/>
    <w:link w:val="45"/>
    <w:semiHidden/>
    <w:unhideWhenUsed/>
    <w:qFormat/>
    <w:uiPriority w:val="99"/>
    <w:rPr>
      <w:rFonts w:ascii="Times New Roman" w:hAnsi="Times New Roman" w:eastAsia="Times New Roman" w:cs="Angsana New"/>
      <w:sz w:val="20"/>
      <w:szCs w:val="25"/>
    </w:rPr>
  </w:style>
  <w:style w:type="paragraph" w:styleId="11">
    <w:name w:val="annotation subject"/>
    <w:basedOn w:val="10"/>
    <w:next w:val="10"/>
    <w:link w:val="46"/>
    <w:semiHidden/>
    <w:unhideWhenUsed/>
    <w:qFormat/>
    <w:uiPriority w:val="99"/>
    <w:rPr>
      <w:b/>
      <w:bCs/>
    </w:rPr>
  </w:style>
  <w:style w:type="character" w:styleId="12">
    <w:name w:val="FollowedHyperlink"/>
    <w:basedOn w:val="6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13">
    <w:name w:val="footer"/>
    <w:basedOn w:val="1"/>
    <w:link w:val="39"/>
    <w:unhideWhenUsed/>
    <w:qFormat/>
    <w:uiPriority w:val="99"/>
    <w:pPr>
      <w:tabs>
        <w:tab w:val="center" w:pos="4680"/>
        <w:tab w:val="right" w:pos="9360"/>
      </w:tabs>
    </w:pPr>
    <w:rPr>
      <w:rFonts w:ascii="Times New Roman" w:hAnsi="Times New Roman" w:eastAsia="Times New Roman" w:cs="Angsana New"/>
    </w:rPr>
  </w:style>
  <w:style w:type="character" w:styleId="14">
    <w:name w:val="footnote reference"/>
    <w:basedOn w:val="6"/>
    <w:semiHidden/>
    <w:unhideWhenUsed/>
    <w:qFormat/>
    <w:uiPriority w:val="99"/>
    <w:rPr>
      <w:vertAlign w:val="superscript"/>
    </w:rPr>
  </w:style>
  <w:style w:type="paragraph" w:styleId="15">
    <w:name w:val="footnote text"/>
    <w:basedOn w:val="1"/>
    <w:link w:val="40"/>
    <w:semiHidden/>
    <w:unhideWhenUsed/>
    <w:qFormat/>
    <w:uiPriority w:val="99"/>
    <w:pPr>
      <w:spacing w:beforeAutospacing="1" w:afterAutospacing="1"/>
    </w:pPr>
    <w:rPr>
      <w:sz w:val="20"/>
      <w:szCs w:val="25"/>
    </w:rPr>
  </w:style>
  <w:style w:type="paragraph" w:styleId="16">
    <w:name w:val="header"/>
    <w:basedOn w:val="1"/>
    <w:link w:val="34"/>
    <w:unhideWhenUsed/>
    <w:qFormat/>
    <w:uiPriority w:val="99"/>
    <w:pPr>
      <w:tabs>
        <w:tab w:val="center" w:pos="4513"/>
        <w:tab w:val="right" w:pos="9026"/>
      </w:tabs>
    </w:pPr>
  </w:style>
  <w:style w:type="character" w:styleId="17">
    <w:name w:val="Hyperlink"/>
    <w:basedOn w:val="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8">
    <w:name w:val="page number"/>
    <w:basedOn w:val="6"/>
    <w:semiHidden/>
    <w:unhideWhenUsed/>
    <w:qFormat/>
    <w:uiPriority w:val="99"/>
  </w:style>
  <w:style w:type="paragraph" w:styleId="19">
    <w:name w:val="Subtitle"/>
    <w:basedOn w:val="1"/>
    <w:next w:val="1"/>
    <w:link w:val="42"/>
    <w:qFormat/>
    <w:uiPriority w:val="11"/>
    <w:pPr>
      <w:textAlignment w:val="baseline"/>
    </w:pPr>
    <w:rPr>
      <w:rFonts w:ascii="TH SarabunPSK" w:hAnsi="TH SarabunPSK" w:eastAsia="Times New Roman" w:cs="TH SarabunPSK"/>
      <w:sz w:val="32"/>
      <w:szCs w:val="32"/>
    </w:rPr>
  </w:style>
  <w:style w:type="table" w:styleId="20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1">
    <w:name w:val="toc 1"/>
    <w:basedOn w:val="1"/>
    <w:next w:val="1"/>
    <w:unhideWhenUsed/>
    <w:qFormat/>
    <w:uiPriority w:val="39"/>
    <w:pPr>
      <w:spacing w:before="240" w:after="120"/>
    </w:pPr>
    <w:rPr>
      <w:rFonts w:cstheme="majorBidi"/>
      <w:b/>
      <w:bCs/>
      <w:sz w:val="20"/>
      <w:szCs w:val="23"/>
    </w:rPr>
  </w:style>
  <w:style w:type="paragraph" w:styleId="22">
    <w:name w:val="toc 2"/>
    <w:basedOn w:val="1"/>
    <w:next w:val="1"/>
    <w:unhideWhenUsed/>
    <w:qFormat/>
    <w:uiPriority w:val="39"/>
    <w:pPr>
      <w:spacing w:before="120"/>
      <w:ind w:left="240"/>
    </w:pPr>
    <w:rPr>
      <w:rFonts w:cstheme="majorBidi"/>
      <w:i/>
      <w:iCs/>
      <w:sz w:val="20"/>
      <w:szCs w:val="23"/>
    </w:rPr>
  </w:style>
  <w:style w:type="paragraph" w:styleId="23">
    <w:name w:val="toc 3"/>
    <w:basedOn w:val="1"/>
    <w:next w:val="1"/>
    <w:unhideWhenUsed/>
    <w:qFormat/>
    <w:uiPriority w:val="39"/>
    <w:pPr>
      <w:ind w:left="480"/>
    </w:pPr>
    <w:rPr>
      <w:rFonts w:cstheme="majorBidi"/>
      <w:sz w:val="20"/>
      <w:szCs w:val="23"/>
    </w:rPr>
  </w:style>
  <w:style w:type="paragraph" w:styleId="24">
    <w:name w:val="toc 4"/>
    <w:basedOn w:val="1"/>
    <w:next w:val="1"/>
    <w:unhideWhenUsed/>
    <w:qFormat/>
    <w:uiPriority w:val="39"/>
    <w:pPr>
      <w:ind w:left="720"/>
    </w:pPr>
    <w:rPr>
      <w:rFonts w:cstheme="majorBidi"/>
      <w:sz w:val="20"/>
      <w:szCs w:val="23"/>
    </w:rPr>
  </w:style>
  <w:style w:type="paragraph" w:styleId="25">
    <w:name w:val="toc 5"/>
    <w:basedOn w:val="1"/>
    <w:next w:val="1"/>
    <w:unhideWhenUsed/>
    <w:qFormat/>
    <w:uiPriority w:val="39"/>
    <w:pPr>
      <w:ind w:left="960"/>
    </w:pPr>
    <w:rPr>
      <w:rFonts w:cstheme="majorBidi"/>
      <w:sz w:val="20"/>
      <w:szCs w:val="23"/>
    </w:rPr>
  </w:style>
  <w:style w:type="paragraph" w:styleId="26">
    <w:name w:val="toc 6"/>
    <w:basedOn w:val="1"/>
    <w:next w:val="1"/>
    <w:unhideWhenUsed/>
    <w:qFormat/>
    <w:uiPriority w:val="39"/>
    <w:pPr>
      <w:ind w:left="1200"/>
    </w:pPr>
    <w:rPr>
      <w:rFonts w:cstheme="majorBidi"/>
      <w:sz w:val="20"/>
      <w:szCs w:val="23"/>
    </w:rPr>
  </w:style>
  <w:style w:type="paragraph" w:styleId="27">
    <w:name w:val="toc 7"/>
    <w:basedOn w:val="1"/>
    <w:next w:val="1"/>
    <w:unhideWhenUsed/>
    <w:qFormat/>
    <w:uiPriority w:val="39"/>
    <w:pPr>
      <w:ind w:left="1440"/>
    </w:pPr>
    <w:rPr>
      <w:rFonts w:cstheme="majorBidi"/>
      <w:sz w:val="20"/>
      <w:szCs w:val="23"/>
    </w:rPr>
  </w:style>
  <w:style w:type="paragraph" w:styleId="28">
    <w:name w:val="toc 8"/>
    <w:basedOn w:val="1"/>
    <w:next w:val="1"/>
    <w:unhideWhenUsed/>
    <w:qFormat/>
    <w:uiPriority w:val="39"/>
    <w:pPr>
      <w:ind w:left="1680"/>
    </w:pPr>
    <w:rPr>
      <w:rFonts w:cstheme="majorBidi"/>
      <w:sz w:val="20"/>
      <w:szCs w:val="23"/>
    </w:rPr>
  </w:style>
  <w:style w:type="paragraph" w:styleId="29">
    <w:name w:val="toc 9"/>
    <w:basedOn w:val="1"/>
    <w:next w:val="1"/>
    <w:unhideWhenUsed/>
    <w:qFormat/>
    <w:uiPriority w:val="39"/>
    <w:pPr>
      <w:ind w:left="1920"/>
    </w:pPr>
    <w:rPr>
      <w:rFonts w:cstheme="majorBidi"/>
      <w:sz w:val="20"/>
      <w:szCs w:val="23"/>
    </w:rPr>
  </w:style>
  <w:style w:type="table" w:styleId="30">
    <w:name w:val="Light List Accent 3"/>
    <w:basedOn w:val="7"/>
    <w:qFormat/>
    <w:uiPriority w:val="61"/>
    <w:rPr>
      <w:rFonts w:ascii="Times New Roman" w:hAnsi="Times New Roman" w:eastAsia="SimSun" w:cs="Times New Roman"/>
    </w:rPr>
    <w:tblPr>
      <w:tblBorders>
        <w:top w:val="single" w:color="A5A5A5" w:themeColor="accent3" w:sz="8" w:space="0"/>
        <w:left w:val="single" w:color="A5A5A5" w:themeColor="accent3" w:sz="8" w:space="0"/>
        <w:bottom w:val="single" w:color="A5A5A5" w:themeColor="accent3" w:sz="8" w:space="0"/>
        <w:right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A5A5A5" w:themeColor="accent3" w:sz="6" w:space="0"/>
          <w:left w:val="single" w:color="A5A5A5" w:themeColor="accent3" w:sz="8" w:space="0"/>
          <w:bottom w:val="single" w:color="A5A5A5" w:themeColor="accent3" w:sz="8" w:space="0"/>
          <w:right w:val="single" w:color="A5A5A5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A5A5A5" w:themeColor="accent3" w:sz="8" w:space="0"/>
          <w:left w:val="single" w:color="A5A5A5" w:themeColor="accent3" w:sz="8" w:space="0"/>
          <w:bottom w:val="single" w:color="A5A5A5" w:themeColor="accent3" w:sz="8" w:space="0"/>
          <w:right w:val="single" w:color="A5A5A5" w:themeColor="accent3" w:sz="8" w:space="0"/>
        </w:tcBorders>
      </w:tcPr>
    </w:tblStylePr>
    <w:tblStylePr w:type="band1Horz">
      <w:tblPr/>
      <w:tcPr>
        <w:tcBorders>
          <w:top w:val="single" w:color="A5A5A5" w:themeColor="accent3" w:sz="8" w:space="0"/>
          <w:left w:val="single" w:color="A5A5A5" w:themeColor="accent3" w:sz="8" w:space="0"/>
          <w:bottom w:val="single" w:color="A5A5A5" w:themeColor="accent3" w:sz="8" w:space="0"/>
          <w:right w:val="single" w:color="A5A5A5" w:themeColor="accent3" w:sz="8" w:space="0"/>
        </w:tcBorders>
      </w:tcPr>
    </w:tblStylePr>
  </w:style>
  <w:style w:type="character" w:customStyle="1" w:styleId="31">
    <w:name w:val="Heading 1 Char"/>
    <w:basedOn w:val="6"/>
    <w:link w:val="2"/>
    <w:qFormat/>
    <w:uiPriority w:val="9"/>
    <w:rPr>
      <w:rFonts w:ascii="TH SarabunPSK" w:hAnsi="TH SarabunPSK" w:cs="TH SarabunPSK"/>
      <w:b/>
      <w:bCs/>
      <w:sz w:val="32"/>
      <w:szCs w:val="32"/>
      <w:lang w:val="en-US"/>
    </w:rPr>
  </w:style>
  <w:style w:type="character" w:customStyle="1" w:styleId="32">
    <w:name w:val="Heading 2 Char"/>
    <w:basedOn w:val="6"/>
    <w:link w:val="3"/>
    <w:qFormat/>
    <w:uiPriority w:val="9"/>
    <w:rPr>
      <w:szCs w:val="24"/>
    </w:rPr>
  </w:style>
  <w:style w:type="table" w:customStyle="1" w:styleId="33">
    <w:name w:val="Table Grid1"/>
    <w:basedOn w:val="7"/>
    <w:qFormat/>
    <w:uiPriority w:val="59"/>
    <w:rPr>
      <w:rFonts w:ascii="TH SarabunPSK" w:hAnsi="TH SarabunPSK" w:eastAsia="Calibri" w:cs="TH SarabunPSK"/>
      <w:sz w:val="32"/>
      <w:szCs w:val="3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Header Char"/>
    <w:basedOn w:val="6"/>
    <w:link w:val="16"/>
    <w:qFormat/>
    <w:uiPriority w:val="99"/>
  </w:style>
  <w:style w:type="character" w:customStyle="1" w:styleId="35">
    <w:name w:val="Heading 3 Char"/>
    <w:basedOn w:val="6"/>
    <w:link w:val="4"/>
    <w:qFormat/>
    <w:uiPriority w:val="9"/>
    <w:rPr>
      <w:rFonts w:ascii="TH SarabunPSK" w:hAnsi="TH SarabunPSK" w:eastAsia="Times New Roman" w:cs="TH SarabunPSK"/>
      <w:sz w:val="32"/>
      <w:szCs w:val="32"/>
      <w:lang w:val="en-US"/>
    </w:rPr>
  </w:style>
  <w:style w:type="paragraph" w:styleId="36">
    <w:name w:val="List Paragraph"/>
    <w:basedOn w:val="1"/>
    <w:qFormat/>
    <w:uiPriority w:val="34"/>
    <w:pPr>
      <w:spacing w:before="100" w:beforeAutospacing="1" w:after="100" w:afterAutospacing="1"/>
      <w:ind w:left="720"/>
      <w:contextualSpacing/>
    </w:pPr>
  </w:style>
  <w:style w:type="paragraph" w:customStyle="1" w:styleId="37">
    <w:name w:val="TOC Heading1"/>
    <w:basedOn w:val="2"/>
    <w:next w:val="1"/>
    <w:unhideWhenUsed/>
    <w:qFormat/>
    <w:uiPriority w:val="39"/>
    <w:pPr>
      <w:keepNext/>
      <w:keepLines/>
      <w:spacing w:before="480" w:beforeAutospacing="0" w:after="0" w:afterAutospacing="0" w:line="276" w:lineRule="auto"/>
      <w:contextualSpacing w:val="0"/>
      <w:jc w:val="left"/>
      <w:outlineLvl w:val="9"/>
    </w:pPr>
    <w:rPr>
      <w:rFonts w:asciiTheme="majorHAnsi" w:hAnsiTheme="majorHAnsi" w:eastAsiaTheme="majorEastAsia" w:cstheme="majorBidi"/>
      <w:color w:val="2F5597" w:themeColor="accent1" w:themeShade="BF"/>
      <w:sz w:val="28"/>
      <w:szCs w:val="28"/>
      <w:lang w:bidi="ar-SA"/>
    </w:rPr>
  </w:style>
  <w:style w:type="paragraph" w:customStyle="1" w:styleId="38">
    <w:name w:val="msonormal"/>
    <w:basedOn w:val="1"/>
    <w:semiHidden/>
    <w:qFormat/>
    <w:uiPriority w:val="99"/>
    <w:pPr>
      <w:spacing w:before="100" w:beforeAutospacing="1" w:after="100" w:afterAutospacing="1"/>
    </w:pPr>
    <w:rPr>
      <w:rFonts w:ascii="Times New Roman" w:hAnsi="Times New Roman" w:eastAsia="Times New Roman" w:cs="Times New Roman"/>
      <w:szCs w:val="24"/>
    </w:rPr>
  </w:style>
  <w:style w:type="character" w:customStyle="1" w:styleId="39">
    <w:name w:val="Footer Char"/>
    <w:basedOn w:val="6"/>
    <w:link w:val="13"/>
    <w:qFormat/>
    <w:uiPriority w:val="99"/>
    <w:rPr>
      <w:rFonts w:ascii="Times New Roman" w:hAnsi="Times New Roman" w:eastAsia="Times New Roman" w:cs="Angsana New"/>
      <w:lang w:val="en-US"/>
    </w:rPr>
  </w:style>
  <w:style w:type="character" w:customStyle="1" w:styleId="40">
    <w:name w:val="Footnote Text Char"/>
    <w:basedOn w:val="6"/>
    <w:link w:val="15"/>
    <w:semiHidden/>
    <w:qFormat/>
    <w:uiPriority w:val="99"/>
    <w:rPr>
      <w:sz w:val="20"/>
      <w:szCs w:val="25"/>
      <w:lang w:val="en-US"/>
    </w:rPr>
  </w:style>
  <w:style w:type="character" w:customStyle="1" w:styleId="41">
    <w:name w:val="Balloon Text Char"/>
    <w:basedOn w:val="6"/>
    <w:link w:val="8"/>
    <w:semiHidden/>
    <w:qFormat/>
    <w:uiPriority w:val="99"/>
    <w:rPr>
      <w:rFonts w:ascii="Times New Roman" w:hAnsi="Times New Roman" w:eastAsia="Times New Roman" w:cs="Angsana New"/>
      <w:sz w:val="18"/>
      <w:szCs w:val="22"/>
      <w:lang w:val="en-US"/>
    </w:rPr>
  </w:style>
  <w:style w:type="character" w:customStyle="1" w:styleId="42">
    <w:name w:val="Subtitle Char"/>
    <w:basedOn w:val="6"/>
    <w:link w:val="19"/>
    <w:qFormat/>
    <w:uiPriority w:val="11"/>
    <w:rPr>
      <w:rFonts w:ascii="TH SarabunPSK" w:hAnsi="TH SarabunPSK" w:eastAsia="Times New Roman" w:cs="TH SarabunPSK"/>
      <w:sz w:val="32"/>
      <w:szCs w:val="32"/>
      <w:lang w:val="en-US"/>
    </w:rPr>
  </w:style>
  <w:style w:type="character" w:customStyle="1" w:styleId="43">
    <w:name w:val="normaltextrun"/>
    <w:basedOn w:val="6"/>
    <w:qFormat/>
    <w:uiPriority w:val="0"/>
  </w:style>
  <w:style w:type="character" w:customStyle="1" w:styleId="44">
    <w:name w:val="Unresolved Mention1"/>
    <w:basedOn w:val="6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5">
    <w:name w:val="Comment Text Char"/>
    <w:basedOn w:val="6"/>
    <w:link w:val="10"/>
    <w:semiHidden/>
    <w:qFormat/>
    <w:uiPriority w:val="99"/>
    <w:rPr>
      <w:rFonts w:ascii="Times New Roman" w:hAnsi="Times New Roman" w:eastAsia="Times New Roman" w:cs="Angsana New"/>
      <w:sz w:val="20"/>
      <w:szCs w:val="25"/>
      <w:lang w:val="en-US"/>
    </w:rPr>
  </w:style>
  <w:style w:type="character" w:customStyle="1" w:styleId="46">
    <w:name w:val="Comment Subject Char"/>
    <w:basedOn w:val="45"/>
    <w:link w:val="11"/>
    <w:semiHidden/>
    <w:qFormat/>
    <w:uiPriority w:val="99"/>
    <w:rPr>
      <w:rFonts w:ascii="Times New Roman" w:hAnsi="Times New Roman" w:eastAsia="Times New Roman" w:cs="Angsana New"/>
      <w:b/>
      <w:bCs/>
      <w:sz w:val="20"/>
      <w:szCs w:val="25"/>
      <w:lang w:val="en-US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7.png"/><Relationship Id="rId98" Type="http://schemas.openxmlformats.org/officeDocument/2006/relationships/image" Target="media/image86.png"/><Relationship Id="rId97" Type="http://schemas.openxmlformats.org/officeDocument/2006/relationships/image" Target="media/image85.png"/><Relationship Id="rId96" Type="http://schemas.openxmlformats.org/officeDocument/2006/relationships/image" Target="media/image84.png"/><Relationship Id="rId95" Type="http://schemas.openxmlformats.org/officeDocument/2006/relationships/image" Target="media/image83.png"/><Relationship Id="rId94" Type="http://schemas.openxmlformats.org/officeDocument/2006/relationships/image" Target="media/image82.png"/><Relationship Id="rId93" Type="http://schemas.openxmlformats.org/officeDocument/2006/relationships/image" Target="media/image81.png"/><Relationship Id="rId92" Type="http://schemas.openxmlformats.org/officeDocument/2006/relationships/image" Target="media/image80.png"/><Relationship Id="rId91" Type="http://schemas.openxmlformats.org/officeDocument/2006/relationships/image" Target="media/image79.png"/><Relationship Id="rId90" Type="http://schemas.openxmlformats.org/officeDocument/2006/relationships/image" Target="media/image78.png"/><Relationship Id="rId9" Type="http://schemas.openxmlformats.org/officeDocument/2006/relationships/header" Target="header4.xml"/><Relationship Id="rId89" Type="http://schemas.openxmlformats.org/officeDocument/2006/relationships/image" Target="media/image77.png"/><Relationship Id="rId88" Type="http://schemas.openxmlformats.org/officeDocument/2006/relationships/image" Target="media/image76.png"/><Relationship Id="rId87" Type="http://schemas.openxmlformats.org/officeDocument/2006/relationships/image" Target="media/image75.png"/><Relationship Id="rId86" Type="http://schemas.openxmlformats.org/officeDocument/2006/relationships/image" Target="media/image74.png"/><Relationship Id="rId85" Type="http://schemas.openxmlformats.org/officeDocument/2006/relationships/image" Target="media/image73.png"/><Relationship Id="rId84" Type="http://schemas.openxmlformats.org/officeDocument/2006/relationships/image" Target="media/image72.png"/><Relationship Id="rId83" Type="http://schemas.openxmlformats.org/officeDocument/2006/relationships/image" Target="media/image71.png"/><Relationship Id="rId82" Type="http://schemas.openxmlformats.org/officeDocument/2006/relationships/image" Target="media/image70.png"/><Relationship Id="rId81" Type="http://schemas.openxmlformats.org/officeDocument/2006/relationships/image" Target="media/image69.png"/><Relationship Id="rId80" Type="http://schemas.openxmlformats.org/officeDocument/2006/relationships/image" Target="media/image68.png"/><Relationship Id="rId8" Type="http://schemas.openxmlformats.org/officeDocument/2006/relationships/footer" Target="footer2.xml"/><Relationship Id="rId79" Type="http://schemas.openxmlformats.org/officeDocument/2006/relationships/image" Target="media/image67.png"/><Relationship Id="rId78" Type="http://schemas.openxmlformats.org/officeDocument/2006/relationships/image" Target="media/image66.png"/><Relationship Id="rId77" Type="http://schemas.openxmlformats.org/officeDocument/2006/relationships/image" Target="media/image65.png"/><Relationship Id="rId76" Type="http://schemas.openxmlformats.org/officeDocument/2006/relationships/image" Target="media/image64.png"/><Relationship Id="rId75" Type="http://schemas.openxmlformats.org/officeDocument/2006/relationships/image" Target="media/image63.png"/><Relationship Id="rId74" Type="http://schemas.openxmlformats.org/officeDocument/2006/relationships/image" Target="media/image62.png"/><Relationship Id="rId73" Type="http://schemas.openxmlformats.org/officeDocument/2006/relationships/image" Target="media/image61.png"/><Relationship Id="rId72" Type="http://schemas.openxmlformats.org/officeDocument/2006/relationships/image" Target="media/image60.png"/><Relationship Id="rId71" Type="http://schemas.openxmlformats.org/officeDocument/2006/relationships/image" Target="media/image59.png"/><Relationship Id="rId70" Type="http://schemas.openxmlformats.org/officeDocument/2006/relationships/image" Target="media/image58.png"/><Relationship Id="rId7" Type="http://schemas.openxmlformats.org/officeDocument/2006/relationships/footer" Target="footer1.xml"/><Relationship Id="rId69" Type="http://schemas.openxmlformats.org/officeDocument/2006/relationships/image" Target="media/image57.png"/><Relationship Id="rId68" Type="http://schemas.openxmlformats.org/officeDocument/2006/relationships/image" Target="media/image56.png"/><Relationship Id="rId67" Type="http://schemas.openxmlformats.org/officeDocument/2006/relationships/image" Target="media/image55.png"/><Relationship Id="rId66" Type="http://schemas.openxmlformats.org/officeDocument/2006/relationships/image" Target="media/image54.png"/><Relationship Id="rId65" Type="http://schemas.openxmlformats.org/officeDocument/2006/relationships/image" Target="media/image53.png"/><Relationship Id="rId64" Type="http://schemas.openxmlformats.org/officeDocument/2006/relationships/image" Target="media/image52.png"/><Relationship Id="rId63" Type="http://schemas.openxmlformats.org/officeDocument/2006/relationships/image" Target="media/image51.png"/><Relationship Id="rId62" Type="http://schemas.openxmlformats.org/officeDocument/2006/relationships/image" Target="media/image50.png"/><Relationship Id="rId61" Type="http://schemas.openxmlformats.org/officeDocument/2006/relationships/image" Target="media/image49.png"/><Relationship Id="rId60" Type="http://schemas.openxmlformats.org/officeDocument/2006/relationships/image" Target="media/image48.png"/><Relationship Id="rId6" Type="http://schemas.openxmlformats.org/officeDocument/2006/relationships/header" Target="header3.xml"/><Relationship Id="rId59" Type="http://schemas.openxmlformats.org/officeDocument/2006/relationships/image" Target="media/image47.png"/><Relationship Id="rId58" Type="http://schemas.openxmlformats.org/officeDocument/2006/relationships/image" Target="media/image46.png"/><Relationship Id="rId57" Type="http://schemas.openxmlformats.org/officeDocument/2006/relationships/image" Target="media/image45.png"/><Relationship Id="rId56" Type="http://schemas.openxmlformats.org/officeDocument/2006/relationships/image" Target="media/image44.png"/><Relationship Id="rId55" Type="http://schemas.openxmlformats.org/officeDocument/2006/relationships/image" Target="media/image43.png"/><Relationship Id="rId54" Type="http://schemas.openxmlformats.org/officeDocument/2006/relationships/image" Target="media/image42.png"/><Relationship Id="rId53" Type="http://schemas.openxmlformats.org/officeDocument/2006/relationships/image" Target="media/image41.png"/><Relationship Id="rId52" Type="http://schemas.openxmlformats.org/officeDocument/2006/relationships/image" Target="media/image40.png"/><Relationship Id="rId51" Type="http://schemas.openxmlformats.org/officeDocument/2006/relationships/image" Target="media/image39.png"/><Relationship Id="rId50" Type="http://schemas.openxmlformats.org/officeDocument/2006/relationships/image" Target="media/image38.png"/><Relationship Id="rId5" Type="http://schemas.openxmlformats.org/officeDocument/2006/relationships/header" Target="header2.xml"/><Relationship Id="rId49" Type="http://schemas.openxmlformats.org/officeDocument/2006/relationships/image" Target="media/image37.png"/><Relationship Id="rId48" Type="http://schemas.openxmlformats.org/officeDocument/2006/relationships/image" Target="media/image36.png"/><Relationship Id="rId47" Type="http://schemas.openxmlformats.org/officeDocument/2006/relationships/image" Target="media/image35.png"/><Relationship Id="rId46" Type="http://schemas.openxmlformats.org/officeDocument/2006/relationships/image" Target="media/image34.png"/><Relationship Id="rId45" Type="http://schemas.openxmlformats.org/officeDocument/2006/relationships/image" Target="media/image33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2" Type="http://schemas.openxmlformats.org/officeDocument/2006/relationships/image" Target="media/image30.png"/><Relationship Id="rId41" Type="http://schemas.openxmlformats.org/officeDocument/2006/relationships/image" Target="media/image29.png"/><Relationship Id="rId40" Type="http://schemas.openxmlformats.org/officeDocument/2006/relationships/image" Target="media/image28.png"/><Relationship Id="rId4" Type="http://schemas.openxmlformats.org/officeDocument/2006/relationships/header" Target="header1.xml"/><Relationship Id="rId39" Type="http://schemas.openxmlformats.org/officeDocument/2006/relationships/image" Target="media/image27.png"/><Relationship Id="rId38" Type="http://schemas.openxmlformats.org/officeDocument/2006/relationships/image" Target="media/image26.png"/><Relationship Id="rId37" Type="http://schemas.openxmlformats.org/officeDocument/2006/relationships/image" Target="media/image25.png"/><Relationship Id="rId36" Type="http://schemas.openxmlformats.org/officeDocument/2006/relationships/image" Target="media/image24.png"/><Relationship Id="rId35" Type="http://schemas.openxmlformats.org/officeDocument/2006/relationships/image" Target="media/image23.png"/><Relationship Id="rId34" Type="http://schemas.openxmlformats.org/officeDocument/2006/relationships/image" Target="media/image22.png"/><Relationship Id="rId33" Type="http://schemas.openxmlformats.org/officeDocument/2006/relationships/image" Target="media/image21.png"/><Relationship Id="rId32" Type="http://schemas.openxmlformats.org/officeDocument/2006/relationships/image" Target="media/image20.png"/><Relationship Id="rId31" Type="http://schemas.openxmlformats.org/officeDocument/2006/relationships/image" Target="media/image19.png"/><Relationship Id="rId30" Type="http://schemas.openxmlformats.org/officeDocument/2006/relationships/image" Target="media/image18.png"/><Relationship Id="rId3" Type="http://schemas.openxmlformats.org/officeDocument/2006/relationships/footnotes" Target="footnotes.xml"/><Relationship Id="rId29" Type="http://schemas.openxmlformats.org/officeDocument/2006/relationships/image" Target="media/image17.png"/><Relationship Id="rId28" Type="http://schemas.openxmlformats.org/officeDocument/2006/relationships/image" Target="media/image16.png"/><Relationship Id="rId27" Type="http://schemas.openxmlformats.org/officeDocument/2006/relationships/image" Target="media/image15.png"/><Relationship Id="rId26" Type="http://schemas.openxmlformats.org/officeDocument/2006/relationships/image" Target="media/image14.png"/><Relationship Id="rId25" Type="http://schemas.openxmlformats.org/officeDocument/2006/relationships/image" Target="media/image13.png"/><Relationship Id="rId24" Type="http://schemas.openxmlformats.org/officeDocument/2006/relationships/image" Target="media/image12.png"/><Relationship Id="rId23" Type="http://schemas.openxmlformats.org/officeDocument/2006/relationships/image" Target="media/image11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0" Type="http://schemas.openxmlformats.org/officeDocument/2006/relationships/image" Target="media/image8.png"/><Relationship Id="rId2" Type="http://schemas.openxmlformats.org/officeDocument/2006/relationships/settings" Target="settings.xml"/><Relationship Id="rId19" Type="http://schemas.openxmlformats.org/officeDocument/2006/relationships/image" Target="media/image7.png"/><Relationship Id="rId18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2.png"/><Relationship Id="rId130" Type="http://schemas.openxmlformats.org/officeDocument/2006/relationships/fontTable" Target="fontTable.xml"/><Relationship Id="rId13" Type="http://schemas.openxmlformats.org/officeDocument/2006/relationships/image" Target="media/image1.jpeg"/><Relationship Id="rId129" Type="http://schemas.openxmlformats.org/officeDocument/2006/relationships/customXml" Target="../customXml/item2.xml"/><Relationship Id="rId128" Type="http://schemas.openxmlformats.org/officeDocument/2006/relationships/numbering" Target="numbering.xml"/><Relationship Id="rId127" Type="http://schemas.openxmlformats.org/officeDocument/2006/relationships/customXml" Target="../customXml/item1.xml"/><Relationship Id="rId126" Type="http://schemas.openxmlformats.org/officeDocument/2006/relationships/image" Target="media/image105.png"/><Relationship Id="rId125" Type="http://schemas.openxmlformats.org/officeDocument/2006/relationships/image" Target="media/image104.jpeg"/><Relationship Id="rId124" Type="http://schemas.openxmlformats.org/officeDocument/2006/relationships/chart" Target="charts/chart8.xml"/><Relationship Id="rId123" Type="http://schemas.openxmlformats.org/officeDocument/2006/relationships/chart" Target="charts/chart7.xml"/><Relationship Id="rId122" Type="http://schemas.openxmlformats.org/officeDocument/2006/relationships/image" Target="media/image103.png"/><Relationship Id="rId121" Type="http://schemas.openxmlformats.org/officeDocument/2006/relationships/image" Target="media/image102.png"/><Relationship Id="rId120" Type="http://schemas.openxmlformats.org/officeDocument/2006/relationships/image" Target="media/image101.png"/><Relationship Id="rId12" Type="http://schemas.openxmlformats.org/officeDocument/2006/relationships/theme" Target="theme/theme1.xml"/><Relationship Id="rId119" Type="http://schemas.openxmlformats.org/officeDocument/2006/relationships/image" Target="media/image100.png"/><Relationship Id="rId118" Type="http://schemas.openxmlformats.org/officeDocument/2006/relationships/image" Target="media/image99.png"/><Relationship Id="rId117" Type="http://schemas.openxmlformats.org/officeDocument/2006/relationships/chart" Target="charts/chart6.xml"/><Relationship Id="rId116" Type="http://schemas.openxmlformats.org/officeDocument/2006/relationships/chart" Target="charts/chart5.xml"/><Relationship Id="rId115" Type="http://schemas.openxmlformats.org/officeDocument/2006/relationships/chart" Target="charts/chart4.xml"/><Relationship Id="rId114" Type="http://schemas.openxmlformats.org/officeDocument/2006/relationships/chart" Target="charts/chart3.xml"/><Relationship Id="rId113" Type="http://schemas.openxmlformats.org/officeDocument/2006/relationships/chart" Target="charts/chart2.xml"/><Relationship Id="rId112" Type="http://schemas.openxmlformats.org/officeDocument/2006/relationships/chart" Target="charts/chart1.xml"/><Relationship Id="rId111" Type="http://schemas.openxmlformats.org/officeDocument/2006/relationships/image" Target="media/image98.png"/><Relationship Id="rId110" Type="http://schemas.openxmlformats.org/officeDocument/2006/relationships/customXml" Target="ink/ink1.xml"/><Relationship Id="rId11" Type="http://schemas.openxmlformats.org/officeDocument/2006/relationships/header" Target="header6.xml"/><Relationship Id="rId109" Type="http://schemas.openxmlformats.org/officeDocument/2006/relationships/image" Target="media/image97.png"/><Relationship Id="rId108" Type="http://schemas.openxmlformats.org/officeDocument/2006/relationships/image" Target="media/image96.png"/><Relationship Id="rId107" Type="http://schemas.openxmlformats.org/officeDocument/2006/relationships/image" Target="media/image95.png"/><Relationship Id="rId106" Type="http://schemas.openxmlformats.org/officeDocument/2006/relationships/image" Target="media/image94.png"/><Relationship Id="rId105" Type="http://schemas.openxmlformats.org/officeDocument/2006/relationships/image" Target="media/image93.jpeg"/><Relationship Id="rId104" Type="http://schemas.openxmlformats.org/officeDocument/2006/relationships/image" Target="media/image92.jpeg"/><Relationship Id="rId103" Type="http://schemas.openxmlformats.org/officeDocument/2006/relationships/image" Target="media/image91.jpeg"/><Relationship Id="rId102" Type="http://schemas.openxmlformats.org/officeDocument/2006/relationships/image" Target="media/image90.png"/><Relationship Id="rId101" Type="http://schemas.openxmlformats.org/officeDocument/2006/relationships/image" Target="media/image89.png"/><Relationship Id="rId100" Type="http://schemas.openxmlformats.org/officeDocument/2006/relationships/image" Target="media/image88.png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package" Target="../embeddings/Workbook3.xlsx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package" Target="../embeddings/Workbook1.xlsx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ColorStyle" Target="colors6.xml"/><Relationship Id="rId2" Type="http://schemas.microsoft.com/office/2011/relationships/chartStyle" Target="style6.xml"/><Relationship Id="rId1" Type="http://schemas.openxmlformats.org/officeDocument/2006/relationships/package" Target="../embeddings/Workbook8.xlsx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.xml"/><Relationship Id="rId1" Type="http://schemas.openxmlformats.org/officeDocument/2006/relationships/package" Target="../embeddings/Workbook6.xlsx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package" Target="../embeddings/Workbook2.xlsx"/></Relationships>
</file>

<file path=word/charts/_rels/chart6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package" Target="../embeddings/Workbook4.xlsx"/></Relationships>
</file>

<file path=word/charts/_rels/chart7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package" Target="../embeddings/Workbook5.xlsx"/></Relationships>
</file>

<file path=word/charts/_rels/chart8.xml.rels><?xml version="1.0" encoding="UTF-8" standalone="yes"?>
<Relationships xmlns="http://schemas.openxmlformats.org/package/2006/relationships"><Relationship Id="rId3" Type="http://schemas.microsoft.com/office/2011/relationships/chartColorStyle" Target="colors5.xml"/><Relationship Id="rId2" Type="http://schemas.microsoft.com/office/2011/relationships/chartStyle" Target="style5.xml"/><Relationship Id="rId1" Type="http://schemas.openxmlformats.org/officeDocument/2006/relationships/package" Target="../embeddings/Workbook7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0554841061533975"/>
          <c:y val="0.111111111111111"/>
          <c:w val="0.860459135316419"/>
          <c:h val="0.71814148231471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พ.ศ.2562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18 - 20</c:v>
                </c:pt>
                <c:pt idx="2">
                  <c:v>20 - 21</c:v>
                </c:pt>
                <c:pt idx="3">
                  <c:v>21 - 25</c:v>
                </c:pt>
                <c:pt idx="4">
                  <c:v>25 - 30</c:v>
                </c:pt>
                <c:pt idx="5">
                  <c:v>30 - 35</c:v>
                </c:pt>
                <c:pt idx="6">
                  <c:v>35 - 40</c:v>
                </c:pt>
                <c:pt idx="7">
                  <c:v>40 - 45</c:v>
                </c:pt>
                <c:pt idx="8">
                  <c:v>45 - 50</c:v>
                </c:pt>
                <c:pt idx="9">
                  <c:v>50 - 60</c:v>
                </c:pt>
                <c:pt idx="10">
                  <c:v>60 ขึ้นไป</c:v>
                </c:pt>
              </c:strCache>
            </c:str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0.19</c:v>
                </c:pt>
                <c:pt idx="1">
                  <c:v>2.79</c:v>
                </c:pt>
                <c:pt idx="2">
                  <c:v>2.43</c:v>
                </c:pt>
                <c:pt idx="3">
                  <c:v>13.39</c:v>
                </c:pt>
                <c:pt idx="4">
                  <c:v>20.31</c:v>
                </c:pt>
                <c:pt idx="5">
                  <c:v>19.65</c:v>
                </c:pt>
                <c:pt idx="6">
                  <c:v>17.36</c:v>
                </c:pt>
                <c:pt idx="7">
                  <c:v>10.41</c:v>
                </c:pt>
                <c:pt idx="8">
                  <c:v>5.88</c:v>
                </c:pt>
                <c:pt idx="9">
                  <c:v>5.79</c:v>
                </c:pt>
                <c:pt idx="10">
                  <c:v>1.81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พ.ศ.2563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18 - 20</c:v>
                </c:pt>
                <c:pt idx="2">
                  <c:v>20 - 21</c:v>
                </c:pt>
                <c:pt idx="3">
                  <c:v>21 - 25</c:v>
                </c:pt>
                <c:pt idx="4">
                  <c:v>25 - 30</c:v>
                </c:pt>
                <c:pt idx="5">
                  <c:v>30 - 35</c:v>
                </c:pt>
                <c:pt idx="6">
                  <c:v>35 - 40</c:v>
                </c:pt>
                <c:pt idx="7">
                  <c:v>40 - 45</c:v>
                </c:pt>
                <c:pt idx="8">
                  <c:v>45 - 50</c:v>
                </c:pt>
                <c:pt idx="9">
                  <c:v>50 - 60</c:v>
                </c:pt>
                <c:pt idx="10">
                  <c:v>60 ขึ้นไป</c:v>
                </c:pt>
              </c:strCache>
            </c:strRef>
          </c:cat>
          <c:val>
            <c:numRef>
              <c:f>Sheet1!$C$2:$C$12</c:f>
              <c:numCache>
                <c:formatCode>General</c:formatCode>
                <c:ptCount val="11"/>
                <c:pt idx="0">
                  <c:v>0.14</c:v>
                </c:pt>
                <c:pt idx="1">
                  <c:v>2.34</c:v>
                </c:pt>
                <c:pt idx="2">
                  <c:v>2.1</c:v>
                </c:pt>
                <c:pt idx="3">
                  <c:v>12.23</c:v>
                </c:pt>
                <c:pt idx="4">
                  <c:v>19.81</c:v>
                </c:pt>
                <c:pt idx="5">
                  <c:v>19.56</c:v>
                </c:pt>
                <c:pt idx="6">
                  <c:v>18.11</c:v>
                </c:pt>
                <c:pt idx="7">
                  <c:v>11.52</c:v>
                </c:pt>
                <c:pt idx="8">
                  <c:v>6.26</c:v>
                </c:pt>
                <c:pt idx="9">
                  <c:v>6.03</c:v>
                </c:pt>
                <c:pt idx="10">
                  <c:v>1.89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พ.ศ.2564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18 - 20</c:v>
                </c:pt>
                <c:pt idx="2">
                  <c:v>20 - 21</c:v>
                </c:pt>
                <c:pt idx="3">
                  <c:v>21 - 25</c:v>
                </c:pt>
                <c:pt idx="4">
                  <c:v>25 - 30</c:v>
                </c:pt>
                <c:pt idx="5">
                  <c:v>30 - 35</c:v>
                </c:pt>
                <c:pt idx="6">
                  <c:v>35 - 40</c:v>
                </c:pt>
                <c:pt idx="7">
                  <c:v>40 - 45</c:v>
                </c:pt>
                <c:pt idx="8">
                  <c:v>45 - 50</c:v>
                </c:pt>
                <c:pt idx="9">
                  <c:v>50 - 60</c:v>
                </c:pt>
                <c:pt idx="10">
                  <c:v>60 ขึ้นไป</c:v>
                </c:pt>
              </c:strCache>
            </c:strRef>
          </c:cat>
          <c:val>
            <c:numRef>
              <c:f>Sheet1!$D$2:$D$12</c:f>
              <c:numCache>
                <c:formatCode>General</c:formatCode>
                <c:ptCount val="11"/>
                <c:pt idx="1">
                  <c:v>2</c:v>
                </c:pt>
                <c:pt idx="2">
                  <c:v>1.7</c:v>
                </c:pt>
                <c:pt idx="3">
                  <c:v>10.9</c:v>
                </c:pt>
                <c:pt idx="4">
                  <c:v>19.44</c:v>
                </c:pt>
                <c:pt idx="5">
                  <c:v>19.43</c:v>
                </c:pt>
                <c:pt idx="6">
                  <c:v>18.85</c:v>
                </c:pt>
                <c:pt idx="7">
                  <c:v>12.64</c:v>
                </c:pt>
                <c:pt idx="8">
                  <c:v>6.65</c:v>
                </c:pt>
                <c:pt idx="9">
                  <c:v>6.15</c:v>
                </c:pt>
                <c:pt idx="10">
                  <c:v>1.84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728861679"/>
        <c:axId val="1728824511"/>
      </c:barChart>
      <c:catAx>
        <c:axId val="172886167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42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2" charset="-34"/>
                <a:ea typeface="+mn-ea"/>
                <a:cs typeface="TH Sarabun New" panose="020B0500040200020003" pitchFamily="2" charset="-34"/>
              </a:defRPr>
            </a:pPr>
          </a:p>
        </c:txPr>
        <c:crossAx val="1728824511"/>
        <c:crosses val="autoZero"/>
        <c:auto val="1"/>
        <c:lblAlgn val="ctr"/>
        <c:lblOffset val="100"/>
        <c:noMultiLvlLbl val="0"/>
      </c:catAx>
      <c:valAx>
        <c:axId val="17288245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72886167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62962962962963"/>
          <c:y val="0.92581888246628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200" b="1" i="0" u="none" strike="noStrike" kern="1200" baseline="0">
                    <a:solidFill>
                      <a:schemeClr val="tx2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2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พ.ศ.2561</c:v>
                </c:pt>
                <c:pt idx="1">
                  <c:v>พ.ศ.2562</c:v>
                </c:pt>
                <c:pt idx="2">
                  <c:v>พ.ศ.2563</c:v>
                </c:pt>
                <c:pt idx="3">
                  <c:v>พ.ศ.2564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5474</c:v>
                </c:pt>
                <c:pt idx="1">
                  <c:v>14967</c:v>
                </c:pt>
                <c:pt idx="2">
                  <c:v>8092</c:v>
                </c:pt>
                <c:pt idx="3">
                  <c:v>83062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729852943"/>
        <c:axId val="1729773247"/>
      </c:barChart>
      <c:catAx>
        <c:axId val="17298529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2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729773247"/>
        <c:crosses val="autoZero"/>
        <c:auto val="1"/>
        <c:lblAlgn val="ctr"/>
        <c:lblOffset val="100"/>
        <c:noMultiLvlLbl val="0"/>
      </c:catAx>
      <c:valAx>
        <c:axId val="17297732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</a:p>
        </c:txPr>
        <c:crossAx val="172985294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200" b="1" i="0" u="none" strike="noStrike" kern="1200" baseline="0">
                    <a:solidFill>
                      <a:schemeClr val="tx2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2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4"/>
                <c:pt idx="0">
                  <c:v>พ.ศ.2561</c:v>
                </c:pt>
                <c:pt idx="1">
                  <c:v>พ.ศ.2562</c:v>
                </c:pt>
                <c:pt idx="2">
                  <c:v>พ.ศ.2563</c:v>
                </c:pt>
                <c:pt idx="3">
                  <c:v>พ.ศ.2564</c:v>
                </c:pt>
              </c:strCache>
            </c:strRef>
          </c:cat>
          <c:val>
            <c:numRef>
              <c:f>Sheet1!$B$2:$B$6</c:f>
              <c:numCache>
                <c:formatCode>#,##0</c:formatCode>
                <c:ptCount val="5"/>
                <c:pt idx="0">
                  <c:v>12510</c:v>
                </c:pt>
                <c:pt idx="1">
                  <c:v>10546</c:v>
                </c:pt>
                <c:pt idx="2">
                  <c:v>19912</c:v>
                </c:pt>
                <c:pt idx="3">
                  <c:v>7920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2015927311"/>
        <c:axId val="1730109807"/>
      </c:barChart>
      <c:catAx>
        <c:axId val="201592731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2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730109807"/>
        <c:crosses val="autoZero"/>
        <c:auto val="1"/>
        <c:lblAlgn val="ctr"/>
        <c:lblOffset val="100"/>
        <c:noMultiLvlLbl val="0"/>
      </c:catAx>
      <c:valAx>
        <c:axId val="17301098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</a:p>
        </c:txPr>
        <c:crossAx val="201592731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</c:spPr>
    </c:floor>
    <c:sideWall>
      <c:thickness val="0"/>
      <c:spPr>
        <a:noFill/>
        <a:ln>
          <a:noFill/>
        </a:ln>
        <a:effectLst/>
      </c:spPr>
    </c:sideWall>
    <c:backWall>
      <c:thickness val="0"/>
      <c:spPr>
        <a:noFill/>
        <a:ln>
          <a:noFill/>
        </a:ln>
        <a:effectLst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explosion val="0"/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1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2"/>
            <c:bubble3D val="0"/>
            <c:spPr>
              <a:solidFill>
                <a:schemeClr val="accent5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3"/>
            <c:bubble3D val="0"/>
            <c:spPr>
              <a:solidFill>
                <a:schemeClr val="accent1">
                  <a:lumMod val="60000"/>
                </a:schemeClr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Lbls>
            <c:dLbl>
              <c:idx val="0"/>
              <c:layout>
                <c:manualLayout>
                  <c:x val="-0.121097302899472"/>
                  <c:y val="-0.226398034276581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1"/>
              <c:layout>
                <c:manualLayout>
                  <c:x val="0.0788779669144091"/>
                  <c:y val="0.112477112215538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/>
              <a:lstStyle/>
              <a:p>
                <a:pPr>
                  <a:defRPr lang="en-US" sz="1200" b="1" i="0" u="none" strike="noStrike" kern="1200" baseline="0">
                    <a:ln>
                      <a:noFill/>
                    </a:ln>
                    <a:solidFill>
                      <a:sysClr val="windowText" lastClr="000000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prstDash val="solid"/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เพศชาย</c:v>
                </c:pt>
                <c:pt idx="1">
                  <c:v>เพศหญิง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103555</c:v>
                </c:pt>
                <c:pt idx="1">
                  <c:v>10835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prstDash val="solid"/>
      <a:round/>
    </a:ln>
    <a:effectLst/>
  </c:spPr>
  <c:txPr>
    <a:bodyPr/>
    <a:lstStyle/>
    <a:p>
      <a:pPr>
        <a:defRPr lang="en-US">
          <a:ln>
            <a:noFill/>
          </a:ln>
        </a:defRPr>
      </a:pPr>
    </a:p>
  </c:txPr>
  <c:externalData r:id="rId1">
    <c:autoUpdate val="0"/>
  </c:externalData>
  <c:userShapes r:id="rId2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</c:spPr>
    </c:floor>
    <c:sideWall>
      <c:thickness val="0"/>
      <c:spPr>
        <a:noFill/>
        <a:ln>
          <a:noFill/>
        </a:ln>
        <a:effectLst/>
      </c:spPr>
    </c:sideWall>
    <c:backWall>
      <c:thickness val="0"/>
      <c:spPr>
        <a:noFill/>
        <a:ln>
          <a:noFill/>
        </a:ln>
        <a:effectLst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explosion val="0"/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1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2"/>
            <c:bubble3D val="0"/>
            <c:spPr>
              <a:solidFill>
                <a:schemeClr val="accent5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3"/>
            <c:bubble3D val="0"/>
            <c:spPr>
              <a:solidFill>
                <a:schemeClr val="accent1">
                  <a:lumMod val="60000"/>
                </a:schemeClr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Lbls>
            <c:dLbl>
              <c:idx val="1"/>
              <c:layout>
                <c:manualLayout>
                  <c:x val="0.0719251977942939"/>
                  <c:y val="0.120324352602668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/>
              <a:lstStyle/>
              <a:p>
                <a:pPr>
                  <a:defRPr lang="en-US" sz="1200" b="1" i="0" u="none" strike="noStrike" kern="1200" baseline="0">
                    <a:ln>
                      <a:noFill/>
                    </a:ln>
                    <a:solidFill>
                      <a:sysClr val="windowText" lastClr="000000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prstDash val="solid"/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เพศชาย</c:v>
                </c:pt>
                <c:pt idx="1">
                  <c:v>เพศหญิง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1114</c:v>
                </c:pt>
                <c:pt idx="1">
                  <c:v>124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prstDash val="solid"/>
      <a:round/>
    </a:ln>
    <a:effectLst/>
  </c:spPr>
  <c:txPr>
    <a:bodyPr/>
    <a:lstStyle/>
    <a:p>
      <a:pPr>
        <a:defRPr lang="en-US">
          <a:ln>
            <a:noFill/>
          </a:ln>
        </a:defRPr>
      </a:pPr>
    </a:p>
  </c:txPr>
  <c:externalData r:id="rId1">
    <c:autoUpdate val="0"/>
  </c:externalData>
  <c:userShapes r:id="rId2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64929556219266"/>
          <c:y val="0.0903818953323904"/>
          <c:w val="0.835070443780734"/>
          <c:h val="0.662156463115378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Lbl>
              <c:idx val="4"/>
              <c:layout>
                <c:manualLayout>
                  <c:x val="-0.0248085799619875"/>
                  <c:y val="-0.058887317303159"/>
                </c:manualLayout>
              </c:layout>
              <c:dLblPos val="r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0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forward val="2"/>
            <c:dispRSqr val="0"/>
            <c:dispEq val="0"/>
          </c:trendline>
          <c:cat>
            <c:strRef>
              <c:f>Sheet1!$A$2:$A$6</c:f>
              <c:strCache>
                <c:ptCount val="5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  <c:pt idx="4">
                  <c:v>พ.ศ. 2564</c:v>
                </c:pt>
              </c:strCache>
            </c:strRef>
          </c:cat>
          <c:val>
            <c:numRef>
              <c:f>Sheet1!$B$2:$B$6</c:f>
              <c:numCache>
                <c:formatCode>General</c:formatCode>
                <c:ptCount val="5"/>
                <c:pt idx="0">
                  <c:v>6.45</c:v>
                </c:pt>
                <c:pt idx="1">
                  <c:v>7.22</c:v>
                </c:pt>
                <c:pt idx="2">
                  <c:v>6.94</c:v>
                </c:pt>
                <c:pt idx="3">
                  <c:v>7.58</c:v>
                </c:pt>
                <c:pt idx="4">
                  <c:v>5.15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cat>
            <c:strRef>
              <c:f>Sheet1!$A$2:$A$6</c:f>
              <c:strCache>
                <c:ptCount val="5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  <c:pt idx="4">
                  <c:v>พ.ศ. 2564</c:v>
                </c:pt>
              </c:strCache>
            </c:strRef>
          </c:cat>
          <c:val>
            <c:numRef>
              <c:f>Sheet1!$C$2:$C$6</c:f>
              <c:numCache>
                <c:formatCode>General</c:formatCode>
                <c:ptCount val="5"/>
              </c:numCache>
            </c:numRef>
          </c:val>
          <c:smooth val="0"/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Column2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cat>
            <c:strRef>
              <c:f>Sheet1!$A$2:$A$6</c:f>
              <c:strCache>
                <c:ptCount val="5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  <c:pt idx="4">
                  <c:v>พ.ศ. 2564</c:v>
                </c:pt>
              </c:strCache>
            </c:strRef>
          </c:cat>
          <c:val>
            <c:numRef>
              <c:f>Sheet1!$D$2:$D$6</c:f>
              <c:numCache>
                <c:formatCode>General</c:formatCode>
                <c:ptCount val="5"/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0"/>
        <c:smooth val="0"/>
        <c:axId val="1992311440"/>
        <c:axId val="227695583"/>
      </c:lineChart>
      <c:catAx>
        <c:axId val="1992311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227695583"/>
        <c:crosses val="autoZero"/>
        <c:auto val="1"/>
        <c:lblAlgn val="ctr"/>
        <c:lblOffset val="100"/>
        <c:noMultiLvlLbl val="0"/>
      </c:catAx>
      <c:valAx>
        <c:axId val="227695583"/>
        <c:scaling>
          <c:orientation val="minMax"/>
          <c:min val="5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99231144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400" b="0" i="0" u="none" strike="noStrike" kern="1200" baseline="0">
                    <a:solidFill>
                      <a:schemeClr val="tx1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 2561</c:v>
                </c:pt>
                <c:pt idx="1">
                  <c:v>พ.ศ. 2562</c:v>
                </c:pt>
                <c:pt idx="2">
                  <c:v>พ.ศ. 2563</c:v>
                </c:pt>
                <c:pt idx="3">
                  <c:v>พ.ศ. 2564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1191</c:v>
                </c:pt>
                <c:pt idx="1">
                  <c:v>1706</c:v>
                </c:pt>
                <c:pt idx="2">
                  <c:v>2155</c:v>
                </c:pt>
                <c:pt idx="3">
                  <c:v>968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 2561</c:v>
                </c:pt>
                <c:pt idx="1">
                  <c:v>พ.ศ. 2562</c:v>
                </c:pt>
                <c:pt idx="2">
                  <c:v>พ.ศ. 2563</c:v>
                </c:pt>
                <c:pt idx="3">
                  <c:v>พ.ศ. 2564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Column2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 2561</c:v>
                </c:pt>
                <c:pt idx="1">
                  <c:v>พ.ศ. 2562</c:v>
                </c:pt>
                <c:pt idx="2">
                  <c:v>พ.ศ. 2563</c:v>
                </c:pt>
                <c:pt idx="3">
                  <c:v>พ.ศ. 2564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271516271"/>
        <c:axId val="1225056831"/>
      </c:barChart>
      <c:catAx>
        <c:axId val="127151627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600" b="1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225056831"/>
        <c:crosses val="autoZero"/>
        <c:auto val="1"/>
        <c:lblAlgn val="ctr"/>
        <c:lblOffset val="100"/>
        <c:noMultiLvlLbl val="0"/>
      </c:catAx>
      <c:valAx>
        <c:axId val="12250568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27151627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419470569066258"/>
          <c:y val="0.0355814329613456"/>
          <c:w val="0.549239805082113"/>
          <c:h val="0.815386104393428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พ.ศ. 2562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2.2</c:v>
                </c:pt>
                <c:pt idx="1">
                  <c:v>5.7</c:v>
                </c:pt>
                <c:pt idx="2">
                  <c:v>5.93</c:v>
                </c:pt>
                <c:pt idx="3">
                  <c:v>52.07</c:v>
                </c:pt>
                <c:pt idx="4">
                  <c:v>2.69</c:v>
                </c:pt>
                <c:pt idx="5">
                  <c:v>0.09</c:v>
                </c:pt>
                <c:pt idx="6">
                  <c:v>2.54</c:v>
                </c:pt>
                <c:pt idx="7">
                  <c:v>3.07</c:v>
                </c:pt>
                <c:pt idx="8">
                  <c:v>11.97</c:v>
                </c:pt>
                <c:pt idx="9">
                  <c:v>18.59</c:v>
                </c:pt>
                <c:pt idx="10">
                  <c:v>0.29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พ.ศ. 2563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Sheet1!$C$2:$C$12</c:f>
              <c:numCache>
                <c:formatCode>General</c:formatCode>
                <c:ptCount val="11"/>
                <c:pt idx="0">
                  <c:v>1.95</c:v>
                </c:pt>
                <c:pt idx="1">
                  <c:v>0.42</c:v>
                </c:pt>
                <c:pt idx="2">
                  <c:v>4.94</c:v>
                </c:pt>
                <c:pt idx="3">
                  <c:v>53.99</c:v>
                </c:pt>
                <c:pt idx="4">
                  <c:v>4.18</c:v>
                </c:pt>
                <c:pt idx="5">
                  <c:v>0.21</c:v>
                </c:pt>
                <c:pt idx="6">
                  <c:v>2.67</c:v>
                </c:pt>
                <c:pt idx="7">
                  <c:v>1.16</c:v>
                </c:pt>
                <c:pt idx="8">
                  <c:v>11.9</c:v>
                </c:pt>
                <c:pt idx="9">
                  <c:v>18.38</c:v>
                </c:pt>
                <c:pt idx="10">
                  <c:v>0.21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พ.ศ. 2564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Sheet1!$D$2:$D$12</c:f>
              <c:numCache>
                <c:formatCode>General</c:formatCode>
                <c:ptCount val="11"/>
                <c:pt idx="0">
                  <c:v>1.98</c:v>
                </c:pt>
                <c:pt idx="1">
                  <c:v>0.28</c:v>
                </c:pt>
                <c:pt idx="2">
                  <c:v>3.52</c:v>
                </c:pt>
                <c:pt idx="3">
                  <c:v>52.62</c:v>
                </c:pt>
                <c:pt idx="4">
                  <c:v>4.3</c:v>
                </c:pt>
                <c:pt idx="5">
                  <c:v>0.11</c:v>
                </c:pt>
                <c:pt idx="6">
                  <c:v>2.23</c:v>
                </c:pt>
                <c:pt idx="7">
                  <c:v>1.68</c:v>
                </c:pt>
                <c:pt idx="8">
                  <c:v>8.91</c:v>
                </c:pt>
                <c:pt idx="9">
                  <c:v>24.1</c:v>
                </c:pt>
                <c:pt idx="10">
                  <c:v>0.27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89"/>
        <c:axId val="1281263727"/>
        <c:axId val="822662863"/>
      </c:barChart>
      <c:catAx>
        <c:axId val="128126372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1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822662863"/>
        <c:crosses val="autoZero"/>
        <c:auto val="1"/>
        <c:lblAlgn val="ctr"/>
        <c:lblOffset val="100"/>
        <c:noMultiLvlLbl val="0"/>
      </c:catAx>
      <c:valAx>
        <c:axId val="82266286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</a:p>
        </c:txPr>
        <c:crossAx val="12812637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</a:p>
      </c:txPr>
    </c:legend>
    <c:plotVisOnly val="1"/>
    <c:dispBlanksAs val="gap"/>
    <c:showDLblsOverMax val="0"/>
  </c:chart>
  <c:spPr>
    <a:solidFill>
      <a:schemeClr val="accent3">
        <a:lumMod val="20000"/>
        <a:lumOff val="80000"/>
      </a:schemeClr>
    </a:solidFill>
    <a:ln w="9525" cap="flat" cmpd="sng" algn="ctr">
      <a:noFill/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0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90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0.51992</cdr:x>
      <cdr:y>0.78809</cdr:y>
    </cdr:from>
    <cdr:to>
      <cdr:x>0.96513</cdr:x>
      <cdr:y>0.91887</cdr:y>
    </cdr:to>
    <cdr:sp>
      <cdr:nvSpPr>
        <cdr:cNvPr id="2" name="Rectangles 1"/>
        <cdr:cNvSpPr/>
      </cdr:nvSpPr>
      <cdr:spPr xmlns:a="http://schemas.openxmlformats.org/drawingml/2006/main">
        <a:xfrm xmlns:a="http://schemas.openxmlformats.org/drawingml/2006/main">
          <a:off x="1377043" y="1913164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/>
        <a:p>
          <a:pPr marL="0" marR="0">
            <a:spcBef>
              <a:spcPts val="0"/>
            </a:spcBef>
            <a:spcAft>
              <a:spcPts val="0"/>
            </a:spcAft>
          </a:pP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เพศชาย </a:t>
          </a:r>
          <a:r>
            <a:rPr lang="en-US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89.98</a:t>
          </a: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Times New Roman" panose="02020603050405020304" charset="0"/>
            <a:cs typeface="TH SarabunPSK" panose="020B0500040200020003" pitchFamily="2" charset="-34"/>
          </a:endParaRPr>
        </a:p>
      </cdr:txBody>
    </cdr:sp>
  </cdr:relSizeAnchor>
  <cdr:relSizeAnchor xmlns:cdr="http://schemas.openxmlformats.org/drawingml/2006/chartDrawing">
    <cdr:from>
      <cdr:x>0.45203</cdr:x>
      <cdr:y>0.0531</cdr:y>
    </cdr:from>
    <cdr:to>
      <cdr:x>0.89725</cdr:x>
      <cdr:y>0.18389</cdr:y>
    </cdr:to>
    <cdr:sp>
      <cdr:nvSpPr>
        <cdr:cNvPr id="3" name="Rectangles 2"/>
        <cdr:cNvSpPr/>
      </cdr:nvSpPr>
      <cdr:spPr xmlns:a="http://schemas.openxmlformats.org/drawingml/2006/main">
        <a:xfrm xmlns:a="http://schemas.openxmlformats.org/drawingml/2006/main">
          <a:off x="1197247" y="128905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/>
        <a:p>
          <a:pPr marL="0" marR="0">
            <a:spcBef>
              <a:spcPts val="0"/>
            </a:spcBef>
            <a:spcAft>
              <a:spcPts val="0"/>
            </a:spcAft>
          </a:pP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เพศหญิง</a:t>
          </a:r>
          <a:r>
            <a:rPr lang="en-US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 10.02</a:t>
          </a: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Times New Roman" panose="02020603050405020304" charset="0"/>
            <a:cs typeface="TH SarabunPSK" panose="020B0500040200020003" pitchFamily="2" charset="-34"/>
          </a:endParaRP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0.49724</cdr:x>
      <cdr:y>0.78809</cdr:y>
    </cdr:from>
    <cdr:to>
      <cdr:x>0.94246</cdr:x>
      <cdr:y>0.91887</cdr:y>
    </cdr:to>
    <cdr:sp>
      <cdr:nvSpPr>
        <cdr:cNvPr id="2" name="Rectangles 1"/>
        <cdr:cNvSpPr/>
      </cdr:nvSpPr>
      <cdr:spPr xmlns:a="http://schemas.openxmlformats.org/drawingml/2006/main">
        <a:xfrm xmlns:a="http://schemas.openxmlformats.org/drawingml/2006/main">
          <a:off x="1316989" y="1913164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/>
        <a:p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เพศชาย </a:t>
          </a:r>
          <a:r>
            <a:rPr lang="en-US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90.53</a:t>
          </a:r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+mn-ea"/>
            <a:cs typeface="TH SarabunPSK" panose="020B0500040200020003" pitchFamily="2" charset="-34"/>
          </a:endParaRPr>
        </a:p>
      </cdr:txBody>
    </cdr:sp>
  </cdr:relSizeAnchor>
  <cdr:relSizeAnchor xmlns:cdr="http://schemas.openxmlformats.org/drawingml/2006/chartDrawing">
    <cdr:from>
      <cdr:x>0.04377</cdr:x>
      <cdr:y>0.05119</cdr:y>
    </cdr:from>
    <cdr:to>
      <cdr:x>0.48899</cdr:x>
      <cdr:y>0.18198</cdr:y>
    </cdr:to>
    <cdr:sp>
      <cdr:nvSpPr>
        <cdr:cNvPr id="3" name="Rectangles 2"/>
        <cdr:cNvSpPr/>
      </cdr:nvSpPr>
      <cdr:spPr xmlns:a="http://schemas.openxmlformats.org/drawingml/2006/main">
        <a:xfrm xmlns:a="http://schemas.openxmlformats.org/drawingml/2006/main">
          <a:off x="115932" y="124279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เพศหญิง </a:t>
          </a:r>
          <a:r>
            <a:rPr lang="en-US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9.47</a:t>
          </a:r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+mn-ea"/>
            <a:cs typeface="TH SarabunPSK" panose="020B0500040200020003" pitchFamily="2" charset="-34"/>
          </a:endParaRPr>
        </a:p>
      </cdr:txBody>
    </cdr:sp>
  </cdr:relSizeAnchor>
</c:userShape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  <inkml:channelProperty channel="F" name="resolution" value="2.84167" units="1/cm"/>
        </inkml:channelProperties>
      </inkml:inkSource>
      <inkml:timestamp xml:id="ts0" timeString="2022-09-15T10:49:33"/>
    </inkml:context>
    <inkml:brush xml:id="br0">
      <inkml:brushProperty name="width" value="0.05" units="cm"/>
      <inkml:brushProperty name="height" value="0.05" units="cm"/>
      <inkml:brushProperty name="color" value="#000000"/>
    </inkml:brush>
  </inkml:definitions>
  <inkml:trace contextRef="#ctx0" brushRef="#br0">0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D402FCE-AD96-4E49-997C-024BEA0FC2E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164</Pages>
  <Words>48480</Words>
  <Characters>203200</Characters>
  <Lines>1565</Lines>
  <Paragraphs>440</Paragraphs>
  <TotalTime>23</TotalTime>
  <ScaleCrop>false</ScaleCrop>
  <LinksUpToDate>false</LinksUpToDate>
  <CharactersWithSpaces>234137</CharactersWithSpaces>
  <Application>WPS Office_11.2.0.10026_F1E327BC-269C-435d-A152-05C5408002CA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2022-08-27T03:28:00Z</dcterms:created>
  <dc:creator>kanokwan jantree</dc:creator>
  <cp:lastModifiedBy>v_tunranin</cp:lastModifiedBy>
  <cp:lastPrinted>2022-09-15T04:12:17Z</cp:lastPrinted>
  <dcterms:modified xsi:type="dcterms:W3CDTF">2022-09-15T05:08:20Z</dcterms:modified>
  <cp:revision>542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1033-11.2.0.10026</vt:lpwstr>
  </property>
</Properties>
</file>